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97963774"/>
        <w:docPartObj>
          <w:docPartGallery w:val="Cover Pages"/>
          <w:docPartUnique/>
        </w:docPartObj>
      </w:sdtPr>
      <w:sdtEndPr>
        <w:rPr>
          <w:b/>
        </w:rPr>
      </w:sdtEndPr>
      <w:sdtContent>
        <w:p w14:paraId="3BE7DCA5" w14:textId="77777777" w:rsidR="00DF667D" w:rsidRDefault="00DF667D"/>
        <w:p w14:paraId="49087271" w14:textId="77777777" w:rsidR="00DF667D" w:rsidRDefault="00DF667D">
          <w:pPr>
            <w:rPr>
              <w:b/>
            </w:rPr>
          </w:pPr>
          <w:r>
            <w:rPr>
              <w:noProof/>
              <w:lang w:val="de-DE" w:eastAsia="de-DE"/>
            </w:rPr>
            <mc:AlternateContent>
              <mc:Choice Requires="wps">
                <w:drawing>
                  <wp:anchor distT="0" distB="0" distL="182880" distR="182880" simplePos="0" relativeHeight="251704320" behindDoc="0" locked="0" layoutInCell="1" allowOverlap="1" wp14:anchorId="453A7588" wp14:editId="2E66A90B">
                    <wp:simplePos x="0" y="0"/>
                    <wp:positionH relativeFrom="margin">
                      <wp:posOffset>633095</wp:posOffset>
                    </wp:positionH>
                    <wp:positionV relativeFrom="page">
                      <wp:posOffset>4117975</wp:posOffset>
                    </wp:positionV>
                    <wp:extent cx="4982845" cy="6720840"/>
                    <wp:effectExtent l="0" t="0" r="8255" b="2540"/>
                    <wp:wrapSquare wrapText="bothSides"/>
                    <wp:docPr id="4" name="Text Box 4"/>
                    <wp:cNvGraphicFramePr/>
                    <a:graphic xmlns:a="http://schemas.openxmlformats.org/drawingml/2006/main">
                      <a:graphicData uri="http://schemas.microsoft.com/office/word/2010/wordprocessingShape">
                        <wps:wsp>
                          <wps:cNvSpPr txBox="1"/>
                          <wps:spPr>
                            <a:xfrm>
                              <a:off x="0" y="0"/>
                              <a:ext cx="4982845" cy="6720840"/>
                            </a:xfrm>
                            <a:prstGeom prst="rect">
                              <a:avLst/>
                            </a:prstGeom>
                            <a:solidFill>
                              <a:srgbClr val="C0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B9EBA" w14:textId="77777777" w:rsidR="008B02B9" w:rsidRPr="009E231C" w:rsidRDefault="003465AC">
                                <w:pPr>
                                  <w:pStyle w:val="NoSpacing"/>
                                  <w:spacing w:before="40" w:after="560" w:line="216" w:lineRule="auto"/>
                                  <w:rPr>
                                    <w:rFonts w:ascii="Calibri" w:hAnsi="Calibri" w:cs="Calibri"/>
                                    <w:color w:val="FFFFFF" w:themeColor="background1"/>
                                    <w:sz w:val="72"/>
                                    <w:szCs w:val="72"/>
                                  </w:rPr>
                                </w:pPr>
                                <w:sdt>
                                  <w:sdtPr>
                                    <w:rPr>
                                      <w:rFonts w:ascii="Calibri" w:hAnsi="Calibri" w:cs="Calibri"/>
                                      <w:color w:val="FFFFFF" w:themeColor="background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B02B9" w:rsidRPr="009E231C">
                                      <w:rPr>
                                        <w:rFonts w:ascii="Calibri" w:hAnsi="Calibri" w:cs="Calibri"/>
                                        <w:color w:val="FFFFFF" w:themeColor="background1"/>
                                        <w:sz w:val="72"/>
                                        <w:szCs w:val="72"/>
                                      </w:rPr>
                                      <w:t>Equality in the Classroom</w:t>
                                    </w:r>
                                  </w:sdtContent>
                                </w:sdt>
                              </w:p>
                              <w:sdt>
                                <w:sdtPr>
                                  <w:rPr>
                                    <w:rFonts w:ascii="Calibri" w:hAnsi="Calibri" w:cs="Calibri"/>
                                    <w:caps/>
                                    <w:color w:val="FFFFFF" w:themeColor="background1"/>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3A053092" w14:textId="77777777" w:rsidR="008B02B9" w:rsidRPr="009E231C" w:rsidRDefault="008B02B9">
                                    <w:pPr>
                                      <w:pStyle w:val="NoSpacing"/>
                                      <w:spacing w:before="40" w:after="40"/>
                                      <w:rPr>
                                        <w:rFonts w:ascii="Calibri" w:hAnsi="Calibri" w:cs="Calibri"/>
                                        <w:caps/>
                                        <w:color w:val="FFFFFF" w:themeColor="background1"/>
                                        <w:sz w:val="28"/>
                                        <w:szCs w:val="28"/>
                                      </w:rPr>
                                    </w:pPr>
                                    <w:r w:rsidRPr="009E231C">
                                      <w:rPr>
                                        <w:rFonts w:ascii="Calibri" w:hAnsi="Calibri" w:cs="Calibri"/>
                                        <w:caps/>
                                        <w:color w:val="FFFFFF" w:themeColor="background1"/>
                                        <w:sz w:val="28"/>
                                        <w:szCs w:val="28"/>
                                      </w:rPr>
                                      <w:t>Equality Bodies and gender equality in education</w:t>
                                    </w:r>
                                  </w:p>
                                </w:sdtContent>
                              </w:sdt>
                              <w:sdt>
                                <w:sdtPr>
                                  <w:rPr>
                                    <w:rFonts w:ascii="Calibri" w:hAnsi="Calibri" w:cs="Calibri"/>
                                    <w:caps/>
                                    <w:color w:val="FFFFFF" w:themeColor="background1"/>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4251333" w14:textId="77777777" w:rsidR="008B02B9" w:rsidRPr="009E231C" w:rsidRDefault="008B02B9">
                                    <w:pPr>
                                      <w:pStyle w:val="NoSpacing"/>
                                      <w:spacing w:before="80" w:after="40"/>
                                      <w:rPr>
                                        <w:rFonts w:ascii="Calibri" w:hAnsi="Calibri" w:cs="Calibri"/>
                                        <w:caps/>
                                        <w:color w:val="FFFFFF" w:themeColor="background1"/>
                                        <w:sz w:val="24"/>
                                        <w:szCs w:val="24"/>
                                      </w:rPr>
                                    </w:pPr>
                                    <w:r w:rsidRPr="009E231C">
                                      <w:rPr>
                                        <w:rFonts w:ascii="Calibri" w:hAnsi="Calibri" w:cs="Calibri"/>
                                        <w:caps/>
                                        <w:color w:val="FFFFFF" w:themeColor="background1"/>
                                        <w:sz w:val="24"/>
                                        <w:szCs w:val="24"/>
                                      </w:rPr>
                                      <w:t>Equinet working group on gender equality</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453A7588" id="_x0000_t202" coordsize="21600,21600" o:spt="202" path="m,l,21600r21600,l21600,xe">
                    <v:stroke joinstyle="miter"/>
                    <v:path gradientshapeok="t" o:connecttype="rect"/>
                  </v:shapetype>
                  <v:shape id="Text Box 4" o:spid="_x0000_s1026" type="#_x0000_t202" style="position:absolute;margin-left:49.85pt;margin-top:324.25pt;width:392.35pt;height:529.2pt;z-index:251704320;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" fillcolor="#c00000" stroked="f" strokeweight=".5pt">
                    <v:textbox style="mso-fit-shape-to-text:t" inset="0,0,0,0">
                      <w:txbxContent>
                        <w:p w14:paraId="72FB9EBA" w14:textId="77777777" w:rsidR="008B02B9" w:rsidRPr="009E231C" w:rsidRDefault="008B02B9">
                          <w:pPr>
                            <w:pStyle w:val="NoSpacing"/>
                            <w:spacing w:before="40" w:after="560" w:line="216" w:lineRule="auto"/>
                            <w:rPr>
                              <w:rFonts w:ascii="Calibri" w:hAnsi="Calibri" w:cs="Calibri"/>
                              <w:color w:val="FFFFFF" w:themeColor="background1"/>
                              <w:sz w:val="72"/>
                              <w:szCs w:val="72"/>
                            </w:rPr>
                          </w:pPr>
                          <w:sdt>
                            <w:sdtPr>
                              <w:rPr>
                                <w:rFonts w:ascii="Calibri" w:hAnsi="Calibri" w:cs="Calibri"/>
                                <w:color w:val="FFFFFF" w:themeColor="background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9E231C">
                                <w:rPr>
                                  <w:rFonts w:ascii="Calibri" w:hAnsi="Calibri" w:cs="Calibri"/>
                                  <w:color w:val="FFFFFF" w:themeColor="background1"/>
                                  <w:sz w:val="72"/>
                                  <w:szCs w:val="72"/>
                                </w:rPr>
                                <w:t>Equality in the Classroom</w:t>
                              </w:r>
                            </w:sdtContent>
                          </w:sdt>
                        </w:p>
                        <w:sdt>
                          <w:sdtPr>
                            <w:rPr>
                              <w:rFonts w:ascii="Calibri" w:hAnsi="Calibri" w:cs="Calibri"/>
                              <w:caps/>
                              <w:color w:val="FFFFFF" w:themeColor="background1"/>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A053092" w14:textId="77777777" w:rsidR="008B02B9" w:rsidRPr="009E231C" w:rsidRDefault="008B02B9">
                              <w:pPr>
                                <w:pStyle w:val="NoSpacing"/>
                                <w:spacing w:before="40" w:after="40"/>
                                <w:rPr>
                                  <w:rFonts w:ascii="Calibri" w:hAnsi="Calibri" w:cs="Calibri"/>
                                  <w:caps/>
                                  <w:color w:val="FFFFFF" w:themeColor="background1"/>
                                  <w:sz w:val="28"/>
                                  <w:szCs w:val="28"/>
                                </w:rPr>
                              </w:pPr>
                              <w:r w:rsidRPr="009E231C">
                                <w:rPr>
                                  <w:rFonts w:ascii="Calibri" w:hAnsi="Calibri" w:cs="Calibri"/>
                                  <w:caps/>
                                  <w:color w:val="FFFFFF" w:themeColor="background1"/>
                                  <w:sz w:val="28"/>
                                  <w:szCs w:val="28"/>
                                </w:rPr>
                                <w:t>Equality Bodies and gender equality in education</w:t>
                              </w:r>
                            </w:p>
                          </w:sdtContent>
                        </w:sdt>
                        <w:sdt>
                          <w:sdtPr>
                            <w:rPr>
                              <w:rFonts w:ascii="Calibri" w:hAnsi="Calibri" w:cs="Calibri"/>
                              <w:caps/>
                              <w:color w:val="FFFFFF" w:themeColor="background1"/>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74251333" w14:textId="77777777" w:rsidR="008B02B9" w:rsidRPr="009E231C" w:rsidRDefault="008B02B9">
                              <w:pPr>
                                <w:pStyle w:val="NoSpacing"/>
                                <w:spacing w:before="80" w:after="40"/>
                                <w:rPr>
                                  <w:rFonts w:ascii="Calibri" w:hAnsi="Calibri" w:cs="Calibri"/>
                                  <w:caps/>
                                  <w:color w:val="FFFFFF" w:themeColor="background1"/>
                                  <w:sz w:val="24"/>
                                  <w:szCs w:val="24"/>
                                </w:rPr>
                              </w:pPr>
                              <w:r w:rsidRPr="009E231C">
                                <w:rPr>
                                  <w:rFonts w:ascii="Calibri" w:hAnsi="Calibri" w:cs="Calibri"/>
                                  <w:caps/>
                                  <w:color w:val="FFFFFF" w:themeColor="background1"/>
                                  <w:sz w:val="24"/>
                                  <w:szCs w:val="24"/>
                                </w:rPr>
                                <w:t>Equinet working group on gender equality</w:t>
                              </w:r>
                            </w:p>
                          </w:sdtContent>
                        </w:sdt>
                      </w:txbxContent>
                    </v:textbox>
                    <w10:wrap type="square" anchorx="margin" anchory="page"/>
                  </v:shape>
                </w:pict>
              </mc:Fallback>
            </mc:AlternateContent>
          </w:r>
          <w:r>
            <w:rPr>
              <w:noProof/>
              <w:lang w:val="de-DE" w:eastAsia="de-DE"/>
            </w:rPr>
            <mc:AlternateContent>
              <mc:Choice Requires="wps">
                <w:drawing>
                  <wp:anchor distT="0" distB="0" distL="114300" distR="114300" simplePos="0" relativeHeight="251703296" behindDoc="0" locked="0" layoutInCell="1" allowOverlap="1" wp14:anchorId="3531378A" wp14:editId="3C2C7DE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hAnsiTheme="majorHAnsi" w:cstheme="majorHAnsi"/>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EndPr/>
                                <w:sdtContent>
                                  <w:p w14:paraId="3B9F9F3C" w14:textId="77777777" w:rsidR="008B02B9" w:rsidRDefault="008B02B9">
                                    <w:pPr>
                                      <w:pStyle w:val="NoSpacing"/>
                                      <w:jc w:val="right"/>
                                      <w:rPr>
                                        <w:color w:val="FFFFFF" w:themeColor="background1"/>
                                        <w:sz w:val="24"/>
                                        <w:szCs w:val="24"/>
                                      </w:rPr>
                                    </w:pPr>
                                    <w:r w:rsidRPr="009E231C">
                                      <w:rPr>
                                        <w:rFonts w:asciiTheme="majorHAnsi" w:hAnsiTheme="majorHAnsi" w:cstheme="majorHAnsi"/>
                                        <w:color w:val="FFFFFF" w:themeColor="background1"/>
                                        <w:sz w:val="24"/>
                                        <w:szCs w:val="24"/>
                                      </w:rPr>
                                      <w:t>2018</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531378A" id="Rectangle 5" o:spid="_x0000_s1027" style="position:absolute;margin-left:-4.4pt;margin-top:0;width:46.8pt;height:77.75pt;z-index:25170329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" fillcolor="#c00000" stroked="f" strokeweight="2pt">
                    <o:lock v:ext="edit" aspectratio="t"/>
                    <v:textbox inset="3.6pt,,3.6pt">
                      <w:txbxContent>
                        <w:sdt>
                          <w:sdtPr>
                            <w:rPr>
                              <w:rFonts w:asciiTheme="majorHAnsi" w:hAnsiTheme="majorHAnsi" w:cstheme="majorHAnsi"/>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Content>
                            <w:p w14:paraId="3B9F9F3C" w14:textId="77777777" w:rsidR="008B02B9" w:rsidRDefault="008B02B9">
                              <w:pPr>
                                <w:pStyle w:val="NoSpacing"/>
                                <w:jc w:val="right"/>
                                <w:rPr>
                                  <w:color w:val="FFFFFF" w:themeColor="background1"/>
                                  <w:sz w:val="24"/>
                                  <w:szCs w:val="24"/>
                                </w:rPr>
                              </w:pPr>
                              <w:r w:rsidRPr="009E231C">
                                <w:rPr>
                                  <w:rFonts w:asciiTheme="majorHAnsi" w:hAnsiTheme="majorHAnsi" w:cstheme="majorHAnsi"/>
                                  <w:color w:val="FFFFFF" w:themeColor="background1"/>
                                  <w:sz w:val="24"/>
                                  <w:szCs w:val="24"/>
                                </w:rPr>
                                <w:t>2018</w:t>
                              </w:r>
                            </w:p>
                          </w:sdtContent>
                        </w:sdt>
                      </w:txbxContent>
                    </v:textbox>
                    <w10:wrap anchorx="margin" anchory="page"/>
                  </v:rect>
                </w:pict>
              </mc:Fallback>
            </mc:AlternateContent>
          </w:r>
          <w:r>
            <w:rPr>
              <w:b/>
            </w:rPr>
            <w:br w:type="page"/>
          </w:r>
        </w:p>
      </w:sdtContent>
    </w:sdt>
    <w:p w14:paraId="641B4459" w14:textId="77777777" w:rsidR="0050403E" w:rsidRPr="009237ED" w:rsidRDefault="007A5237" w:rsidP="009237ED">
      <w:pPr>
        <w:pStyle w:val="Title"/>
        <w:jc w:val="both"/>
        <w:rPr>
          <w:b w:val="0"/>
          <w:color w:val="4F81BD"/>
          <w:sz w:val="20"/>
          <w:szCs w:val="20"/>
        </w:rPr>
      </w:pPr>
      <w:r w:rsidRPr="007A5237">
        <w:rPr>
          <w:b w:val="0"/>
          <w:sz w:val="20"/>
          <w:szCs w:val="20"/>
        </w:rPr>
        <w:lastRenderedPageBreak/>
        <w:t xml:space="preserve">The </w:t>
      </w:r>
      <w:proofErr w:type="spellStart"/>
      <w:r w:rsidRPr="007A5237">
        <w:rPr>
          <w:b w:val="0"/>
          <w:sz w:val="20"/>
          <w:szCs w:val="20"/>
        </w:rPr>
        <w:t>Equinet</w:t>
      </w:r>
      <w:proofErr w:type="spellEnd"/>
      <w:r w:rsidRPr="007A5237">
        <w:rPr>
          <w:b w:val="0"/>
          <w:sz w:val="20"/>
          <w:szCs w:val="20"/>
        </w:rPr>
        <w:t xml:space="preserve"> Report</w:t>
      </w:r>
      <w:r w:rsidR="0050403E">
        <w:rPr>
          <w:i/>
          <w:sz w:val="20"/>
          <w:szCs w:val="20"/>
        </w:rPr>
        <w:t xml:space="preserve"> </w:t>
      </w:r>
      <w:r w:rsidR="0050403E" w:rsidRPr="007A5237">
        <w:rPr>
          <w:b w:val="0"/>
          <w:i/>
          <w:sz w:val="20"/>
          <w:szCs w:val="20"/>
        </w:rPr>
        <w:t xml:space="preserve">Equality in the classroom: </w:t>
      </w:r>
      <w:r w:rsidRPr="007A5237">
        <w:rPr>
          <w:b w:val="0"/>
          <w:i/>
          <w:sz w:val="20"/>
          <w:szCs w:val="20"/>
        </w:rPr>
        <w:t xml:space="preserve">Equality Bodies and Gender Equality in Education </w:t>
      </w:r>
      <w:r w:rsidRPr="007A5237">
        <w:rPr>
          <w:rFonts w:eastAsia="Adobe Song Std L"/>
          <w:b w:val="0"/>
          <w:sz w:val="18"/>
          <w:szCs w:val="18"/>
          <w:lang w:eastAsia="da-DK"/>
        </w:rPr>
        <w:t xml:space="preserve">is published by </w:t>
      </w:r>
      <w:proofErr w:type="spellStart"/>
      <w:r w:rsidRPr="007A5237">
        <w:rPr>
          <w:rFonts w:eastAsia="Adobe Song Std L"/>
          <w:b w:val="0"/>
          <w:sz w:val="18"/>
          <w:szCs w:val="18"/>
          <w:lang w:eastAsia="da-DK"/>
        </w:rPr>
        <w:t>Equinet</w:t>
      </w:r>
      <w:proofErr w:type="spellEnd"/>
      <w:r w:rsidRPr="007A5237">
        <w:rPr>
          <w:rFonts w:eastAsia="Adobe Song Std L"/>
          <w:b w:val="0"/>
          <w:sz w:val="18"/>
          <w:szCs w:val="18"/>
          <w:lang w:eastAsia="da-DK"/>
        </w:rPr>
        <w:t>, European Network of Equality Bodies.</w:t>
      </w:r>
      <w:r w:rsidR="0050403E" w:rsidRPr="007A5237">
        <w:rPr>
          <w:b w:val="0"/>
          <w:i/>
          <w:sz w:val="20"/>
          <w:szCs w:val="20"/>
        </w:rPr>
        <w:t xml:space="preserve">  </w:t>
      </w:r>
    </w:p>
    <w:p w14:paraId="0519E85F" w14:textId="282B2D95" w:rsidR="0050403E" w:rsidRPr="005640EE" w:rsidRDefault="0050403E" w:rsidP="0050403E">
      <w:pPr>
        <w:contextualSpacing/>
        <w:jc w:val="both"/>
        <w:rPr>
          <w:rFonts w:eastAsia="Adobe Song Std L"/>
          <w:sz w:val="20"/>
          <w:szCs w:val="20"/>
          <w:lang w:eastAsia="da-DK"/>
        </w:rPr>
      </w:pPr>
      <w:proofErr w:type="spellStart"/>
      <w:r w:rsidRPr="005640EE">
        <w:rPr>
          <w:rFonts w:eastAsia="Adobe Song Std L"/>
          <w:b/>
          <w:bCs/>
          <w:sz w:val="20"/>
          <w:szCs w:val="20"/>
          <w:lang w:eastAsia="da-DK"/>
        </w:rPr>
        <w:t>Equinet</w:t>
      </w:r>
      <w:proofErr w:type="spellEnd"/>
      <w:r w:rsidRPr="005640EE">
        <w:rPr>
          <w:rFonts w:eastAsia="Adobe Song Std L"/>
          <w:sz w:val="20"/>
          <w:szCs w:val="20"/>
          <w:lang w:eastAsia="da-DK"/>
        </w:rPr>
        <w:t xml:space="preserve"> brings together 4</w:t>
      </w:r>
      <w:r w:rsidR="003465AC">
        <w:rPr>
          <w:rFonts w:eastAsia="Adobe Song Std L"/>
          <w:sz w:val="20"/>
          <w:szCs w:val="20"/>
          <w:lang w:eastAsia="da-DK"/>
        </w:rPr>
        <w:t>9</w:t>
      </w:r>
      <w:r>
        <w:rPr>
          <w:rFonts w:eastAsia="Adobe Song Std L"/>
          <w:sz w:val="20"/>
          <w:szCs w:val="20"/>
          <w:lang w:eastAsia="da-DK"/>
        </w:rPr>
        <w:t xml:space="preserve"> </w:t>
      </w:r>
      <w:proofErr w:type="spellStart"/>
      <w:r>
        <w:rPr>
          <w:rFonts w:eastAsia="Adobe Song Std L"/>
          <w:sz w:val="20"/>
          <w:szCs w:val="20"/>
          <w:lang w:eastAsia="da-DK"/>
        </w:rPr>
        <w:t>organisations</w:t>
      </w:r>
      <w:proofErr w:type="spellEnd"/>
      <w:r>
        <w:rPr>
          <w:rFonts w:eastAsia="Adobe Song Std L"/>
          <w:sz w:val="20"/>
          <w:szCs w:val="20"/>
          <w:lang w:eastAsia="da-DK"/>
        </w:rPr>
        <w:t xml:space="preserve"> from 3</w:t>
      </w:r>
      <w:r w:rsidR="003465AC">
        <w:rPr>
          <w:rFonts w:eastAsia="Adobe Song Std L"/>
          <w:sz w:val="20"/>
          <w:szCs w:val="20"/>
          <w:lang w:eastAsia="da-DK"/>
        </w:rPr>
        <w:t>6</w:t>
      </w:r>
      <w:bookmarkStart w:id="0" w:name="_GoBack"/>
      <w:bookmarkEnd w:id="0"/>
      <w:r w:rsidRPr="005640EE">
        <w:rPr>
          <w:rFonts w:eastAsia="Adobe Song Std L"/>
          <w:sz w:val="20"/>
          <w:szCs w:val="20"/>
          <w:lang w:eastAsia="da-DK"/>
        </w:rPr>
        <w:t xml:space="preserve"> European countries which are empowered to counteract discrimination as national equality bodies across the range of grounds including age, disability, gender, race or ethnic origin, religion or belief, and sexual orientation. </w:t>
      </w:r>
      <w:proofErr w:type="spellStart"/>
      <w:r w:rsidRPr="005640EE">
        <w:rPr>
          <w:rFonts w:eastAsia="Adobe Song Std L"/>
          <w:sz w:val="20"/>
          <w:szCs w:val="20"/>
          <w:lang w:eastAsia="da-DK"/>
        </w:rPr>
        <w:t>Equinet</w:t>
      </w:r>
      <w:proofErr w:type="spellEnd"/>
      <w:r w:rsidRPr="005640EE">
        <w:rPr>
          <w:rFonts w:eastAsia="Adobe Song Std L"/>
          <w:sz w:val="20"/>
          <w:szCs w:val="20"/>
          <w:lang w:eastAsia="da-DK"/>
        </w:rPr>
        <w:t xml:space="preserve"> works to enable national equality bodies to achieve and exercise their full potential by sustaining and developing a network and a platform at European level.</w:t>
      </w:r>
    </w:p>
    <w:p w14:paraId="4DF4366A" w14:textId="77777777" w:rsidR="0050403E" w:rsidRPr="007A5237" w:rsidRDefault="0050403E" w:rsidP="0050403E">
      <w:pPr>
        <w:ind w:firstLine="708"/>
        <w:contextualSpacing/>
        <w:jc w:val="both"/>
        <w:rPr>
          <w:rFonts w:eastAsia="Adobe Song Std L"/>
          <w:sz w:val="20"/>
          <w:szCs w:val="20"/>
          <w:lang w:eastAsia="da-DK"/>
        </w:rPr>
      </w:pPr>
    </w:p>
    <w:p w14:paraId="2CD8594D" w14:textId="77777777" w:rsidR="0050403E" w:rsidRPr="005640EE" w:rsidRDefault="007A5237" w:rsidP="0050403E">
      <w:pPr>
        <w:jc w:val="both"/>
        <w:rPr>
          <w:rFonts w:eastAsia="Adobe Song Std L"/>
          <w:sz w:val="20"/>
          <w:szCs w:val="20"/>
          <w:lang w:eastAsia="da-DK"/>
        </w:rPr>
      </w:pPr>
      <w:proofErr w:type="spellStart"/>
      <w:r w:rsidRPr="007A5237">
        <w:rPr>
          <w:rFonts w:eastAsia="Adobe Song Std L"/>
          <w:b/>
          <w:bCs/>
          <w:sz w:val="20"/>
          <w:szCs w:val="20"/>
          <w:lang w:eastAsia="da-DK"/>
        </w:rPr>
        <w:t>Equinet</w:t>
      </w:r>
      <w:proofErr w:type="spellEnd"/>
      <w:r w:rsidRPr="007A5237">
        <w:rPr>
          <w:rFonts w:eastAsia="Adobe Song Std L"/>
          <w:b/>
          <w:bCs/>
          <w:sz w:val="20"/>
          <w:szCs w:val="20"/>
          <w:lang w:eastAsia="da-DK"/>
        </w:rPr>
        <w:t xml:space="preserve"> members</w:t>
      </w:r>
      <w:r w:rsidRPr="007A5237">
        <w:rPr>
          <w:rFonts w:eastAsia="Adobe Song Std L"/>
          <w:sz w:val="20"/>
          <w:szCs w:val="20"/>
          <w:lang w:eastAsia="da-DK"/>
        </w:rPr>
        <w:t xml:space="preserve">: Commissioner for the Protection from Discrimination, </w:t>
      </w:r>
      <w:r w:rsidRPr="007A5237">
        <w:rPr>
          <w:rFonts w:eastAsia="Adobe Song Std L"/>
          <w:b/>
          <w:sz w:val="20"/>
          <w:szCs w:val="20"/>
          <w:lang w:eastAsia="da-DK"/>
        </w:rPr>
        <w:t>Albania</w:t>
      </w:r>
      <w:r w:rsidRPr="007A5237">
        <w:rPr>
          <w:rFonts w:eastAsia="Adobe Song Std L"/>
          <w:sz w:val="20"/>
          <w:szCs w:val="20"/>
          <w:lang w:eastAsia="da-DK"/>
        </w:rPr>
        <w:t xml:space="preserve"> | Austrian Disability Ombudsman, </w:t>
      </w:r>
      <w:r w:rsidRPr="007A5237">
        <w:rPr>
          <w:rFonts w:eastAsia="Adobe Song Std L"/>
          <w:b/>
          <w:sz w:val="20"/>
          <w:szCs w:val="20"/>
          <w:lang w:eastAsia="da-DK"/>
        </w:rPr>
        <w:t>Austria</w:t>
      </w:r>
      <w:r w:rsidRPr="007A5237">
        <w:rPr>
          <w:rFonts w:eastAsia="Adobe Song Std L"/>
          <w:sz w:val="20"/>
          <w:szCs w:val="20"/>
          <w:lang w:eastAsia="da-DK"/>
        </w:rPr>
        <w:t xml:space="preserve"> | </w:t>
      </w:r>
      <w:proofErr w:type="spellStart"/>
      <w:r w:rsidRPr="007A5237">
        <w:rPr>
          <w:rFonts w:eastAsia="Adobe Song Std L"/>
          <w:sz w:val="20"/>
          <w:szCs w:val="20"/>
          <w:lang w:eastAsia="da-DK"/>
        </w:rPr>
        <w:t>Ombud</w:t>
      </w:r>
      <w:proofErr w:type="spellEnd"/>
      <w:r w:rsidRPr="007A5237">
        <w:rPr>
          <w:rFonts w:eastAsia="Adobe Song Std L"/>
          <w:sz w:val="20"/>
          <w:szCs w:val="20"/>
          <w:lang w:eastAsia="da-DK"/>
        </w:rPr>
        <w:t xml:space="preserve"> for Equal Treatment, </w:t>
      </w:r>
      <w:r w:rsidRPr="007A5237">
        <w:rPr>
          <w:rFonts w:eastAsia="Adobe Song Std L"/>
          <w:b/>
          <w:sz w:val="20"/>
          <w:szCs w:val="20"/>
          <w:lang w:eastAsia="da-DK"/>
        </w:rPr>
        <w:t>Austria</w:t>
      </w:r>
      <w:r w:rsidRPr="007A5237">
        <w:rPr>
          <w:rFonts w:eastAsia="Adobe Song Std L"/>
          <w:sz w:val="20"/>
          <w:szCs w:val="20"/>
          <w:lang w:eastAsia="da-DK"/>
        </w:rPr>
        <w:t xml:space="preserve"> | </w:t>
      </w:r>
      <w:proofErr w:type="spellStart"/>
      <w:r w:rsidRPr="007A5237">
        <w:rPr>
          <w:rFonts w:eastAsia="Adobe Song Std L"/>
          <w:sz w:val="20"/>
          <w:szCs w:val="20"/>
          <w:lang w:eastAsia="da-DK"/>
        </w:rPr>
        <w:t>Unia</w:t>
      </w:r>
      <w:proofErr w:type="spellEnd"/>
      <w:r w:rsidRPr="007A5237">
        <w:rPr>
          <w:rFonts w:eastAsia="Adobe Song Std L"/>
          <w:sz w:val="20"/>
          <w:szCs w:val="20"/>
          <w:lang w:eastAsia="da-DK"/>
        </w:rPr>
        <w:t xml:space="preserve"> (</w:t>
      </w:r>
      <w:proofErr w:type="spellStart"/>
      <w:r w:rsidRPr="007A5237">
        <w:rPr>
          <w:rFonts w:eastAsia="Adobe Song Std L"/>
          <w:sz w:val="20"/>
          <w:szCs w:val="20"/>
          <w:lang w:eastAsia="da-DK"/>
        </w:rPr>
        <w:t>Interfederal</w:t>
      </w:r>
      <w:proofErr w:type="spellEnd"/>
      <w:r w:rsidRPr="007A5237">
        <w:rPr>
          <w:rFonts w:eastAsia="Adobe Song Std L"/>
          <w:sz w:val="20"/>
          <w:szCs w:val="20"/>
          <w:lang w:eastAsia="da-DK"/>
        </w:rPr>
        <w:t xml:space="preserve"> Centre for Equal Opportunities), </w:t>
      </w:r>
      <w:r w:rsidRPr="007A5237">
        <w:rPr>
          <w:rFonts w:eastAsia="Adobe Song Std L"/>
          <w:b/>
          <w:sz w:val="20"/>
          <w:szCs w:val="20"/>
          <w:lang w:eastAsia="da-DK"/>
        </w:rPr>
        <w:t>Belgium</w:t>
      </w:r>
      <w:r w:rsidRPr="007A5237">
        <w:rPr>
          <w:rFonts w:eastAsia="Adobe Song Std L"/>
          <w:sz w:val="20"/>
          <w:szCs w:val="20"/>
          <w:lang w:eastAsia="da-DK"/>
        </w:rPr>
        <w:t xml:space="preserve"> | Institute for Equality between Women and Men, </w:t>
      </w:r>
      <w:r w:rsidRPr="007A5237">
        <w:rPr>
          <w:rFonts w:eastAsia="Adobe Song Std L"/>
          <w:b/>
          <w:sz w:val="20"/>
          <w:szCs w:val="20"/>
          <w:lang w:eastAsia="da-DK"/>
        </w:rPr>
        <w:t>Belgium</w:t>
      </w:r>
      <w:r w:rsidRPr="007A5237">
        <w:rPr>
          <w:rFonts w:eastAsia="Adobe Song Std L"/>
          <w:sz w:val="20"/>
          <w:szCs w:val="20"/>
          <w:lang w:eastAsia="da-DK"/>
        </w:rPr>
        <w:t xml:space="preserve"> | Institution of Human Rights Ombudsman, </w:t>
      </w:r>
      <w:r w:rsidRPr="007A5237">
        <w:rPr>
          <w:rFonts w:eastAsia="Adobe Song Std L"/>
          <w:b/>
          <w:sz w:val="20"/>
          <w:szCs w:val="20"/>
          <w:lang w:eastAsia="da-DK"/>
        </w:rPr>
        <w:t>Bosnia and Herzegovina</w:t>
      </w:r>
      <w:r w:rsidRPr="007A5237">
        <w:rPr>
          <w:rFonts w:eastAsia="Adobe Song Std L"/>
          <w:sz w:val="20"/>
          <w:szCs w:val="20"/>
          <w:lang w:eastAsia="da-DK"/>
        </w:rPr>
        <w:t xml:space="preserve"> |  Commission for Protection against Discrimination, </w:t>
      </w:r>
      <w:r w:rsidRPr="007A5237">
        <w:rPr>
          <w:rFonts w:eastAsia="Adobe Song Std L"/>
          <w:b/>
          <w:sz w:val="20"/>
          <w:szCs w:val="20"/>
          <w:lang w:eastAsia="da-DK"/>
        </w:rPr>
        <w:t>Bulgaria</w:t>
      </w:r>
      <w:r w:rsidRPr="007A5237">
        <w:rPr>
          <w:rFonts w:eastAsia="Adobe Song Std L"/>
          <w:sz w:val="20"/>
          <w:szCs w:val="20"/>
          <w:lang w:eastAsia="da-DK"/>
        </w:rPr>
        <w:t xml:space="preserve"> | Office of the Ombudsman, </w:t>
      </w:r>
      <w:r w:rsidRPr="007A5237">
        <w:rPr>
          <w:rFonts w:eastAsia="Adobe Song Std L"/>
          <w:b/>
          <w:sz w:val="20"/>
          <w:szCs w:val="20"/>
          <w:lang w:eastAsia="da-DK"/>
        </w:rPr>
        <w:t>Croatia</w:t>
      </w:r>
      <w:r w:rsidRPr="007A5237">
        <w:rPr>
          <w:rFonts w:eastAsia="Adobe Song Std L"/>
          <w:sz w:val="20"/>
          <w:szCs w:val="20"/>
          <w:lang w:eastAsia="da-DK"/>
        </w:rPr>
        <w:t xml:space="preserve"> | Ombudsperson for Gender Equality, </w:t>
      </w:r>
      <w:r w:rsidRPr="007A5237">
        <w:rPr>
          <w:rFonts w:eastAsia="Adobe Song Std L"/>
          <w:b/>
          <w:sz w:val="20"/>
          <w:szCs w:val="20"/>
          <w:lang w:eastAsia="da-DK"/>
        </w:rPr>
        <w:t>Croatia</w:t>
      </w:r>
      <w:r w:rsidRPr="007A5237">
        <w:rPr>
          <w:rFonts w:eastAsia="Adobe Song Std L"/>
          <w:sz w:val="20"/>
          <w:szCs w:val="20"/>
          <w:lang w:eastAsia="da-DK"/>
        </w:rPr>
        <w:t xml:space="preserve"> | Ombudswoman for Persons with Disabilities, </w:t>
      </w:r>
      <w:r w:rsidRPr="007A5237">
        <w:rPr>
          <w:rFonts w:eastAsia="Adobe Song Std L"/>
          <w:b/>
          <w:sz w:val="20"/>
          <w:szCs w:val="20"/>
          <w:lang w:eastAsia="da-DK"/>
        </w:rPr>
        <w:t>Croatia</w:t>
      </w:r>
      <w:r w:rsidRPr="007A5237">
        <w:rPr>
          <w:rFonts w:eastAsia="Adobe Song Std L"/>
          <w:sz w:val="20"/>
          <w:szCs w:val="20"/>
          <w:lang w:eastAsia="da-DK"/>
        </w:rPr>
        <w:t xml:space="preserve"> | Office of the Commissioner for Administration and Human Rights (Ombudsman), </w:t>
      </w:r>
      <w:r w:rsidRPr="007A5237">
        <w:rPr>
          <w:rFonts w:eastAsia="Adobe Song Std L"/>
          <w:b/>
          <w:sz w:val="20"/>
          <w:szCs w:val="20"/>
          <w:lang w:eastAsia="da-DK"/>
        </w:rPr>
        <w:t>Cyprus</w:t>
      </w:r>
      <w:r w:rsidRPr="007A5237">
        <w:rPr>
          <w:rFonts w:eastAsia="Adobe Song Std L"/>
          <w:sz w:val="20"/>
          <w:szCs w:val="20"/>
          <w:lang w:eastAsia="da-DK"/>
        </w:rPr>
        <w:t xml:space="preserve"> | Public Defender of Rights </w:t>
      </w:r>
      <w:r w:rsidRPr="007A5237">
        <w:rPr>
          <w:rFonts w:eastAsia="Adobe Song Std L"/>
          <w:bCs/>
          <w:sz w:val="20"/>
          <w:szCs w:val="20"/>
          <w:lang w:eastAsia="da-DK"/>
        </w:rPr>
        <w:t>– Ombudsman</w:t>
      </w:r>
      <w:r w:rsidRPr="007A5237">
        <w:rPr>
          <w:rFonts w:eastAsia="Adobe Song Std L"/>
          <w:sz w:val="20"/>
          <w:szCs w:val="20"/>
          <w:lang w:eastAsia="da-DK"/>
        </w:rPr>
        <w:t xml:space="preserve">, </w:t>
      </w:r>
      <w:r w:rsidRPr="007A5237">
        <w:rPr>
          <w:rFonts w:eastAsia="Adobe Song Std L"/>
          <w:b/>
          <w:sz w:val="20"/>
          <w:szCs w:val="20"/>
          <w:lang w:eastAsia="da-DK"/>
        </w:rPr>
        <w:t>Czech Republic</w:t>
      </w:r>
      <w:r w:rsidRPr="007A5237">
        <w:rPr>
          <w:rFonts w:eastAsia="Adobe Song Std L"/>
          <w:sz w:val="20"/>
          <w:szCs w:val="20"/>
          <w:lang w:eastAsia="da-DK"/>
        </w:rPr>
        <w:t xml:space="preserve"> | Board of Equal Treatment, </w:t>
      </w:r>
      <w:r w:rsidRPr="007A5237">
        <w:rPr>
          <w:rFonts w:eastAsia="Adobe Song Std L"/>
          <w:b/>
          <w:sz w:val="20"/>
          <w:szCs w:val="20"/>
          <w:lang w:eastAsia="da-DK"/>
        </w:rPr>
        <w:t>Denmark</w:t>
      </w:r>
      <w:r w:rsidRPr="007A5237">
        <w:rPr>
          <w:rFonts w:eastAsia="Adobe Song Std L"/>
          <w:sz w:val="20"/>
          <w:szCs w:val="20"/>
          <w:lang w:eastAsia="da-DK"/>
        </w:rPr>
        <w:t xml:space="preserve"> | Danish Institute for Human Rights, </w:t>
      </w:r>
      <w:r w:rsidRPr="007A5237">
        <w:rPr>
          <w:rFonts w:eastAsia="Adobe Song Std L"/>
          <w:b/>
          <w:sz w:val="20"/>
          <w:szCs w:val="20"/>
          <w:lang w:eastAsia="da-DK"/>
        </w:rPr>
        <w:t>Denmark</w:t>
      </w:r>
      <w:r w:rsidRPr="007A5237">
        <w:rPr>
          <w:rFonts w:eastAsia="Adobe Song Std L"/>
          <w:sz w:val="20"/>
          <w:szCs w:val="20"/>
          <w:lang w:eastAsia="da-DK"/>
        </w:rPr>
        <w:t xml:space="preserve"> | Gender Equality and Equal Treatment Commissioner, </w:t>
      </w:r>
      <w:r w:rsidRPr="007A5237">
        <w:rPr>
          <w:rFonts w:eastAsia="Adobe Song Std L"/>
          <w:b/>
          <w:sz w:val="20"/>
          <w:szCs w:val="20"/>
          <w:lang w:eastAsia="da-DK"/>
        </w:rPr>
        <w:t>Estonia</w:t>
      </w:r>
      <w:r w:rsidRPr="007A5237">
        <w:rPr>
          <w:rFonts w:eastAsia="Adobe Song Std L"/>
          <w:sz w:val="20"/>
          <w:szCs w:val="20"/>
          <w:lang w:eastAsia="da-DK"/>
        </w:rPr>
        <w:t xml:space="preserve"> | Ombudsman for Equality, </w:t>
      </w:r>
      <w:r w:rsidRPr="007A5237">
        <w:rPr>
          <w:rFonts w:eastAsia="Adobe Song Std L"/>
          <w:b/>
          <w:sz w:val="20"/>
          <w:szCs w:val="20"/>
          <w:lang w:eastAsia="da-DK"/>
        </w:rPr>
        <w:t>Finland</w:t>
      </w:r>
      <w:r w:rsidRPr="007A5237">
        <w:rPr>
          <w:rFonts w:eastAsia="Adobe Song Std L"/>
          <w:sz w:val="20"/>
          <w:szCs w:val="20"/>
          <w:lang w:eastAsia="da-DK"/>
        </w:rPr>
        <w:t xml:space="preserve"> | Non-Discrimination Ombudsman, </w:t>
      </w:r>
      <w:r w:rsidRPr="007A5237">
        <w:rPr>
          <w:rFonts w:eastAsia="Adobe Song Std L"/>
          <w:b/>
          <w:sz w:val="20"/>
          <w:szCs w:val="20"/>
          <w:lang w:eastAsia="da-DK"/>
        </w:rPr>
        <w:t>Finland</w:t>
      </w:r>
      <w:r w:rsidRPr="007A5237">
        <w:rPr>
          <w:rFonts w:eastAsia="Adobe Song Std L"/>
          <w:sz w:val="20"/>
          <w:szCs w:val="20"/>
          <w:lang w:eastAsia="da-DK"/>
        </w:rPr>
        <w:t xml:space="preserve"> | Commission for Protection against Discrimination, </w:t>
      </w:r>
      <w:r w:rsidRPr="007A5237">
        <w:rPr>
          <w:rFonts w:eastAsia="Adobe Song Std L"/>
          <w:b/>
          <w:sz w:val="20"/>
          <w:szCs w:val="20"/>
          <w:lang w:eastAsia="da-DK"/>
        </w:rPr>
        <w:t>Former Yugoslav Republic of Macedonia (FYROM)</w:t>
      </w:r>
      <w:r w:rsidRPr="007A5237">
        <w:rPr>
          <w:rFonts w:eastAsia="Adobe Song Std L"/>
          <w:sz w:val="20"/>
          <w:szCs w:val="20"/>
          <w:lang w:eastAsia="da-DK"/>
        </w:rPr>
        <w:t xml:space="preserve"> | Defender of Rights, </w:t>
      </w:r>
      <w:r w:rsidRPr="007A5237">
        <w:rPr>
          <w:rFonts w:eastAsia="Adobe Song Std L"/>
          <w:b/>
          <w:sz w:val="20"/>
          <w:szCs w:val="20"/>
          <w:lang w:eastAsia="da-DK"/>
        </w:rPr>
        <w:t>France</w:t>
      </w:r>
      <w:r w:rsidRPr="007A5237">
        <w:rPr>
          <w:rFonts w:eastAsia="Adobe Song Std L"/>
          <w:sz w:val="20"/>
          <w:szCs w:val="20"/>
          <w:lang w:eastAsia="da-DK"/>
        </w:rPr>
        <w:t xml:space="preserve"> |</w:t>
      </w:r>
      <w:r w:rsidR="009237ED">
        <w:rPr>
          <w:rFonts w:eastAsia="Adobe Song Std L"/>
          <w:sz w:val="20"/>
          <w:szCs w:val="20"/>
          <w:lang w:eastAsia="da-DK"/>
        </w:rPr>
        <w:t xml:space="preserve"> </w:t>
      </w:r>
      <w:r w:rsidR="009237ED" w:rsidRPr="009237ED">
        <w:rPr>
          <w:rFonts w:eastAsia="Adobe Song Std L"/>
          <w:sz w:val="20"/>
          <w:szCs w:val="20"/>
          <w:lang w:eastAsia="da-DK"/>
        </w:rPr>
        <w:t xml:space="preserve">Public Defender (Ombudsman), </w:t>
      </w:r>
      <w:r w:rsidR="009237ED" w:rsidRPr="009237ED">
        <w:rPr>
          <w:rFonts w:eastAsia="Adobe Song Std L"/>
          <w:b/>
          <w:sz w:val="20"/>
          <w:szCs w:val="20"/>
          <w:lang w:eastAsia="da-DK"/>
        </w:rPr>
        <w:t>Georgia</w:t>
      </w:r>
      <w:r w:rsidR="009237ED" w:rsidRPr="009237ED">
        <w:rPr>
          <w:rFonts w:eastAsia="Adobe Song Std L"/>
          <w:sz w:val="20"/>
          <w:szCs w:val="20"/>
          <w:lang w:eastAsia="da-DK"/>
        </w:rPr>
        <w:t>|</w:t>
      </w:r>
      <w:r w:rsidR="009237ED">
        <w:rPr>
          <w:rFonts w:eastAsia="Adobe Song Std L" w:cstheme="minorHAnsi"/>
          <w:lang w:val="en-IE" w:eastAsia="da-DK"/>
        </w:rPr>
        <w:t xml:space="preserve"> </w:t>
      </w:r>
      <w:r w:rsidRPr="007A5237">
        <w:rPr>
          <w:rFonts w:eastAsia="Adobe Song Std L"/>
          <w:sz w:val="20"/>
          <w:szCs w:val="20"/>
          <w:lang w:eastAsia="da-DK"/>
        </w:rPr>
        <w:t xml:space="preserve">Federal Anti-Discrimination Agency, </w:t>
      </w:r>
      <w:r w:rsidRPr="007A5237">
        <w:rPr>
          <w:rFonts w:eastAsia="Adobe Song Std L"/>
          <w:b/>
          <w:sz w:val="20"/>
          <w:szCs w:val="20"/>
          <w:lang w:eastAsia="da-DK"/>
        </w:rPr>
        <w:t>Germany</w:t>
      </w:r>
      <w:r w:rsidRPr="007A5237">
        <w:rPr>
          <w:rFonts w:eastAsia="Adobe Song Std L"/>
          <w:sz w:val="20"/>
          <w:szCs w:val="20"/>
          <w:lang w:eastAsia="da-DK"/>
        </w:rPr>
        <w:t xml:space="preserve"> | Greek Ombudsman, </w:t>
      </w:r>
      <w:r w:rsidRPr="007A5237">
        <w:rPr>
          <w:rFonts w:eastAsia="Adobe Song Std L"/>
          <w:b/>
          <w:sz w:val="20"/>
          <w:szCs w:val="20"/>
          <w:lang w:eastAsia="da-DK"/>
        </w:rPr>
        <w:t>Greece</w:t>
      </w:r>
      <w:r w:rsidRPr="007A5237">
        <w:rPr>
          <w:rFonts w:eastAsia="Adobe Song Std L"/>
          <w:sz w:val="20"/>
          <w:szCs w:val="20"/>
          <w:lang w:eastAsia="da-DK"/>
        </w:rPr>
        <w:t xml:space="preserve"> | Equal Treatment Authority, </w:t>
      </w:r>
      <w:r w:rsidRPr="007A5237">
        <w:rPr>
          <w:rFonts w:eastAsia="Adobe Song Std L"/>
          <w:b/>
          <w:sz w:val="20"/>
          <w:szCs w:val="20"/>
          <w:lang w:eastAsia="da-DK"/>
        </w:rPr>
        <w:t>Hungary</w:t>
      </w:r>
      <w:r w:rsidRPr="007A5237">
        <w:rPr>
          <w:rFonts w:eastAsia="Adobe Song Std L"/>
          <w:sz w:val="20"/>
          <w:szCs w:val="20"/>
          <w:lang w:eastAsia="da-DK"/>
        </w:rPr>
        <w:t xml:space="preserve"> | </w:t>
      </w:r>
      <w:r w:rsidRPr="007A5237">
        <w:rPr>
          <w:rFonts w:eastAsia="Adobe Song Std L"/>
          <w:bCs/>
          <w:iCs/>
          <w:sz w:val="20"/>
          <w:szCs w:val="20"/>
          <w:lang w:eastAsia="da-DK"/>
        </w:rPr>
        <w:t>Office of the Commissioner for Fundamental Rights</w:t>
      </w:r>
      <w:r w:rsidRPr="007A5237">
        <w:rPr>
          <w:rFonts w:eastAsia="Adobe Song Std L"/>
          <w:sz w:val="20"/>
          <w:szCs w:val="20"/>
          <w:lang w:eastAsia="da-DK"/>
        </w:rPr>
        <w:t xml:space="preserve">, </w:t>
      </w:r>
      <w:r w:rsidRPr="007A5237">
        <w:rPr>
          <w:rFonts w:eastAsia="Adobe Song Std L"/>
          <w:b/>
          <w:sz w:val="20"/>
          <w:szCs w:val="20"/>
          <w:lang w:eastAsia="da-DK"/>
        </w:rPr>
        <w:t>Hungary</w:t>
      </w:r>
      <w:r w:rsidRPr="007A5237">
        <w:rPr>
          <w:rFonts w:eastAsia="Adobe Song Std L"/>
          <w:sz w:val="20"/>
          <w:szCs w:val="20"/>
          <w:lang w:eastAsia="da-DK"/>
        </w:rPr>
        <w:t xml:space="preserve"> | Irish Human Rights and Equality Commission, </w:t>
      </w:r>
      <w:r w:rsidRPr="007A5237">
        <w:rPr>
          <w:rFonts w:eastAsia="Adobe Song Std L"/>
          <w:b/>
          <w:sz w:val="20"/>
          <w:szCs w:val="20"/>
          <w:lang w:eastAsia="da-DK"/>
        </w:rPr>
        <w:t>Ireland</w:t>
      </w:r>
      <w:r w:rsidRPr="007A5237">
        <w:rPr>
          <w:rFonts w:eastAsia="Adobe Song Std L"/>
          <w:sz w:val="20"/>
          <w:szCs w:val="20"/>
          <w:lang w:eastAsia="da-DK"/>
        </w:rPr>
        <w:t xml:space="preserve"> | National Office Against Racial Discrimination, </w:t>
      </w:r>
      <w:r w:rsidRPr="007A5237">
        <w:rPr>
          <w:rFonts w:eastAsia="Adobe Song Std L"/>
          <w:b/>
          <w:sz w:val="20"/>
          <w:szCs w:val="20"/>
          <w:lang w:eastAsia="da-DK"/>
        </w:rPr>
        <w:t>Italy</w:t>
      </w:r>
      <w:r w:rsidRPr="007A5237">
        <w:rPr>
          <w:rFonts w:eastAsia="Adobe Song Std L"/>
          <w:sz w:val="20"/>
          <w:szCs w:val="20"/>
          <w:lang w:eastAsia="da-DK"/>
        </w:rPr>
        <w:t xml:space="preserve"> | National Equality </w:t>
      </w:r>
      <w:proofErr w:type="spellStart"/>
      <w:r w:rsidRPr="007A5237">
        <w:rPr>
          <w:rFonts w:eastAsia="Adobe Song Std L"/>
          <w:sz w:val="20"/>
          <w:szCs w:val="20"/>
          <w:lang w:eastAsia="da-DK"/>
        </w:rPr>
        <w:t>Councillor</w:t>
      </w:r>
      <w:proofErr w:type="spellEnd"/>
      <w:r w:rsidRPr="007A5237">
        <w:rPr>
          <w:rFonts w:eastAsia="Adobe Song Std L"/>
          <w:sz w:val="20"/>
          <w:szCs w:val="20"/>
          <w:lang w:eastAsia="da-DK"/>
        </w:rPr>
        <w:t xml:space="preserve">, </w:t>
      </w:r>
      <w:r w:rsidRPr="007A5237">
        <w:rPr>
          <w:rFonts w:eastAsia="Adobe Song Std L"/>
          <w:b/>
          <w:sz w:val="20"/>
          <w:szCs w:val="20"/>
          <w:lang w:eastAsia="da-DK"/>
        </w:rPr>
        <w:t>Italy</w:t>
      </w:r>
      <w:r w:rsidRPr="007A5237">
        <w:rPr>
          <w:rFonts w:eastAsia="Adobe Song Std L"/>
          <w:sz w:val="20"/>
          <w:szCs w:val="20"/>
          <w:lang w:eastAsia="da-DK"/>
        </w:rPr>
        <w:t xml:space="preserve"> | Office of the Ombudsman, </w:t>
      </w:r>
      <w:r w:rsidRPr="007A5237">
        <w:rPr>
          <w:rFonts w:eastAsia="Adobe Song Std L"/>
          <w:b/>
          <w:sz w:val="20"/>
          <w:szCs w:val="20"/>
          <w:lang w:eastAsia="da-DK"/>
        </w:rPr>
        <w:t>Latvia</w:t>
      </w:r>
      <w:r w:rsidRPr="007A5237">
        <w:rPr>
          <w:rFonts w:eastAsia="Adobe Song Std L"/>
          <w:sz w:val="20"/>
          <w:szCs w:val="20"/>
          <w:lang w:eastAsia="da-DK"/>
        </w:rPr>
        <w:t xml:space="preserve"> | Office of the Equal Opportunities Ombudsperson, </w:t>
      </w:r>
      <w:r w:rsidRPr="007A5237">
        <w:rPr>
          <w:rFonts w:eastAsia="Adobe Song Std L"/>
          <w:b/>
          <w:sz w:val="20"/>
          <w:szCs w:val="20"/>
          <w:lang w:eastAsia="da-DK"/>
        </w:rPr>
        <w:t>Lithuania</w:t>
      </w:r>
      <w:r w:rsidRPr="007A5237">
        <w:rPr>
          <w:rFonts w:eastAsia="Adobe Song Std L"/>
          <w:sz w:val="20"/>
          <w:szCs w:val="20"/>
          <w:lang w:eastAsia="da-DK"/>
        </w:rPr>
        <w:t xml:space="preserve"> | Centre for Equal Treatment, </w:t>
      </w:r>
      <w:r w:rsidRPr="007A5237">
        <w:rPr>
          <w:rFonts w:eastAsia="Adobe Song Std L"/>
          <w:b/>
          <w:sz w:val="20"/>
          <w:szCs w:val="20"/>
          <w:lang w:eastAsia="da-DK"/>
        </w:rPr>
        <w:t>Luxembourg</w:t>
      </w:r>
      <w:r w:rsidRPr="007A5237">
        <w:rPr>
          <w:rFonts w:eastAsia="Adobe Song Std L"/>
          <w:sz w:val="20"/>
          <w:szCs w:val="20"/>
          <w:lang w:eastAsia="da-DK"/>
        </w:rPr>
        <w:t xml:space="preserve"> | National Commission for the Promotion of Equality, </w:t>
      </w:r>
      <w:r w:rsidRPr="007A5237">
        <w:rPr>
          <w:rFonts w:eastAsia="Adobe Song Std L"/>
          <w:b/>
          <w:sz w:val="20"/>
          <w:szCs w:val="20"/>
          <w:lang w:eastAsia="da-DK"/>
        </w:rPr>
        <w:t>Malta</w:t>
      </w:r>
      <w:r w:rsidRPr="007A5237">
        <w:rPr>
          <w:rFonts w:eastAsia="Adobe Song Std L"/>
          <w:sz w:val="20"/>
          <w:szCs w:val="20"/>
          <w:lang w:eastAsia="da-DK"/>
        </w:rPr>
        <w:t xml:space="preserve"> | Commission for the Rights of Persons with Disability, </w:t>
      </w:r>
      <w:r w:rsidRPr="007A5237">
        <w:rPr>
          <w:rFonts w:eastAsia="Adobe Song Std L"/>
          <w:b/>
          <w:sz w:val="20"/>
          <w:szCs w:val="20"/>
          <w:lang w:eastAsia="da-DK"/>
        </w:rPr>
        <w:t>Malta</w:t>
      </w:r>
      <w:r w:rsidRPr="007A5237">
        <w:rPr>
          <w:rFonts w:eastAsia="Adobe Song Std L"/>
          <w:sz w:val="20"/>
          <w:szCs w:val="20"/>
          <w:lang w:eastAsia="da-DK"/>
        </w:rPr>
        <w:t xml:space="preserve"> | </w:t>
      </w:r>
      <w:r w:rsidR="009237ED" w:rsidRPr="009237ED">
        <w:rPr>
          <w:rFonts w:eastAsia="Adobe Song Std L"/>
          <w:sz w:val="20"/>
          <w:szCs w:val="20"/>
          <w:lang w:eastAsia="da-DK"/>
        </w:rPr>
        <w:t xml:space="preserve">Council on Preventing and Eliminating Discrimination and Ensuring Equality, </w:t>
      </w:r>
      <w:r w:rsidR="009237ED" w:rsidRPr="009237ED">
        <w:rPr>
          <w:rFonts w:eastAsia="Adobe Song Std L"/>
          <w:b/>
          <w:sz w:val="20"/>
          <w:szCs w:val="20"/>
          <w:lang w:eastAsia="da-DK"/>
        </w:rPr>
        <w:t>Moldova</w:t>
      </w:r>
      <w:r w:rsidR="009237ED" w:rsidRPr="009237ED">
        <w:rPr>
          <w:rFonts w:eastAsia="Adobe Song Std L"/>
          <w:sz w:val="20"/>
          <w:szCs w:val="20"/>
          <w:lang w:eastAsia="da-DK"/>
        </w:rPr>
        <w:t xml:space="preserve"> </w:t>
      </w:r>
      <w:r w:rsidR="009237ED" w:rsidRPr="007A5237">
        <w:rPr>
          <w:rFonts w:eastAsia="Adobe Song Std L"/>
          <w:sz w:val="20"/>
          <w:szCs w:val="20"/>
          <w:lang w:eastAsia="da-DK"/>
        </w:rPr>
        <w:t>|</w:t>
      </w:r>
      <w:r w:rsidR="009237ED">
        <w:rPr>
          <w:rFonts w:eastAsia="Adobe Song Std L" w:cstheme="minorHAnsi"/>
          <w:b/>
          <w:color w:val="FF0000"/>
          <w:lang w:val="en-IE" w:eastAsia="da-DK"/>
        </w:rPr>
        <w:t xml:space="preserve"> </w:t>
      </w:r>
      <w:r w:rsidRPr="007A5237">
        <w:rPr>
          <w:rFonts w:eastAsia="Adobe Song Std L"/>
          <w:sz w:val="20"/>
          <w:szCs w:val="20"/>
          <w:lang w:eastAsia="da-DK"/>
        </w:rPr>
        <w:t xml:space="preserve">The Protector of Human Rights and Freedoms (Ombudsman), </w:t>
      </w:r>
      <w:r w:rsidRPr="007A5237">
        <w:rPr>
          <w:rFonts w:eastAsia="Adobe Song Std L"/>
          <w:b/>
          <w:sz w:val="20"/>
          <w:szCs w:val="20"/>
          <w:lang w:eastAsia="da-DK"/>
        </w:rPr>
        <w:t>Montenegro</w:t>
      </w:r>
      <w:r w:rsidRPr="007A5237">
        <w:rPr>
          <w:rFonts w:eastAsia="Adobe Song Std L"/>
          <w:sz w:val="20"/>
          <w:szCs w:val="20"/>
          <w:lang w:eastAsia="da-DK"/>
        </w:rPr>
        <w:t xml:space="preserve"> | Netherlands Institute for Human Rights, </w:t>
      </w:r>
      <w:r w:rsidRPr="007A5237">
        <w:rPr>
          <w:rFonts w:eastAsia="Adobe Song Std L"/>
          <w:b/>
          <w:sz w:val="20"/>
          <w:szCs w:val="20"/>
          <w:lang w:eastAsia="da-DK"/>
        </w:rPr>
        <w:t>Netherlands</w:t>
      </w:r>
      <w:r w:rsidRPr="007A5237">
        <w:rPr>
          <w:rFonts w:eastAsia="Adobe Song Std L"/>
          <w:sz w:val="20"/>
          <w:szCs w:val="20"/>
          <w:lang w:eastAsia="da-DK"/>
        </w:rPr>
        <w:t xml:space="preserve"> | Equality and Anti-Discrimination </w:t>
      </w:r>
      <w:proofErr w:type="spellStart"/>
      <w:r w:rsidRPr="007A5237">
        <w:rPr>
          <w:rFonts w:eastAsia="Adobe Song Std L"/>
          <w:sz w:val="20"/>
          <w:szCs w:val="20"/>
          <w:lang w:eastAsia="da-DK"/>
        </w:rPr>
        <w:t>Ombud</w:t>
      </w:r>
      <w:proofErr w:type="spellEnd"/>
      <w:r w:rsidRPr="007A5237">
        <w:rPr>
          <w:rFonts w:eastAsia="Adobe Song Std L"/>
          <w:sz w:val="20"/>
          <w:szCs w:val="20"/>
          <w:lang w:eastAsia="da-DK"/>
        </w:rPr>
        <w:t xml:space="preserve">, </w:t>
      </w:r>
      <w:r w:rsidRPr="007A5237">
        <w:rPr>
          <w:rFonts w:eastAsia="Adobe Song Std L"/>
          <w:b/>
          <w:sz w:val="20"/>
          <w:szCs w:val="20"/>
          <w:lang w:eastAsia="da-DK"/>
        </w:rPr>
        <w:t>Norway</w:t>
      </w:r>
      <w:r w:rsidRPr="007A5237">
        <w:rPr>
          <w:rFonts w:eastAsia="Adobe Song Std L"/>
          <w:sz w:val="20"/>
          <w:szCs w:val="20"/>
          <w:lang w:eastAsia="da-DK"/>
        </w:rPr>
        <w:t xml:space="preserve"> | Commissioner for Human Rights, </w:t>
      </w:r>
      <w:r w:rsidRPr="007A5237">
        <w:rPr>
          <w:rFonts w:eastAsia="Adobe Song Std L"/>
          <w:b/>
          <w:sz w:val="20"/>
          <w:szCs w:val="20"/>
          <w:lang w:eastAsia="da-DK"/>
        </w:rPr>
        <w:t>Poland</w:t>
      </w:r>
      <w:r w:rsidRPr="007A5237">
        <w:rPr>
          <w:rFonts w:eastAsia="Adobe Song Std L"/>
          <w:sz w:val="20"/>
          <w:szCs w:val="20"/>
          <w:lang w:eastAsia="da-DK"/>
        </w:rPr>
        <w:t xml:space="preserve"> | Commission for Citizenship and Gender Equality, </w:t>
      </w:r>
      <w:r w:rsidRPr="007A5237">
        <w:rPr>
          <w:rFonts w:eastAsia="Adobe Song Std L"/>
          <w:b/>
          <w:sz w:val="20"/>
          <w:szCs w:val="20"/>
          <w:lang w:eastAsia="da-DK"/>
        </w:rPr>
        <w:t>Portugal</w:t>
      </w:r>
      <w:r w:rsidRPr="007A5237">
        <w:rPr>
          <w:rFonts w:eastAsia="Adobe Song Std L"/>
          <w:sz w:val="20"/>
          <w:szCs w:val="20"/>
          <w:lang w:eastAsia="da-DK"/>
        </w:rPr>
        <w:t xml:space="preserve"> | </w:t>
      </w:r>
      <w:r w:rsidRPr="007A5237">
        <w:rPr>
          <w:rFonts w:eastAsia="Adobe Song Std L"/>
          <w:bCs/>
          <w:sz w:val="20"/>
          <w:szCs w:val="20"/>
          <w:lang w:eastAsia="da-DK"/>
        </w:rPr>
        <w:t xml:space="preserve">Commission for Equality in </w:t>
      </w:r>
      <w:proofErr w:type="spellStart"/>
      <w:r w:rsidRPr="007A5237">
        <w:rPr>
          <w:rFonts w:eastAsia="Adobe Song Std L"/>
          <w:bCs/>
          <w:sz w:val="20"/>
          <w:szCs w:val="20"/>
          <w:lang w:eastAsia="da-DK"/>
        </w:rPr>
        <w:t>Labour</w:t>
      </w:r>
      <w:proofErr w:type="spellEnd"/>
      <w:r w:rsidRPr="007A5237">
        <w:rPr>
          <w:rFonts w:eastAsia="Adobe Song Std L"/>
          <w:bCs/>
          <w:sz w:val="20"/>
          <w:szCs w:val="20"/>
          <w:lang w:eastAsia="da-DK"/>
        </w:rPr>
        <w:t xml:space="preserve"> and Employment</w:t>
      </w:r>
      <w:r w:rsidRPr="007A5237">
        <w:rPr>
          <w:rFonts w:eastAsia="Adobe Song Std L"/>
          <w:sz w:val="20"/>
          <w:szCs w:val="20"/>
          <w:lang w:eastAsia="da-DK"/>
        </w:rPr>
        <w:t xml:space="preserve">, </w:t>
      </w:r>
      <w:r w:rsidRPr="007A5237">
        <w:rPr>
          <w:rFonts w:eastAsia="Adobe Song Std L"/>
          <w:b/>
          <w:sz w:val="20"/>
          <w:szCs w:val="20"/>
          <w:lang w:eastAsia="da-DK"/>
        </w:rPr>
        <w:t>Portugal</w:t>
      </w:r>
      <w:r w:rsidRPr="007A5237">
        <w:rPr>
          <w:rFonts w:eastAsia="Adobe Song Std L"/>
          <w:sz w:val="20"/>
          <w:szCs w:val="20"/>
          <w:lang w:eastAsia="da-DK"/>
        </w:rPr>
        <w:t xml:space="preserve"> | </w:t>
      </w:r>
      <w:r w:rsidRPr="007A5237">
        <w:rPr>
          <w:rFonts w:eastAsia="Adobe Song Std L"/>
          <w:bCs/>
          <w:sz w:val="20"/>
          <w:szCs w:val="20"/>
          <w:lang w:eastAsia="da-DK"/>
        </w:rPr>
        <w:t xml:space="preserve">High Commission for Migration, </w:t>
      </w:r>
      <w:r w:rsidRPr="007A5237">
        <w:rPr>
          <w:rFonts w:eastAsia="Adobe Song Std L"/>
          <w:b/>
          <w:bCs/>
          <w:sz w:val="20"/>
          <w:szCs w:val="20"/>
          <w:lang w:eastAsia="da-DK"/>
        </w:rPr>
        <w:t>Portugal</w:t>
      </w:r>
      <w:r w:rsidRPr="007A5237">
        <w:rPr>
          <w:rFonts w:eastAsia="Adobe Song Std L"/>
          <w:sz w:val="20"/>
          <w:szCs w:val="20"/>
          <w:lang w:eastAsia="da-DK"/>
        </w:rPr>
        <w:t xml:space="preserve"> | National Council for Combating Discrimination, </w:t>
      </w:r>
      <w:r w:rsidRPr="007A5237">
        <w:rPr>
          <w:rFonts w:eastAsia="Adobe Song Std L"/>
          <w:b/>
          <w:sz w:val="20"/>
          <w:szCs w:val="20"/>
          <w:lang w:eastAsia="da-DK"/>
        </w:rPr>
        <w:t>Romania</w:t>
      </w:r>
      <w:r w:rsidRPr="007A5237">
        <w:rPr>
          <w:rFonts w:eastAsia="Adobe Song Std L"/>
          <w:sz w:val="20"/>
          <w:szCs w:val="20"/>
          <w:lang w:eastAsia="da-DK"/>
        </w:rPr>
        <w:t xml:space="preserve"> | Commissioner for Protection of Equality, </w:t>
      </w:r>
      <w:r w:rsidRPr="007A5237">
        <w:rPr>
          <w:rFonts w:eastAsia="Adobe Song Std L"/>
          <w:b/>
          <w:sz w:val="20"/>
          <w:szCs w:val="20"/>
          <w:lang w:eastAsia="da-DK"/>
        </w:rPr>
        <w:t>Serbia</w:t>
      </w:r>
      <w:r w:rsidRPr="007A5237">
        <w:rPr>
          <w:rFonts w:eastAsia="Adobe Song Std L"/>
          <w:sz w:val="20"/>
          <w:szCs w:val="20"/>
          <w:lang w:eastAsia="da-DK"/>
        </w:rPr>
        <w:t xml:space="preserve"> | National Centre for Human Rights, </w:t>
      </w:r>
      <w:r w:rsidRPr="007A5237">
        <w:rPr>
          <w:rFonts w:eastAsia="Adobe Song Std L"/>
          <w:b/>
          <w:sz w:val="20"/>
          <w:szCs w:val="20"/>
          <w:lang w:eastAsia="da-DK"/>
        </w:rPr>
        <w:t>Slovakia</w:t>
      </w:r>
      <w:r w:rsidRPr="007A5237">
        <w:rPr>
          <w:rFonts w:eastAsia="Adobe Song Std L"/>
          <w:sz w:val="20"/>
          <w:szCs w:val="20"/>
          <w:lang w:eastAsia="da-DK"/>
        </w:rPr>
        <w:t xml:space="preserve"> | Advocate of the Principle of Equality, </w:t>
      </w:r>
      <w:r w:rsidRPr="007A5237">
        <w:rPr>
          <w:rFonts w:eastAsia="Adobe Song Std L"/>
          <w:b/>
          <w:sz w:val="20"/>
          <w:szCs w:val="20"/>
          <w:lang w:eastAsia="da-DK"/>
        </w:rPr>
        <w:t>Slovenia</w:t>
      </w:r>
      <w:r w:rsidRPr="007A5237">
        <w:rPr>
          <w:rFonts w:eastAsia="Adobe Song Std L"/>
          <w:sz w:val="20"/>
          <w:szCs w:val="20"/>
          <w:lang w:eastAsia="da-DK"/>
        </w:rPr>
        <w:t xml:space="preserve"> | Council for the Elimination of Ethnic or Racial Discrimination, </w:t>
      </w:r>
      <w:r w:rsidRPr="007A5237">
        <w:rPr>
          <w:rFonts w:eastAsia="Adobe Song Std L"/>
          <w:b/>
          <w:sz w:val="20"/>
          <w:szCs w:val="20"/>
          <w:lang w:eastAsia="da-DK"/>
        </w:rPr>
        <w:t>Spain</w:t>
      </w:r>
      <w:r w:rsidRPr="007A5237">
        <w:rPr>
          <w:rFonts w:eastAsia="Adobe Song Std L"/>
          <w:sz w:val="20"/>
          <w:szCs w:val="20"/>
          <w:lang w:eastAsia="da-DK"/>
        </w:rPr>
        <w:t xml:space="preserve"> |</w:t>
      </w:r>
      <w:r w:rsidR="009237ED" w:rsidRPr="009237ED">
        <w:rPr>
          <w:rFonts w:eastAsia="Adobe Song Std L"/>
          <w:sz w:val="20"/>
          <w:szCs w:val="20"/>
          <w:lang w:eastAsia="da-DK"/>
        </w:rPr>
        <w:t xml:space="preserve">Institute of Women and for Equal Opportunities, </w:t>
      </w:r>
      <w:r w:rsidR="009237ED" w:rsidRPr="009237ED">
        <w:rPr>
          <w:rFonts w:eastAsia="Adobe Song Std L"/>
          <w:b/>
          <w:sz w:val="20"/>
          <w:szCs w:val="20"/>
          <w:lang w:eastAsia="da-DK"/>
        </w:rPr>
        <w:t>Spain</w:t>
      </w:r>
      <w:r w:rsidR="009237ED">
        <w:rPr>
          <w:rFonts w:eastAsia="Adobe Song Std L"/>
          <w:b/>
          <w:sz w:val="20"/>
          <w:szCs w:val="20"/>
          <w:lang w:eastAsia="da-DK"/>
        </w:rPr>
        <w:t xml:space="preserve"> </w:t>
      </w:r>
      <w:r w:rsidR="009237ED" w:rsidRPr="007A5237">
        <w:rPr>
          <w:rFonts w:eastAsia="Adobe Song Std L"/>
          <w:sz w:val="20"/>
          <w:szCs w:val="20"/>
          <w:lang w:eastAsia="da-DK"/>
        </w:rPr>
        <w:t>|</w:t>
      </w:r>
      <w:r w:rsidRPr="007A5237">
        <w:rPr>
          <w:rFonts w:eastAsia="Adobe Song Std L"/>
          <w:sz w:val="20"/>
          <w:szCs w:val="20"/>
          <w:lang w:eastAsia="da-DK"/>
        </w:rPr>
        <w:t xml:space="preserve"> Equality Ombudsman, </w:t>
      </w:r>
      <w:r w:rsidRPr="007A5237">
        <w:rPr>
          <w:rFonts w:eastAsia="Adobe Song Std L"/>
          <w:b/>
          <w:sz w:val="20"/>
          <w:szCs w:val="20"/>
          <w:lang w:eastAsia="da-DK"/>
        </w:rPr>
        <w:t xml:space="preserve">Sweden </w:t>
      </w:r>
      <w:r w:rsidRPr="007A5237">
        <w:rPr>
          <w:rFonts w:eastAsia="Adobe Song Std L"/>
          <w:sz w:val="20"/>
          <w:szCs w:val="20"/>
          <w:lang w:eastAsia="da-DK"/>
        </w:rPr>
        <w:t xml:space="preserve">| Equality and Human Rights Commission, </w:t>
      </w:r>
      <w:r w:rsidRPr="007A5237">
        <w:rPr>
          <w:rFonts w:eastAsia="Adobe Song Std L"/>
          <w:b/>
          <w:sz w:val="20"/>
          <w:szCs w:val="20"/>
          <w:lang w:eastAsia="da-DK"/>
        </w:rPr>
        <w:t>UK – Great Britain</w:t>
      </w:r>
      <w:r w:rsidRPr="007A5237">
        <w:rPr>
          <w:rFonts w:eastAsia="Adobe Song Std L"/>
          <w:sz w:val="20"/>
          <w:szCs w:val="20"/>
          <w:lang w:eastAsia="da-DK"/>
        </w:rPr>
        <w:t xml:space="preserve"> | Equality Commission for Northern Ireland, </w:t>
      </w:r>
      <w:r w:rsidRPr="007A5237">
        <w:rPr>
          <w:rFonts w:eastAsia="Adobe Song Std L"/>
          <w:b/>
          <w:sz w:val="20"/>
          <w:szCs w:val="20"/>
          <w:lang w:eastAsia="da-DK"/>
        </w:rPr>
        <w:t>UK – Northern Ireland</w:t>
      </w:r>
      <w:r w:rsidRPr="007A5237">
        <w:rPr>
          <w:rFonts w:eastAsia="Adobe Song Std L"/>
          <w:sz w:val="20"/>
          <w:szCs w:val="20"/>
          <w:lang w:eastAsia="da-DK"/>
        </w:rPr>
        <w:t xml:space="preserve"> </w:t>
      </w:r>
    </w:p>
    <w:p w14:paraId="02E69BD2" w14:textId="77777777" w:rsidR="0050403E" w:rsidRPr="005640EE" w:rsidRDefault="0050403E" w:rsidP="0050403E">
      <w:pPr>
        <w:contextualSpacing/>
        <w:jc w:val="both"/>
        <w:rPr>
          <w:rFonts w:eastAsia="Adobe Song Std L"/>
          <w:sz w:val="20"/>
          <w:szCs w:val="20"/>
          <w:lang w:val="fr-BE" w:eastAsia="da-DK"/>
        </w:rPr>
      </w:pPr>
      <w:proofErr w:type="spellStart"/>
      <w:r w:rsidRPr="005640EE">
        <w:rPr>
          <w:rFonts w:eastAsia="Adobe Song Std L"/>
          <w:sz w:val="20"/>
          <w:szCs w:val="20"/>
          <w:lang w:val="fr-BE" w:eastAsia="da-DK"/>
        </w:rPr>
        <w:t>Equinet</w:t>
      </w:r>
      <w:proofErr w:type="spellEnd"/>
      <w:r w:rsidRPr="005640EE">
        <w:rPr>
          <w:rFonts w:eastAsia="Adobe Song Std L"/>
          <w:sz w:val="20"/>
          <w:szCs w:val="20"/>
          <w:lang w:val="fr-BE" w:eastAsia="da-DK"/>
        </w:rPr>
        <w:t xml:space="preserve"> </w:t>
      </w:r>
      <w:proofErr w:type="spellStart"/>
      <w:r w:rsidRPr="005640EE">
        <w:rPr>
          <w:rFonts w:eastAsia="Adobe Song Std L"/>
          <w:sz w:val="20"/>
          <w:szCs w:val="20"/>
          <w:lang w:val="fr-BE" w:eastAsia="da-DK"/>
        </w:rPr>
        <w:t>Secretariat</w:t>
      </w:r>
      <w:proofErr w:type="spellEnd"/>
      <w:r w:rsidRPr="005640EE">
        <w:rPr>
          <w:rFonts w:eastAsia="Adobe Song Std L"/>
          <w:sz w:val="20"/>
          <w:szCs w:val="20"/>
          <w:lang w:val="fr-BE" w:eastAsia="da-DK"/>
        </w:rPr>
        <w:t xml:space="preserve"> | Rue Royale 138 | 1000 Brussels | </w:t>
      </w:r>
      <w:proofErr w:type="spellStart"/>
      <w:r w:rsidRPr="005640EE">
        <w:rPr>
          <w:rFonts w:eastAsia="Adobe Song Std L"/>
          <w:sz w:val="20"/>
          <w:szCs w:val="20"/>
          <w:lang w:val="fr-BE" w:eastAsia="da-DK"/>
        </w:rPr>
        <w:t>Belgium</w:t>
      </w:r>
      <w:proofErr w:type="spellEnd"/>
    </w:p>
    <w:p w14:paraId="63F46748" w14:textId="77777777" w:rsidR="0050403E" w:rsidRPr="005640EE" w:rsidRDefault="0050403E" w:rsidP="0050403E">
      <w:pPr>
        <w:contextualSpacing/>
        <w:jc w:val="both"/>
        <w:rPr>
          <w:rFonts w:eastAsia="Adobe Song Std L"/>
          <w:sz w:val="20"/>
          <w:szCs w:val="20"/>
          <w:lang w:val="fr-BE" w:eastAsia="da-DK"/>
        </w:rPr>
      </w:pPr>
      <w:r w:rsidRPr="005640EE">
        <w:rPr>
          <w:rFonts w:eastAsia="Adobe Song Std L"/>
          <w:sz w:val="20"/>
          <w:szCs w:val="20"/>
          <w:lang w:val="fr-BE" w:eastAsia="da-DK"/>
        </w:rPr>
        <w:t>info@equineteurope.org | www.equineteurope.org</w:t>
      </w:r>
    </w:p>
    <w:p w14:paraId="322B2481" w14:textId="77777777" w:rsidR="007A5237" w:rsidRPr="00B43E6C" w:rsidRDefault="0050403E" w:rsidP="007A5237">
      <w:pPr>
        <w:contextualSpacing/>
        <w:jc w:val="both"/>
        <w:rPr>
          <w:rFonts w:eastAsia="Adobe Song Std L"/>
          <w:sz w:val="20"/>
          <w:szCs w:val="20"/>
          <w:lang w:eastAsia="da-DK"/>
        </w:rPr>
      </w:pPr>
      <w:r w:rsidRPr="00B43E6C">
        <w:rPr>
          <w:rFonts w:eastAsia="Adobe Song Std L"/>
          <w:sz w:val="20"/>
          <w:szCs w:val="20"/>
          <w:lang w:eastAsia="da-DK"/>
        </w:rPr>
        <w:t xml:space="preserve">ISBN </w:t>
      </w:r>
      <w:r w:rsidR="007A5237" w:rsidRPr="00B43E6C">
        <w:rPr>
          <w:rFonts w:eastAsia="Adobe Song Std L"/>
          <w:sz w:val="20"/>
          <w:szCs w:val="20"/>
          <w:lang w:eastAsia="da-DK"/>
        </w:rPr>
        <w:t>978-92-95112-10-0 (Print) / 978-92-95112-11-7 (Online)</w:t>
      </w:r>
    </w:p>
    <w:p w14:paraId="3C243032" w14:textId="77777777" w:rsidR="0050403E" w:rsidRPr="005640EE" w:rsidRDefault="0050403E" w:rsidP="0050403E">
      <w:pPr>
        <w:contextualSpacing/>
        <w:jc w:val="both"/>
        <w:rPr>
          <w:rFonts w:eastAsia="Adobe Song Std L"/>
          <w:sz w:val="20"/>
          <w:szCs w:val="20"/>
          <w:lang w:eastAsia="da-DK"/>
        </w:rPr>
      </w:pPr>
      <w:r w:rsidRPr="005640EE">
        <w:rPr>
          <w:rFonts w:eastAsia="Adobe Song Std L"/>
          <w:sz w:val="20"/>
          <w:szCs w:val="20"/>
          <w:lang w:eastAsia="da-DK"/>
        </w:rPr>
        <w:t xml:space="preserve">© </w:t>
      </w:r>
      <w:proofErr w:type="spellStart"/>
      <w:r w:rsidRPr="005640EE">
        <w:rPr>
          <w:rFonts w:eastAsia="Adobe Song Std L"/>
          <w:sz w:val="20"/>
          <w:szCs w:val="20"/>
          <w:lang w:eastAsia="da-DK"/>
        </w:rPr>
        <w:t>Equinet</w:t>
      </w:r>
      <w:proofErr w:type="spellEnd"/>
      <w:r w:rsidRPr="005640EE">
        <w:rPr>
          <w:rFonts w:eastAsia="Adobe Song Std L"/>
          <w:sz w:val="20"/>
          <w:szCs w:val="20"/>
          <w:lang w:eastAsia="da-DK"/>
        </w:rPr>
        <w:t xml:space="preserve"> 201</w:t>
      </w:r>
      <w:r>
        <w:rPr>
          <w:rFonts w:eastAsia="Adobe Song Std L"/>
          <w:sz w:val="20"/>
          <w:szCs w:val="20"/>
          <w:lang w:eastAsia="da-DK"/>
        </w:rPr>
        <w:t>8</w:t>
      </w:r>
    </w:p>
    <w:p w14:paraId="5359C501" w14:textId="77777777" w:rsidR="0050403E" w:rsidRPr="005640EE" w:rsidRDefault="0050403E" w:rsidP="0050403E">
      <w:pPr>
        <w:contextualSpacing/>
        <w:jc w:val="both"/>
        <w:rPr>
          <w:rFonts w:eastAsia="Adobe Song Std L"/>
          <w:sz w:val="20"/>
          <w:szCs w:val="20"/>
          <w:lang w:eastAsia="da-DK"/>
        </w:rPr>
      </w:pPr>
    </w:p>
    <w:p w14:paraId="35E7A536" w14:textId="77777777" w:rsidR="0050403E" w:rsidRDefault="0050403E" w:rsidP="0050403E">
      <w:pPr>
        <w:contextualSpacing/>
        <w:jc w:val="both"/>
        <w:rPr>
          <w:rFonts w:eastAsia="Adobe Song Std L"/>
          <w:sz w:val="20"/>
          <w:szCs w:val="20"/>
          <w:lang w:eastAsia="da-DK"/>
        </w:rPr>
      </w:pPr>
      <w:r w:rsidRPr="005640EE">
        <w:rPr>
          <w:rFonts w:eastAsia="Adobe Song Std L"/>
          <w:sz w:val="20"/>
          <w:szCs w:val="20"/>
          <w:lang w:eastAsia="da-DK"/>
        </w:rPr>
        <w:t xml:space="preserve">Reproduction is permitted provided the source is acknowledged.  </w:t>
      </w:r>
    </w:p>
    <w:p w14:paraId="12B9C709" w14:textId="77777777" w:rsidR="009237ED" w:rsidRPr="005640EE" w:rsidRDefault="009237ED" w:rsidP="0050403E">
      <w:pPr>
        <w:contextualSpacing/>
        <w:jc w:val="both"/>
        <w:rPr>
          <w:rFonts w:eastAsia="Adobe Song Std L"/>
          <w:sz w:val="20"/>
          <w:szCs w:val="20"/>
          <w:lang w:eastAsia="da-DK"/>
        </w:rPr>
      </w:pPr>
    </w:p>
    <w:p w14:paraId="7C156381" w14:textId="77777777" w:rsidR="007A5237" w:rsidRPr="009237ED" w:rsidRDefault="0050403E" w:rsidP="007A5237">
      <w:pPr>
        <w:contextualSpacing/>
        <w:jc w:val="both"/>
        <w:rPr>
          <w:rFonts w:eastAsia="Adobe Song Std L"/>
          <w:sz w:val="20"/>
          <w:szCs w:val="20"/>
          <w:lang w:eastAsia="da-DK"/>
        </w:rPr>
      </w:pPr>
      <w:r w:rsidRPr="007A5237">
        <w:rPr>
          <w:rFonts w:eastAsia="Adobe Song Std L"/>
          <w:sz w:val="20"/>
          <w:szCs w:val="20"/>
          <w:lang w:eastAsia="da-DK"/>
        </w:rPr>
        <w:t xml:space="preserve">This publication was prepared by </w:t>
      </w:r>
      <w:proofErr w:type="spellStart"/>
      <w:r w:rsidRPr="007A5237">
        <w:rPr>
          <w:rFonts w:eastAsia="Adobe Song Std L"/>
          <w:sz w:val="20"/>
          <w:szCs w:val="20"/>
          <w:lang w:eastAsia="da-DK"/>
        </w:rPr>
        <w:t>Equinet’s</w:t>
      </w:r>
      <w:proofErr w:type="spellEnd"/>
      <w:r w:rsidRPr="007A5237">
        <w:rPr>
          <w:rFonts w:eastAsia="Adobe Song Std L"/>
          <w:sz w:val="20"/>
          <w:szCs w:val="20"/>
          <w:lang w:eastAsia="da-DK"/>
        </w:rPr>
        <w:t xml:space="preserve"> Gender Equality Working Group. The views expressed in it belong to the authors and neither </w:t>
      </w:r>
      <w:proofErr w:type="spellStart"/>
      <w:r w:rsidRPr="007A5237">
        <w:rPr>
          <w:rFonts w:eastAsia="Adobe Song Std L"/>
          <w:sz w:val="20"/>
          <w:szCs w:val="20"/>
          <w:lang w:eastAsia="da-DK"/>
        </w:rPr>
        <w:t>Equinet</w:t>
      </w:r>
      <w:proofErr w:type="spellEnd"/>
      <w:r w:rsidRPr="007A5237">
        <w:rPr>
          <w:rFonts w:eastAsia="Adobe Song Std L"/>
          <w:sz w:val="20"/>
          <w:szCs w:val="20"/>
          <w:lang w:eastAsia="da-DK"/>
        </w:rPr>
        <w:t xml:space="preserve"> nor the European Commission are liable for any use that may be made of the information contained therein. This information does not necessarily reflect the position or opinion of the European Commission. </w:t>
      </w:r>
    </w:p>
    <w:p w14:paraId="5B9757C1" w14:textId="77777777" w:rsidR="007A5237" w:rsidRDefault="007A5237" w:rsidP="007A5237">
      <w:pPr>
        <w:jc w:val="both"/>
        <w:rPr>
          <w:rFonts w:asciiTheme="minorHAnsi" w:eastAsiaTheme="minorHAnsi" w:hAnsiTheme="minorHAnsi" w:cs="Arial"/>
          <w:b/>
          <w:sz w:val="24"/>
          <w:szCs w:val="24"/>
        </w:rPr>
      </w:pPr>
      <w:r>
        <w:rPr>
          <w:rFonts w:asciiTheme="minorHAnsi" w:eastAsiaTheme="minorHAnsi" w:hAnsiTheme="minorHAnsi" w:cstheme="minorBidi"/>
          <w:noProof/>
          <w:lang w:val="de-DE" w:eastAsia="de-DE"/>
        </w:rPr>
        <mc:AlternateContent>
          <mc:Choice Requires="wps">
            <w:drawing>
              <wp:anchor distT="45720" distB="45720" distL="114300" distR="114300" simplePos="0" relativeHeight="251700224" behindDoc="0" locked="0" layoutInCell="1" allowOverlap="1" wp14:anchorId="11E5E4ED" wp14:editId="3B8C16D0">
                <wp:simplePos x="0" y="0"/>
                <wp:positionH relativeFrom="column">
                  <wp:posOffset>3962400</wp:posOffset>
                </wp:positionH>
                <wp:positionV relativeFrom="paragraph">
                  <wp:posOffset>111125</wp:posOffset>
                </wp:positionV>
                <wp:extent cx="1752600" cy="58102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81025"/>
                        </a:xfrm>
                        <a:prstGeom prst="rect">
                          <a:avLst/>
                        </a:prstGeom>
                        <a:solidFill>
                          <a:srgbClr val="FFFFFF"/>
                        </a:solidFill>
                        <a:ln w="9525">
                          <a:noFill/>
                          <a:miter lim="800000"/>
                          <a:headEnd/>
                          <a:tailEnd/>
                        </a:ln>
                      </wps:spPr>
                      <wps:txbx>
                        <w:txbxContent>
                          <w:p w14:paraId="798FD291" w14:textId="77777777" w:rsidR="008B02B9" w:rsidRDefault="008B02B9" w:rsidP="007A5237">
                            <w:pPr>
                              <w:pStyle w:val="Footer"/>
                              <w:rPr>
                                <w:sz w:val="20"/>
                                <w:szCs w:val="20"/>
                              </w:rPr>
                            </w:pPr>
                            <w:r>
                              <w:rPr>
                                <w:sz w:val="18"/>
                                <w:szCs w:val="18"/>
                              </w:rPr>
                              <w:t xml:space="preserve">Co-funded by the Rights, Equality and Citizenship </w:t>
                            </w:r>
                            <w:proofErr w:type="spellStart"/>
                            <w:r>
                              <w:rPr>
                                <w:sz w:val="18"/>
                                <w:szCs w:val="18"/>
                              </w:rPr>
                              <w:t>Programme</w:t>
                            </w:r>
                            <w:proofErr w:type="spellEnd"/>
                            <w:r>
                              <w:rPr>
                                <w:sz w:val="18"/>
                                <w:szCs w:val="18"/>
                              </w:rPr>
                              <w:t xml:space="preserve"> of the European Union</w:t>
                            </w:r>
                          </w:p>
                          <w:p w14:paraId="1D8DED5A" w14:textId="77777777" w:rsidR="008B02B9" w:rsidRDefault="008B02B9" w:rsidP="007A5237">
                            <w:pPr>
                              <w:rPr>
                                <w:rFonts w:asciiTheme="minorHAnsi" w:hAnsi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5E4ED" id="Text Box 3" o:spid="_x0000_s1028" type="#_x0000_t202" style="position:absolute;left:0;text-align:left;margin-left:312pt;margin-top:8.75pt;width:138pt;height:45.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" stroked="f">
                <v:textbox>
                  <w:txbxContent>
                    <w:p w14:paraId="798FD291" w14:textId="77777777" w:rsidR="008B02B9" w:rsidRDefault="008B02B9" w:rsidP="007A5237">
                      <w:pPr>
                        <w:pStyle w:val="Footer"/>
                        <w:rPr>
                          <w:sz w:val="20"/>
                          <w:szCs w:val="20"/>
                        </w:rPr>
                      </w:pPr>
                      <w:r>
                        <w:rPr>
                          <w:sz w:val="18"/>
                          <w:szCs w:val="18"/>
                        </w:rPr>
                        <w:t xml:space="preserve">Co-funded by the Rights, Equality and Citizenship </w:t>
                      </w:r>
                      <w:proofErr w:type="spellStart"/>
                      <w:r>
                        <w:rPr>
                          <w:sz w:val="18"/>
                          <w:szCs w:val="18"/>
                        </w:rPr>
                        <w:t>Programme</w:t>
                      </w:r>
                      <w:proofErr w:type="spellEnd"/>
                      <w:r>
                        <w:rPr>
                          <w:sz w:val="18"/>
                          <w:szCs w:val="18"/>
                        </w:rPr>
                        <w:t xml:space="preserve"> of the European Union</w:t>
                      </w:r>
                    </w:p>
                    <w:p w14:paraId="1D8DED5A" w14:textId="77777777" w:rsidR="008B02B9" w:rsidRDefault="008B02B9" w:rsidP="007A5237">
                      <w:pPr>
                        <w:rPr>
                          <w:rFonts w:asciiTheme="minorHAnsi" w:hAnsiTheme="minorHAnsi"/>
                          <w:sz w:val="18"/>
                          <w:szCs w:val="18"/>
                        </w:rPr>
                      </w:pPr>
                    </w:p>
                  </w:txbxContent>
                </v:textbox>
                <w10:wrap type="square"/>
              </v:shape>
            </w:pict>
          </mc:Fallback>
        </mc:AlternateContent>
      </w:r>
      <w:r>
        <w:rPr>
          <w:rFonts w:asciiTheme="minorHAnsi" w:eastAsiaTheme="minorHAnsi" w:hAnsiTheme="minorHAnsi" w:cstheme="minorBidi"/>
          <w:noProof/>
          <w:lang w:val="de-DE" w:eastAsia="de-DE"/>
        </w:rPr>
        <w:drawing>
          <wp:anchor distT="0" distB="0" distL="114300" distR="114300" simplePos="0" relativeHeight="251701248" behindDoc="0" locked="0" layoutInCell="1" allowOverlap="1" wp14:anchorId="085404AE" wp14:editId="1A4435E5">
            <wp:simplePos x="0" y="0"/>
            <wp:positionH relativeFrom="column">
              <wp:posOffset>3238500</wp:posOffset>
            </wp:positionH>
            <wp:positionV relativeFrom="paragraph">
              <wp:posOffset>135890</wp:posOffset>
            </wp:positionV>
            <wp:extent cx="647700" cy="4552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45529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MS Mincho" w:hAnsi="Cambria"/>
        </w:rPr>
        <w:t xml:space="preserve">       </w:t>
      </w:r>
      <w:r>
        <w:rPr>
          <w:rFonts w:cs="Arial"/>
          <w:b/>
          <w:noProof/>
          <w:sz w:val="24"/>
          <w:szCs w:val="24"/>
          <w:lang w:val="de-DE" w:eastAsia="de-DE"/>
        </w:rPr>
        <w:drawing>
          <wp:inline distT="0" distB="0" distL="0" distR="0" wp14:anchorId="45D44BE3" wp14:editId="7C70180E">
            <wp:extent cx="22574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723900"/>
                    </a:xfrm>
                    <a:prstGeom prst="rect">
                      <a:avLst/>
                    </a:prstGeom>
                    <a:noFill/>
                    <a:ln>
                      <a:noFill/>
                    </a:ln>
                  </pic:spPr>
                </pic:pic>
              </a:graphicData>
            </a:graphic>
          </wp:inline>
        </w:drawing>
      </w:r>
      <w:r>
        <w:rPr>
          <w:rFonts w:cs="Arial"/>
          <w:b/>
          <w:sz w:val="24"/>
          <w:szCs w:val="24"/>
        </w:rPr>
        <w:br w:type="page"/>
      </w:r>
    </w:p>
    <w:p w14:paraId="580E65BF" w14:textId="77777777" w:rsidR="000471EF" w:rsidRPr="00DF667D" w:rsidRDefault="000471EF" w:rsidP="00DF667D">
      <w:pPr>
        <w:pStyle w:val="Heading"/>
      </w:pPr>
      <w:r>
        <w:lastRenderedPageBreak/>
        <w:t>Table of contents</w:t>
      </w:r>
    </w:p>
    <w:p w14:paraId="3B623A09" w14:textId="79C6CE12" w:rsidR="0099466E" w:rsidRDefault="0099466E" w:rsidP="007A5237">
      <w:pPr>
        <w:spacing w:after="200" w:line="276" w:lineRule="auto"/>
        <w:rPr>
          <w:b/>
          <w:sz w:val="24"/>
          <w:szCs w:val="24"/>
        </w:rPr>
      </w:pPr>
      <w:r>
        <w:rPr>
          <w:b/>
          <w:sz w:val="24"/>
          <w:szCs w:val="24"/>
        </w:rPr>
        <w:t>Acknowledgements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3</w:t>
      </w:r>
    </w:p>
    <w:p w14:paraId="42594974" w14:textId="59610342" w:rsidR="00010936" w:rsidRDefault="00010936" w:rsidP="007A5237">
      <w:pPr>
        <w:spacing w:after="200" w:line="276" w:lineRule="auto"/>
        <w:rPr>
          <w:b/>
          <w:sz w:val="24"/>
          <w:szCs w:val="24"/>
        </w:rPr>
      </w:pPr>
      <w:r>
        <w:rPr>
          <w:b/>
          <w:sz w:val="24"/>
          <w:szCs w:val="24"/>
        </w:rPr>
        <w:t xml:space="preserve">Foreword </w:t>
      </w:r>
      <w:r w:rsidR="009237ED">
        <w:rPr>
          <w:b/>
          <w:sz w:val="24"/>
          <w:szCs w:val="24"/>
        </w:rPr>
        <w:t xml:space="preserve">by Commissioner </w:t>
      </w:r>
      <w:proofErr w:type="spellStart"/>
      <w:r w:rsidR="009237ED" w:rsidRPr="00F10B2A">
        <w:rPr>
          <w:b/>
          <w:sz w:val="24"/>
          <w:szCs w:val="24"/>
        </w:rPr>
        <w:t>Věra</w:t>
      </w:r>
      <w:proofErr w:type="spellEnd"/>
      <w:r w:rsidR="009237ED" w:rsidRPr="00F10B2A">
        <w:rPr>
          <w:b/>
          <w:sz w:val="24"/>
          <w:szCs w:val="24"/>
        </w:rPr>
        <w:t xml:space="preserve"> </w:t>
      </w:r>
      <w:proofErr w:type="spellStart"/>
      <w:r w:rsidR="009237ED" w:rsidRPr="00F10B2A">
        <w:rPr>
          <w:b/>
          <w:sz w:val="24"/>
          <w:szCs w:val="24"/>
        </w:rPr>
        <w:t>Jourová</w:t>
      </w:r>
      <w:proofErr w:type="spellEnd"/>
      <w:r w:rsidR="009237ED" w:rsidRPr="00010936">
        <w:t xml:space="preserve"> </w:t>
      </w:r>
      <w:r w:rsidR="009237ED">
        <w:tab/>
      </w:r>
      <w:r w:rsidR="009237ED">
        <w:tab/>
      </w:r>
      <w:r w:rsidR="009237ED">
        <w:tab/>
      </w:r>
      <w:r w:rsidR="009237ED">
        <w:tab/>
      </w:r>
      <w:r w:rsidR="009237ED">
        <w:tab/>
      </w:r>
      <w:r w:rsidR="009237ED">
        <w:tab/>
      </w:r>
      <w:r w:rsidR="009237ED">
        <w:tab/>
        <w:t xml:space="preserve">           </w:t>
      </w:r>
      <w:r w:rsidR="009237ED">
        <w:rPr>
          <w:b/>
          <w:sz w:val="24"/>
          <w:szCs w:val="24"/>
        </w:rPr>
        <w:t>4</w:t>
      </w:r>
    </w:p>
    <w:p w14:paraId="7663CD57" w14:textId="573555BD" w:rsidR="000471EF" w:rsidRPr="00AD2BA7" w:rsidRDefault="000471EF" w:rsidP="00AD2BA7">
      <w:pPr>
        <w:spacing w:after="200" w:line="276" w:lineRule="auto"/>
        <w:rPr>
          <w:b/>
          <w:sz w:val="24"/>
          <w:szCs w:val="24"/>
        </w:rPr>
      </w:pPr>
      <w:r w:rsidRPr="007A5237">
        <w:rPr>
          <w:b/>
          <w:sz w:val="24"/>
          <w:szCs w:val="24"/>
        </w:rPr>
        <w:t xml:space="preserve">Introduction </w:t>
      </w:r>
      <w:r w:rsidR="00010936">
        <w:rPr>
          <w:b/>
          <w:sz w:val="24"/>
          <w:szCs w:val="24"/>
        </w:rPr>
        <w:tab/>
      </w:r>
      <w:r w:rsidR="00010936">
        <w:rPr>
          <w:b/>
          <w:sz w:val="24"/>
          <w:szCs w:val="24"/>
        </w:rPr>
        <w:tab/>
      </w:r>
      <w:r w:rsidR="00010936">
        <w:rPr>
          <w:b/>
          <w:sz w:val="24"/>
          <w:szCs w:val="24"/>
        </w:rPr>
        <w:tab/>
      </w:r>
      <w:r w:rsidR="00010936">
        <w:rPr>
          <w:b/>
          <w:sz w:val="24"/>
          <w:szCs w:val="24"/>
        </w:rPr>
        <w:tab/>
      </w:r>
      <w:r w:rsidR="00010936">
        <w:rPr>
          <w:b/>
          <w:sz w:val="24"/>
          <w:szCs w:val="24"/>
        </w:rPr>
        <w:tab/>
      </w:r>
      <w:r w:rsidR="00010936">
        <w:rPr>
          <w:b/>
          <w:sz w:val="24"/>
          <w:szCs w:val="24"/>
        </w:rPr>
        <w:tab/>
      </w:r>
      <w:r w:rsidR="00010936">
        <w:rPr>
          <w:b/>
          <w:sz w:val="24"/>
          <w:szCs w:val="24"/>
        </w:rPr>
        <w:tab/>
      </w:r>
      <w:r w:rsidR="00010936">
        <w:rPr>
          <w:b/>
          <w:sz w:val="24"/>
          <w:szCs w:val="24"/>
        </w:rPr>
        <w:tab/>
      </w:r>
      <w:r w:rsidR="00010936">
        <w:rPr>
          <w:b/>
          <w:sz w:val="24"/>
          <w:szCs w:val="24"/>
        </w:rPr>
        <w:tab/>
      </w:r>
      <w:r w:rsidR="00010936">
        <w:rPr>
          <w:b/>
          <w:sz w:val="24"/>
          <w:szCs w:val="24"/>
        </w:rPr>
        <w:tab/>
      </w:r>
      <w:r w:rsidR="00010936">
        <w:rPr>
          <w:b/>
          <w:sz w:val="24"/>
          <w:szCs w:val="24"/>
        </w:rPr>
        <w:tab/>
        <w:t xml:space="preserve">          </w:t>
      </w:r>
      <w:r w:rsidR="0049636E">
        <w:rPr>
          <w:b/>
          <w:sz w:val="24"/>
          <w:szCs w:val="24"/>
        </w:rPr>
        <w:t>5</w:t>
      </w:r>
      <w:r w:rsidR="00AD2BA7">
        <w:rPr>
          <w:b/>
          <w:sz w:val="24"/>
          <w:szCs w:val="24"/>
        </w:rPr>
        <w:tab/>
      </w:r>
      <w:r w:rsidR="00AD2BA7">
        <w:rPr>
          <w:b/>
          <w:sz w:val="24"/>
          <w:szCs w:val="24"/>
        </w:rPr>
        <w:tab/>
      </w:r>
      <w:r w:rsidR="00AD2BA7">
        <w:rPr>
          <w:b/>
          <w:sz w:val="24"/>
          <w:szCs w:val="24"/>
        </w:rPr>
        <w:tab/>
      </w:r>
      <w:r w:rsidR="00AD2BA7" w:rsidRPr="00AD2BA7">
        <w:t>Why t</w:t>
      </w:r>
      <w:r w:rsidR="00010936">
        <w:t>his report?</w:t>
      </w:r>
      <w:r w:rsidR="00010936">
        <w:tab/>
      </w:r>
      <w:r w:rsidR="00010936">
        <w:tab/>
      </w:r>
      <w:r w:rsidR="00010936">
        <w:tab/>
      </w:r>
      <w:r w:rsidR="00010936">
        <w:tab/>
      </w:r>
      <w:r w:rsidR="00010936">
        <w:tab/>
      </w:r>
      <w:r w:rsidR="00010936">
        <w:tab/>
      </w:r>
      <w:r w:rsidR="00010936">
        <w:tab/>
      </w:r>
      <w:r w:rsidR="00010936">
        <w:tab/>
        <w:t xml:space="preserve">           </w:t>
      </w:r>
      <w:r w:rsidR="00365A08">
        <w:t>5</w:t>
      </w:r>
      <w:r w:rsidR="00AD2BA7" w:rsidRPr="00AD2BA7">
        <w:t xml:space="preserve"> </w:t>
      </w:r>
      <w:r w:rsidR="00AD2BA7" w:rsidRPr="00AD2BA7">
        <w:br/>
      </w:r>
      <w:r w:rsidR="00AD2BA7" w:rsidRPr="00AD2BA7">
        <w:tab/>
      </w:r>
      <w:r w:rsidR="00AD2BA7" w:rsidRPr="00AD2BA7">
        <w:tab/>
        <w:t>Structure of the report</w:t>
      </w:r>
      <w:r w:rsidR="00AD2BA7" w:rsidRPr="00AD2BA7">
        <w:tab/>
      </w:r>
      <w:r w:rsidR="00AD2BA7" w:rsidRPr="00AD2BA7">
        <w:tab/>
      </w:r>
      <w:r w:rsidR="00AD2BA7" w:rsidRPr="00AD2BA7">
        <w:tab/>
      </w:r>
      <w:r w:rsidR="00AD2BA7" w:rsidRPr="00AD2BA7">
        <w:tab/>
      </w:r>
      <w:r w:rsidR="00AD2BA7" w:rsidRPr="00AD2BA7">
        <w:tab/>
      </w:r>
      <w:r w:rsidR="00AD2BA7" w:rsidRPr="00AD2BA7">
        <w:tab/>
      </w:r>
      <w:r w:rsidR="00AD2BA7" w:rsidRPr="00AD2BA7">
        <w:tab/>
      </w:r>
      <w:r w:rsidR="00AD2BA7" w:rsidRPr="00AD2BA7">
        <w:tab/>
        <w:t xml:space="preserve">           </w:t>
      </w:r>
      <w:r w:rsidR="00365A08">
        <w:t>5</w:t>
      </w:r>
      <w:r w:rsidR="00AD2BA7" w:rsidRPr="00AD2BA7">
        <w:rPr>
          <w:b/>
          <w:sz w:val="24"/>
          <w:szCs w:val="24"/>
        </w:rPr>
        <w:tab/>
      </w:r>
      <w:r w:rsidR="00AD2BA7" w:rsidRPr="00AD2BA7">
        <w:rPr>
          <w:b/>
          <w:sz w:val="24"/>
          <w:szCs w:val="24"/>
        </w:rPr>
        <w:tab/>
      </w:r>
      <w:r w:rsidR="00365A08">
        <w:rPr>
          <w:b/>
          <w:sz w:val="24"/>
          <w:szCs w:val="24"/>
        </w:rPr>
        <w:tab/>
      </w:r>
      <w:r w:rsidRPr="00AD2BA7">
        <w:t>How and why equality bodies engage on gender equality in school</w:t>
      </w:r>
      <w:r w:rsidR="0099466E" w:rsidRPr="00AD2BA7">
        <w:t>s</w:t>
      </w:r>
      <w:r w:rsidR="0099466E" w:rsidRPr="00AD2BA7">
        <w:tab/>
        <w:t xml:space="preserve">           </w:t>
      </w:r>
      <w:r w:rsidR="00AD2BA7" w:rsidRPr="00AD2BA7">
        <w:t xml:space="preserve">             </w:t>
      </w:r>
      <w:r w:rsidR="00365A08">
        <w:t xml:space="preserve"> 6</w:t>
      </w:r>
      <w:r w:rsidRPr="00AD2BA7">
        <w:br/>
      </w:r>
      <w:r w:rsidRPr="00AD2BA7">
        <w:tab/>
      </w:r>
      <w:r w:rsidR="00AD2BA7" w:rsidRPr="00AD2BA7">
        <w:tab/>
      </w:r>
      <w:r w:rsidRPr="00AD2BA7">
        <w:t>Complaints on discrimination in schools</w:t>
      </w:r>
      <w:r w:rsidR="00AD2BA7" w:rsidRPr="00AD2BA7">
        <w:t xml:space="preserve"> based on gender</w:t>
      </w:r>
      <w:r w:rsidRPr="00AD2BA7">
        <w:tab/>
      </w:r>
      <w:r w:rsidRPr="00AD2BA7">
        <w:tab/>
      </w:r>
      <w:r w:rsidRPr="00AD2BA7">
        <w:tab/>
        <w:t xml:space="preserve">    </w:t>
      </w:r>
      <w:r w:rsidR="0099466E" w:rsidRPr="00AD2BA7">
        <w:t xml:space="preserve">       </w:t>
      </w:r>
      <w:r w:rsidR="00365A08">
        <w:t>7</w:t>
      </w:r>
      <w:r w:rsidRPr="00AD2BA7">
        <w:br/>
      </w:r>
      <w:r w:rsidRPr="00AD2BA7">
        <w:tab/>
      </w:r>
      <w:r w:rsidR="00AD2BA7" w:rsidRPr="00AD2BA7">
        <w:tab/>
      </w:r>
      <w:r w:rsidRPr="00AD2BA7">
        <w:t xml:space="preserve">Stereotypes in school books and teaching materials </w:t>
      </w:r>
      <w:r w:rsidRPr="00AD2BA7">
        <w:tab/>
      </w:r>
      <w:r w:rsidRPr="00AD2BA7">
        <w:tab/>
      </w:r>
      <w:r w:rsidRPr="00AD2BA7">
        <w:tab/>
      </w:r>
      <w:r w:rsidRPr="00AD2BA7">
        <w:tab/>
        <w:t xml:space="preserve">   </w:t>
      </w:r>
      <w:r w:rsidR="0099466E" w:rsidRPr="00AD2BA7">
        <w:t xml:space="preserve">  </w:t>
      </w:r>
      <w:r w:rsidRPr="00AD2BA7">
        <w:t xml:space="preserve"> </w:t>
      </w:r>
      <w:r w:rsidR="00B07782">
        <w:t xml:space="preserve">   </w:t>
      </w:r>
      <w:r w:rsidR="00365A08">
        <w:t xml:space="preserve">  8</w:t>
      </w:r>
      <w:r w:rsidRPr="00AD2BA7">
        <w:br/>
      </w:r>
      <w:r w:rsidRPr="00AD2BA7">
        <w:tab/>
      </w:r>
      <w:r w:rsidR="00AD2BA7" w:rsidRPr="00AD2BA7">
        <w:tab/>
      </w:r>
      <w:r w:rsidRPr="00AD2BA7">
        <w:t xml:space="preserve">Evidence of sexual harassment in schools </w:t>
      </w:r>
      <w:r w:rsidRPr="00AD2BA7">
        <w:tab/>
      </w:r>
      <w:r w:rsidRPr="00AD2BA7">
        <w:tab/>
      </w:r>
      <w:r w:rsidRPr="00AD2BA7">
        <w:tab/>
      </w:r>
      <w:r w:rsidRPr="00AD2BA7">
        <w:tab/>
      </w:r>
      <w:r w:rsidRPr="00AD2BA7">
        <w:tab/>
        <w:t xml:space="preserve">    </w:t>
      </w:r>
      <w:r w:rsidR="00010936">
        <w:t xml:space="preserve">     </w:t>
      </w:r>
      <w:r w:rsidR="00365A08">
        <w:t xml:space="preserve">  9</w:t>
      </w:r>
      <w:r w:rsidRPr="00AD2BA7">
        <w:br/>
      </w:r>
      <w:r w:rsidRPr="00AD2BA7">
        <w:tab/>
      </w:r>
      <w:r w:rsidR="00AD2BA7" w:rsidRPr="00AD2BA7">
        <w:tab/>
        <w:t>Gender</w:t>
      </w:r>
      <w:r w:rsidRPr="00AD2BA7">
        <w:t xml:space="preserve"> equality </w:t>
      </w:r>
      <w:r w:rsidR="00AD2BA7" w:rsidRPr="00AD2BA7">
        <w:t>in</w:t>
      </w:r>
      <w:r w:rsidRPr="00AD2BA7">
        <w:t xml:space="preserve"> school curricula </w:t>
      </w:r>
      <w:r w:rsidRPr="00AD2BA7">
        <w:tab/>
      </w:r>
      <w:r w:rsidRPr="00AD2BA7">
        <w:tab/>
      </w:r>
      <w:r w:rsidRPr="00AD2BA7">
        <w:tab/>
      </w:r>
      <w:r w:rsidRPr="00AD2BA7">
        <w:tab/>
      </w:r>
      <w:r w:rsidRPr="00AD2BA7">
        <w:tab/>
        <w:t xml:space="preserve">    </w:t>
      </w:r>
      <w:r w:rsidR="0099466E" w:rsidRPr="00AD2BA7">
        <w:t xml:space="preserve">        </w:t>
      </w:r>
      <w:r w:rsidR="00010936">
        <w:tab/>
        <w:t xml:space="preserve">         1</w:t>
      </w:r>
      <w:r w:rsidR="00365A08">
        <w:t>0</w:t>
      </w:r>
      <w:r w:rsidRPr="00AD2BA7">
        <w:br/>
      </w:r>
      <w:r w:rsidRPr="00AD2BA7">
        <w:tab/>
      </w:r>
      <w:r w:rsidR="00AD2BA7" w:rsidRPr="00AD2BA7">
        <w:tab/>
      </w:r>
      <w:r w:rsidRPr="00AD2BA7">
        <w:t xml:space="preserve">Segregation in vocational training and its impact on career choices of boys and girls </w:t>
      </w:r>
      <w:r w:rsidR="00010936">
        <w:t xml:space="preserve">   1</w:t>
      </w:r>
      <w:r w:rsidR="00365A08">
        <w:t>0</w:t>
      </w:r>
    </w:p>
    <w:p w14:paraId="6DC97984" w14:textId="2D9286D4" w:rsidR="000471EF" w:rsidRPr="00AD2BA7" w:rsidRDefault="000471EF" w:rsidP="000471EF">
      <w:pPr>
        <w:spacing w:after="200" w:line="276" w:lineRule="auto"/>
      </w:pPr>
      <w:r w:rsidRPr="00AD2BA7">
        <w:rPr>
          <w:b/>
          <w:sz w:val="24"/>
          <w:szCs w:val="24"/>
        </w:rPr>
        <w:t xml:space="preserve">Chapter 1 </w:t>
      </w:r>
      <w:r w:rsidRPr="00AD2BA7">
        <w:rPr>
          <w:b/>
          <w:sz w:val="24"/>
          <w:szCs w:val="24"/>
        </w:rPr>
        <w:tab/>
        <w:t xml:space="preserve">Legal framework on gender equality in schools </w:t>
      </w:r>
      <w:r w:rsidRPr="00AD2BA7">
        <w:rPr>
          <w:b/>
          <w:sz w:val="24"/>
          <w:szCs w:val="24"/>
        </w:rPr>
        <w:tab/>
      </w:r>
      <w:r w:rsidRPr="00AD2BA7">
        <w:rPr>
          <w:b/>
          <w:sz w:val="24"/>
          <w:szCs w:val="24"/>
        </w:rPr>
        <w:tab/>
      </w:r>
      <w:r w:rsidRPr="00AD2BA7">
        <w:rPr>
          <w:b/>
          <w:sz w:val="24"/>
          <w:szCs w:val="24"/>
        </w:rPr>
        <w:tab/>
      </w:r>
      <w:r w:rsidRPr="00AD2BA7">
        <w:rPr>
          <w:b/>
          <w:sz w:val="24"/>
          <w:szCs w:val="24"/>
        </w:rPr>
        <w:tab/>
        <w:t xml:space="preserve">    </w:t>
      </w:r>
      <w:r w:rsidR="0099466E" w:rsidRPr="00AD2BA7">
        <w:rPr>
          <w:b/>
          <w:sz w:val="24"/>
          <w:szCs w:val="24"/>
        </w:rPr>
        <w:t xml:space="preserve">    </w:t>
      </w:r>
      <w:r w:rsidR="00AD2BA7">
        <w:rPr>
          <w:b/>
          <w:sz w:val="24"/>
          <w:szCs w:val="24"/>
        </w:rPr>
        <w:t>1</w:t>
      </w:r>
      <w:r w:rsidR="00365A08">
        <w:rPr>
          <w:b/>
          <w:sz w:val="24"/>
          <w:szCs w:val="24"/>
        </w:rPr>
        <w:t>3</w:t>
      </w:r>
      <w:r w:rsidRPr="00AD2BA7">
        <w:br/>
      </w:r>
      <w:r w:rsidRPr="00AD2BA7">
        <w:tab/>
      </w:r>
      <w:r w:rsidRPr="00AD2BA7">
        <w:tab/>
        <w:t xml:space="preserve">International legal framework </w:t>
      </w:r>
      <w:r w:rsidRPr="00AD2BA7">
        <w:tab/>
      </w:r>
      <w:r w:rsidRPr="00AD2BA7">
        <w:tab/>
      </w:r>
      <w:r w:rsidRPr="00AD2BA7">
        <w:tab/>
      </w:r>
      <w:r w:rsidRPr="00AD2BA7">
        <w:tab/>
      </w:r>
      <w:r w:rsidRPr="00AD2BA7">
        <w:tab/>
      </w:r>
      <w:r w:rsidRPr="00AD2BA7">
        <w:tab/>
      </w:r>
      <w:r w:rsidRPr="00AD2BA7">
        <w:tab/>
        <w:t xml:space="preserve">    </w:t>
      </w:r>
      <w:r w:rsidR="00010936">
        <w:t xml:space="preserve">     1</w:t>
      </w:r>
      <w:r w:rsidR="00365A08">
        <w:t>3</w:t>
      </w:r>
      <w:r w:rsidRPr="00AD2BA7">
        <w:br/>
      </w:r>
      <w:r w:rsidRPr="00AD2BA7">
        <w:tab/>
      </w:r>
      <w:r w:rsidRPr="00AD2BA7">
        <w:tab/>
        <w:t xml:space="preserve">European legal framework </w:t>
      </w:r>
      <w:r w:rsidRPr="00AD2BA7">
        <w:tab/>
      </w:r>
      <w:r w:rsidRPr="00AD2BA7">
        <w:tab/>
      </w:r>
      <w:r w:rsidRPr="00AD2BA7">
        <w:tab/>
      </w:r>
      <w:r w:rsidRPr="00AD2BA7">
        <w:tab/>
      </w:r>
      <w:r w:rsidRPr="00AD2BA7">
        <w:tab/>
      </w:r>
      <w:r w:rsidRPr="00AD2BA7">
        <w:tab/>
      </w:r>
      <w:r w:rsidRPr="00AD2BA7">
        <w:tab/>
        <w:t xml:space="preserve">  </w:t>
      </w:r>
      <w:r w:rsidR="0099466E" w:rsidRPr="00AD2BA7">
        <w:t xml:space="preserve">       </w:t>
      </w:r>
      <w:r w:rsidRPr="00AD2BA7">
        <w:t>1</w:t>
      </w:r>
      <w:r w:rsidR="00365A08">
        <w:t>4</w:t>
      </w:r>
      <w:r w:rsidRPr="00AD2BA7">
        <w:br/>
      </w:r>
      <w:r w:rsidRPr="00AD2BA7">
        <w:tab/>
      </w:r>
      <w:r w:rsidRPr="00AD2BA7">
        <w:tab/>
        <w:t xml:space="preserve">National level frameworks </w:t>
      </w:r>
      <w:r w:rsidRPr="00AD2BA7">
        <w:tab/>
      </w:r>
      <w:r w:rsidRPr="00AD2BA7">
        <w:tab/>
      </w:r>
      <w:r w:rsidRPr="00AD2BA7">
        <w:tab/>
      </w:r>
      <w:r w:rsidRPr="00AD2BA7">
        <w:tab/>
      </w:r>
      <w:r w:rsidRPr="00AD2BA7">
        <w:tab/>
      </w:r>
      <w:r w:rsidRPr="00AD2BA7">
        <w:tab/>
      </w:r>
      <w:r w:rsidRPr="00AD2BA7">
        <w:tab/>
        <w:t xml:space="preserve">  </w:t>
      </w:r>
      <w:r w:rsidR="0099466E" w:rsidRPr="00AD2BA7">
        <w:t xml:space="preserve">       </w:t>
      </w:r>
      <w:r w:rsidRPr="00AD2BA7">
        <w:t>1</w:t>
      </w:r>
      <w:r w:rsidR="00365A08">
        <w:t>5</w:t>
      </w:r>
    </w:p>
    <w:p w14:paraId="6547A0FB" w14:textId="77777777" w:rsidR="000471EF" w:rsidRPr="00AD2BA7" w:rsidRDefault="000471EF" w:rsidP="000471EF">
      <w:pPr>
        <w:spacing w:after="200" w:line="276" w:lineRule="auto"/>
        <w:rPr>
          <w:b/>
          <w:sz w:val="24"/>
          <w:szCs w:val="24"/>
        </w:rPr>
      </w:pPr>
      <w:r w:rsidRPr="00AD2BA7">
        <w:rPr>
          <w:b/>
          <w:sz w:val="24"/>
          <w:szCs w:val="24"/>
        </w:rPr>
        <w:t>Chapter 2</w:t>
      </w:r>
      <w:r w:rsidRPr="00AD2BA7">
        <w:rPr>
          <w:b/>
          <w:sz w:val="24"/>
          <w:szCs w:val="24"/>
        </w:rPr>
        <w:tab/>
        <w:t xml:space="preserve">Equality bodies combatting gender-based discrimination in schools </w:t>
      </w:r>
      <w:r w:rsidRPr="00AD2BA7">
        <w:rPr>
          <w:b/>
          <w:sz w:val="24"/>
          <w:szCs w:val="24"/>
        </w:rPr>
        <w:tab/>
        <w:t xml:space="preserve">  </w:t>
      </w:r>
      <w:r w:rsidR="0099466E" w:rsidRPr="00AD2BA7">
        <w:rPr>
          <w:b/>
          <w:sz w:val="24"/>
          <w:szCs w:val="24"/>
        </w:rPr>
        <w:t xml:space="preserve">      </w:t>
      </w:r>
      <w:r w:rsidRPr="00AD2BA7">
        <w:rPr>
          <w:b/>
          <w:sz w:val="24"/>
          <w:szCs w:val="24"/>
        </w:rPr>
        <w:t>1</w:t>
      </w:r>
      <w:r w:rsidR="00B07782">
        <w:rPr>
          <w:b/>
          <w:sz w:val="24"/>
          <w:szCs w:val="24"/>
        </w:rPr>
        <w:t>6</w:t>
      </w:r>
    </w:p>
    <w:p w14:paraId="07F7A9E9" w14:textId="73C889D9" w:rsidR="000471EF" w:rsidRPr="00AD2BA7" w:rsidRDefault="000471EF" w:rsidP="000471EF">
      <w:pPr>
        <w:spacing w:after="200" w:line="276" w:lineRule="auto"/>
        <w:rPr>
          <w:b/>
        </w:rPr>
      </w:pPr>
      <w:r w:rsidRPr="00AD2BA7">
        <w:rPr>
          <w:b/>
          <w:sz w:val="24"/>
          <w:szCs w:val="24"/>
        </w:rPr>
        <w:t>Chapter 3</w:t>
      </w:r>
      <w:r w:rsidRPr="00AD2BA7">
        <w:rPr>
          <w:b/>
          <w:sz w:val="24"/>
          <w:szCs w:val="24"/>
        </w:rPr>
        <w:tab/>
        <w:t>Harassment, sexual harassment and gender-based bullying in schools</w:t>
      </w:r>
      <w:r w:rsidRPr="00AD2BA7">
        <w:rPr>
          <w:b/>
          <w:sz w:val="24"/>
          <w:szCs w:val="24"/>
        </w:rPr>
        <w:tab/>
        <w:t xml:space="preserve">  </w:t>
      </w:r>
      <w:r w:rsidR="0099466E" w:rsidRPr="00AD2BA7">
        <w:rPr>
          <w:b/>
          <w:sz w:val="24"/>
          <w:szCs w:val="24"/>
        </w:rPr>
        <w:t xml:space="preserve">      </w:t>
      </w:r>
      <w:r w:rsidR="00365A08">
        <w:rPr>
          <w:b/>
          <w:sz w:val="24"/>
          <w:szCs w:val="24"/>
        </w:rPr>
        <w:t>20</w:t>
      </w:r>
      <w:r w:rsidRPr="00AD2BA7">
        <w:br/>
      </w:r>
      <w:r w:rsidRPr="00AD2BA7">
        <w:tab/>
      </w:r>
      <w:r w:rsidRPr="00AD2BA7">
        <w:tab/>
        <w:t xml:space="preserve">Preventing bullying based on gender and gender-based harassment </w:t>
      </w:r>
      <w:r w:rsidRPr="00AD2BA7">
        <w:tab/>
      </w:r>
      <w:r w:rsidRPr="00AD2BA7">
        <w:tab/>
        <w:t xml:space="preserve">  </w:t>
      </w:r>
      <w:r w:rsidR="0099466E" w:rsidRPr="00AD2BA7">
        <w:t xml:space="preserve">       </w:t>
      </w:r>
      <w:r w:rsidR="00365A08">
        <w:t>20</w:t>
      </w:r>
      <w:r w:rsidRPr="00AD2BA7">
        <w:br/>
      </w:r>
      <w:r w:rsidRPr="00AD2BA7">
        <w:tab/>
      </w:r>
      <w:r w:rsidRPr="00AD2BA7">
        <w:tab/>
        <w:t xml:space="preserve">Preventing sexual harassment in schools </w:t>
      </w:r>
      <w:r w:rsidRPr="00AD2BA7">
        <w:tab/>
      </w:r>
      <w:r w:rsidRPr="00AD2BA7">
        <w:tab/>
      </w:r>
      <w:r w:rsidRPr="00AD2BA7">
        <w:tab/>
      </w:r>
      <w:r w:rsidRPr="00AD2BA7">
        <w:tab/>
      </w:r>
      <w:r w:rsidRPr="00AD2BA7">
        <w:tab/>
        <w:t xml:space="preserve">  </w:t>
      </w:r>
      <w:r w:rsidR="0099466E" w:rsidRPr="00AD2BA7">
        <w:t xml:space="preserve">       </w:t>
      </w:r>
      <w:r w:rsidR="00010936">
        <w:t>2</w:t>
      </w:r>
      <w:r w:rsidR="00365A08">
        <w:t>4</w:t>
      </w:r>
    </w:p>
    <w:p w14:paraId="433DF243" w14:textId="62093D85" w:rsidR="000471EF" w:rsidRPr="00AD2BA7" w:rsidRDefault="000471EF" w:rsidP="000471EF">
      <w:pPr>
        <w:spacing w:after="200" w:line="276" w:lineRule="auto"/>
      </w:pPr>
      <w:r w:rsidRPr="00AD2BA7">
        <w:rPr>
          <w:b/>
          <w:sz w:val="24"/>
          <w:szCs w:val="24"/>
        </w:rPr>
        <w:t>Chapter 4</w:t>
      </w:r>
      <w:r w:rsidRPr="00AD2BA7">
        <w:rPr>
          <w:b/>
          <w:sz w:val="24"/>
          <w:szCs w:val="24"/>
        </w:rPr>
        <w:tab/>
        <w:t xml:space="preserve">Equality bodies promoting gender equality in schools </w:t>
      </w:r>
      <w:r w:rsidRPr="00AD2BA7">
        <w:rPr>
          <w:b/>
          <w:sz w:val="24"/>
          <w:szCs w:val="24"/>
        </w:rPr>
        <w:tab/>
      </w:r>
      <w:r w:rsidRPr="00AD2BA7">
        <w:rPr>
          <w:b/>
          <w:sz w:val="24"/>
          <w:szCs w:val="24"/>
        </w:rPr>
        <w:tab/>
      </w:r>
      <w:r w:rsidRPr="00AD2BA7">
        <w:rPr>
          <w:b/>
          <w:sz w:val="24"/>
          <w:szCs w:val="24"/>
        </w:rPr>
        <w:tab/>
        <w:t xml:space="preserve">  </w:t>
      </w:r>
      <w:r w:rsidR="0099466E" w:rsidRPr="00AD2BA7">
        <w:rPr>
          <w:b/>
          <w:sz w:val="24"/>
          <w:szCs w:val="24"/>
        </w:rPr>
        <w:t xml:space="preserve">      </w:t>
      </w:r>
      <w:r w:rsidRPr="00AD2BA7">
        <w:rPr>
          <w:b/>
          <w:sz w:val="24"/>
          <w:szCs w:val="24"/>
        </w:rPr>
        <w:t>2</w:t>
      </w:r>
      <w:r w:rsidR="00365A08">
        <w:rPr>
          <w:b/>
          <w:sz w:val="24"/>
          <w:szCs w:val="24"/>
        </w:rPr>
        <w:t>8</w:t>
      </w:r>
      <w:r w:rsidRPr="00AD2BA7">
        <w:rPr>
          <w:b/>
        </w:rPr>
        <w:br/>
      </w:r>
      <w:r w:rsidRPr="00AD2BA7">
        <w:rPr>
          <w:b/>
        </w:rPr>
        <w:tab/>
      </w:r>
      <w:r w:rsidRPr="00AD2BA7">
        <w:rPr>
          <w:b/>
        </w:rPr>
        <w:tab/>
      </w:r>
      <w:r w:rsidRPr="00AD2BA7">
        <w:t>Equality plans and gender mainstreaming in schools</w:t>
      </w:r>
      <w:r w:rsidRPr="00AD2BA7">
        <w:tab/>
      </w:r>
      <w:r w:rsidRPr="00AD2BA7">
        <w:tab/>
      </w:r>
      <w:r w:rsidRPr="00AD2BA7">
        <w:tab/>
      </w:r>
      <w:r w:rsidRPr="00AD2BA7">
        <w:tab/>
        <w:t xml:space="preserve">  </w:t>
      </w:r>
      <w:r w:rsidR="0099466E" w:rsidRPr="00AD2BA7">
        <w:t xml:space="preserve">       </w:t>
      </w:r>
      <w:r w:rsidRPr="00AD2BA7">
        <w:t>2</w:t>
      </w:r>
      <w:r w:rsidR="00365A08">
        <w:t>9</w:t>
      </w:r>
      <w:r w:rsidRPr="00AD2BA7">
        <w:br/>
      </w:r>
      <w:r w:rsidRPr="00AD2BA7">
        <w:tab/>
      </w:r>
      <w:r w:rsidRPr="00AD2BA7">
        <w:tab/>
        <w:t>Gender equality in school curricula</w:t>
      </w:r>
      <w:r w:rsidRPr="00AD2BA7">
        <w:tab/>
      </w:r>
      <w:r w:rsidRPr="00AD2BA7">
        <w:tab/>
      </w:r>
      <w:r w:rsidRPr="00AD2BA7">
        <w:tab/>
      </w:r>
      <w:r w:rsidRPr="00AD2BA7">
        <w:tab/>
      </w:r>
      <w:r w:rsidRPr="00AD2BA7">
        <w:tab/>
      </w:r>
      <w:r w:rsidRPr="00AD2BA7">
        <w:tab/>
        <w:t xml:space="preserve">  </w:t>
      </w:r>
      <w:r w:rsidR="0099466E" w:rsidRPr="00AD2BA7">
        <w:t xml:space="preserve">       </w:t>
      </w:r>
      <w:r w:rsidR="00365A08">
        <w:t>30</w:t>
      </w:r>
      <w:r w:rsidRPr="00AD2BA7">
        <w:br/>
      </w:r>
      <w:r w:rsidRPr="00AD2BA7">
        <w:tab/>
      </w:r>
      <w:r w:rsidRPr="00AD2BA7">
        <w:tab/>
        <w:t xml:space="preserve">Gender equality as reflected in </w:t>
      </w:r>
      <w:r w:rsidR="00365A08">
        <w:t>text</w:t>
      </w:r>
      <w:r w:rsidRPr="00AD2BA7">
        <w:t>books</w:t>
      </w:r>
      <w:r w:rsidR="00365A08">
        <w:t xml:space="preserve"> for schools</w:t>
      </w:r>
      <w:r w:rsidRPr="00AD2BA7">
        <w:tab/>
      </w:r>
      <w:r w:rsidRPr="00AD2BA7">
        <w:tab/>
      </w:r>
      <w:r w:rsidRPr="00AD2BA7">
        <w:tab/>
      </w:r>
      <w:r w:rsidRPr="00AD2BA7">
        <w:tab/>
        <w:t xml:space="preserve">  </w:t>
      </w:r>
      <w:r w:rsidR="0099466E" w:rsidRPr="00AD2BA7">
        <w:t xml:space="preserve">       </w:t>
      </w:r>
      <w:r w:rsidR="00B07782">
        <w:t>3</w:t>
      </w:r>
      <w:r w:rsidR="00365A08">
        <w:t>3</w:t>
      </w:r>
      <w:r w:rsidRPr="00AD2BA7">
        <w:br/>
      </w:r>
      <w:r w:rsidRPr="00AD2BA7">
        <w:tab/>
      </w:r>
      <w:r w:rsidRPr="00AD2BA7">
        <w:tab/>
        <w:t>Working with teachers on gender equality</w:t>
      </w:r>
      <w:r w:rsidRPr="00AD2BA7">
        <w:tab/>
      </w:r>
      <w:r w:rsidRPr="00AD2BA7">
        <w:tab/>
      </w:r>
      <w:r w:rsidRPr="00AD2BA7">
        <w:tab/>
      </w:r>
      <w:r w:rsidRPr="00AD2BA7">
        <w:tab/>
      </w:r>
      <w:r w:rsidRPr="00AD2BA7">
        <w:tab/>
        <w:t xml:space="preserve">  </w:t>
      </w:r>
      <w:r w:rsidR="0099466E" w:rsidRPr="00AD2BA7">
        <w:t xml:space="preserve">       </w:t>
      </w:r>
      <w:r w:rsidR="00010936">
        <w:t>3</w:t>
      </w:r>
      <w:r w:rsidR="00365A08">
        <w:t>5</w:t>
      </w:r>
    </w:p>
    <w:p w14:paraId="3A83CB08" w14:textId="41CE2C60" w:rsidR="000471EF" w:rsidRPr="00AD2BA7" w:rsidRDefault="000471EF" w:rsidP="0099466E">
      <w:pPr>
        <w:spacing w:after="200" w:line="276" w:lineRule="auto"/>
        <w:rPr>
          <w:b/>
          <w:sz w:val="24"/>
          <w:szCs w:val="24"/>
        </w:rPr>
      </w:pPr>
      <w:r w:rsidRPr="00AD2BA7">
        <w:rPr>
          <w:b/>
          <w:sz w:val="24"/>
          <w:szCs w:val="24"/>
        </w:rPr>
        <w:t>Conclusions</w:t>
      </w:r>
      <w:r w:rsidRPr="00AD2BA7">
        <w:rPr>
          <w:b/>
          <w:sz w:val="24"/>
          <w:szCs w:val="24"/>
        </w:rPr>
        <w:tab/>
        <w:t xml:space="preserve">Remaining challenges and recommendations </w:t>
      </w:r>
      <w:r w:rsidRPr="00AD2BA7">
        <w:rPr>
          <w:b/>
          <w:sz w:val="24"/>
          <w:szCs w:val="24"/>
        </w:rPr>
        <w:tab/>
      </w:r>
      <w:r w:rsidRPr="00AD2BA7">
        <w:rPr>
          <w:b/>
          <w:sz w:val="24"/>
          <w:szCs w:val="24"/>
        </w:rPr>
        <w:tab/>
      </w:r>
      <w:r w:rsidRPr="00AD2BA7">
        <w:rPr>
          <w:b/>
          <w:sz w:val="24"/>
          <w:szCs w:val="24"/>
        </w:rPr>
        <w:tab/>
      </w:r>
      <w:r w:rsidRPr="00AD2BA7">
        <w:rPr>
          <w:b/>
          <w:sz w:val="24"/>
          <w:szCs w:val="24"/>
        </w:rPr>
        <w:tab/>
        <w:t xml:space="preserve"> </w:t>
      </w:r>
      <w:r w:rsidR="0099466E" w:rsidRPr="00AD2BA7">
        <w:rPr>
          <w:b/>
          <w:sz w:val="24"/>
          <w:szCs w:val="24"/>
        </w:rPr>
        <w:t xml:space="preserve">      </w:t>
      </w:r>
      <w:r w:rsidRPr="00AD2BA7">
        <w:rPr>
          <w:b/>
          <w:sz w:val="24"/>
          <w:szCs w:val="24"/>
        </w:rPr>
        <w:t xml:space="preserve"> </w:t>
      </w:r>
      <w:r w:rsidR="00010936">
        <w:rPr>
          <w:b/>
          <w:sz w:val="24"/>
          <w:szCs w:val="24"/>
        </w:rPr>
        <w:t>3</w:t>
      </w:r>
      <w:r w:rsidR="00365A08">
        <w:rPr>
          <w:b/>
          <w:sz w:val="24"/>
          <w:szCs w:val="24"/>
        </w:rPr>
        <w:t>7</w:t>
      </w:r>
    </w:p>
    <w:p w14:paraId="6D10D1D0" w14:textId="77777777" w:rsidR="000471EF" w:rsidRDefault="000471EF" w:rsidP="000471EF">
      <w:pPr>
        <w:contextualSpacing/>
        <w:jc w:val="both"/>
        <w:rPr>
          <w:rFonts w:eastAsia="Adobe Song Std L"/>
          <w:color w:val="FF0000"/>
          <w:sz w:val="20"/>
          <w:szCs w:val="20"/>
          <w:lang w:eastAsia="da-DK"/>
        </w:rPr>
      </w:pPr>
    </w:p>
    <w:p w14:paraId="394E0595" w14:textId="77777777" w:rsidR="000471EF" w:rsidRDefault="000471EF" w:rsidP="000471EF">
      <w:pPr>
        <w:rPr>
          <w:rFonts w:eastAsia="Adobe Song Std L"/>
          <w:color w:val="FF0000"/>
          <w:sz w:val="20"/>
          <w:szCs w:val="20"/>
          <w:lang w:eastAsia="da-DK"/>
        </w:rPr>
      </w:pPr>
    </w:p>
    <w:p w14:paraId="01390A10" w14:textId="77777777" w:rsidR="0050403E" w:rsidRDefault="0050403E" w:rsidP="000471EF">
      <w:pPr>
        <w:rPr>
          <w:rFonts w:eastAsia="Adobe Song Std L"/>
          <w:color w:val="FF0000"/>
          <w:sz w:val="20"/>
          <w:szCs w:val="20"/>
          <w:lang w:eastAsia="da-DK"/>
        </w:rPr>
      </w:pPr>
    </w:p>
    <w:p w14:paraId="0443AEA1" w14:textId="77777777" w:rsidR="00A50AFE" w:rsidRDefault="00A50AFE" w:rsidP="00A50AFE">
      <w:pPr>
        <w:rPr>
          <w:rFonts w:eastAsia="Adobe Song Std L"/>
          <w:color w:val="FF0000"/>
          <w:sz w:val="20"/>
          <w:szCs w:val="20"/>
          <w:lang w:eastAsia="da-DK"/>
        </w:rPr>
      </w:pPr>
    </w:p>
    <w:p w14:paraId="338F0D6A" w14:textId="77777777" w:rsidR="00A50AFE" w:rsidRDefault="00A50AFE" w:rsidP="00A50AFE">
      <w:pPr>
        <w:rPr>
          <w:rFonts w:eastAsia="Adobe Song Std L"/>
          <w:color w:val="FF0000"/>
          <w:sz w:val="20"/>
          <w:szCs w:val="20"/>
          <w:lang w:eastAsia="da-DK"/>
        </w:rPr>
      </w:pPr>
    </w:p>
    <w:p w14:paraId="12025FF4" w14:textId="77777777" w:rsidR="0099466E" w:rsidRDefault="0099466E">
      <w:pPr>
        <w:rPr>
          <w:b/>
        </w:rPr>
      </w:pPr>
      <w:r>
        <w:rPr>
          <w:b/>
        </w:rPr>
        <w:br w:type="page"/>
      </w:r>
    </w:p>
    <w:p w14:paraId="0027CFED" w14:textId="77777777" w:rsidR="00D97CD1" w:rsidRPr="0099466E" w:rsidRDefault="00D97CD1" w:rsidP="00DF667D">
      <w:pPr>
        <w:pStyle w:val="Heading"/>
      </w:pPr>
      <w:r w:rsidRPr="0099466E">
        <w:lastRenderedPageBreak/>
        <w:t>ACKNOWLEDGEMENTS</w:t>
      </w:r>
    </w:p>
    <w:p w14:paraId="12605C61" w14:textId="77777777" w:rsidR="00D97CD1" w:rsidRPr="002B6881" w:rsidRDefault="00D97CD1" w:rsidP="003A604A">
      <w:pPr>
        <w:spacing w:after="0"/>
        <w:jc w:val="both"/>
        <w:rPr>
          <w:rFonts w:eastAsia="Adobe Song Std L" w:cs="Arial"/>
        </w:rPr>
      </w:pPr>
      <w:r>
        <w:rPr>
          <w:rFonts w:eastAsia="Adobe Song Std L" w:cs="Arial"/>
        </w:rPr>
        <w:t>All authors contributed o</w:t>
      </w:r>
      <w:r w:rsidR="003A604A">
        <w:rPr>
          <w:rFonts w:eastAsia="Adobe Song Std L" w:cs="Arial"/>
        </w:rPr>
        <w:t>n</w:t>
      </w:r>
      <w:r>
        <w:rPr>
          <w:rFonts w:eastAsia="Adobe Song Std L" w:cs="Arial"/>
        </w:rPr>
        <w:t xml:space="preserve"> behalf of their organizations using the survey responses provided by the members of the </w:t>
      </w:r>
      <w:proofErr w:type="spellStart"/>
      <w:r>
        <w:rPr>
          <w:rFonts w:eastAsia="Adobe Song Std L" w:cs="Arial"/>
        </w:rPr>
        <w:t>Equinet</w:t>
      </w:r>
      <w:proofErr w:type="spellEnd"/>
      <w:r>
        <w:rPr>
          <w:rFonts w:eastAsia="Adobe Song Std L" w:cs="Arial"/>
        </w:rPr>
        <w:t xml:space="preserve"> Gender Equality Working Group.  </w:t>
      </w:r>
    </w:p>
    <w:p w14:paraId="15C4A396" w14:textId="77777777" w:rsidR="00D97CD1" w:rsidRDefault="00D97CD1" w:rsidP="00D97CD1">
      <w:pPr>
        <w:spacing w:after="0"/>
        <w:rPr>
          <w:rFonts w:eastAsia="Adobe Song Std L" w:cs="Arial"/>
        </w:rPr>
      </w:pPr>
    </w:p>
    <w:p w14:paraId="0E79E376" w14:textId="77777777" w:rsidR="009E231C" w:rsidRDefault="00D97CD1" w:rsidP="009E231C">
      <w:pPr>
        <w:shd w:val="clear" w:color="auto" w:fill="F2F2F2" w:themeFill="background1" w:themeFillShade="F2"/>
        <w:spacing w:line="240" w:lineRule="auto"/>
        <w:jc w:val="both"/>
        <w:rPr>
          <w:rFonts w:eastAsiaTheme="majorEastAsia" w:cstheme="minorHAnsi"/>
          <w:b/>
          <w:u w:val="single"/>
        </w:rPr>
      </w:pPr>
      <w:r w:rsidRPr="003A604A">
        <w:rPr>
          <w:rFonts w:eastAsiaTheme="majorEastAsia" w:cstheme="minorHAnsi"/>
          <w:b/>
          <w:u w:val="single"/>
        </w:rPr>
        <w:t>List of Working Group Member</w:t>
      </w:r>
      <w:r w:rsidR="009E231C">
        <w:rPr>
          <w:rFonts w:eastAsiaTheme="majorEastAsia" w:cstheme="minorHAnsi"/>
          <w:b/>
          <w:u w:val="single"/>
        </w:rPr>
        <w:t>s</w:t>
      </w:r>
    </w:p>
    <w:p w14:paraId="33C46D61" w14:textId="7517E6D4" w:rsidR="00D97CD1" w:rsidRPr="00AA535A" w:rsidRDefault="00D97CD1" w:rsidP="009E231C">
      <w:pPr>
        <w:shd w:val="clear" w:color="auto" w:fill="F2F2F2" w:themeFill="background1" w:themeFillShade="F2"/>
        <w:spacing w:line="240" w:lineRule="auto"/>
        <w:jc w:val="both"/>
        <w:rPr>
          <w:rFonts w:eastAsiaTheme="majorEastAsia" w:cstheme="minorHAnsi"/>
          <w:b/>
          <w:color w:val="365F91" w:themeColor="accent1" w:themeShade="BF"/>
        </w:rPr>
      </w:pPr>
      <w:r w:rsidRPr="00FA2D9F">
        <w:rPr>
          <w:sz w:val="18"/>
          <w:szCs w:val="18"/>
        </w:rPr>
        <w:br/>
      </w:r>
      <w:r>
        <w:rPr>
          <w:color w:val="222222"/>
        </w:rPr>
        <w:t>Commissioner for the Protection from Discrimination</w:t>
      </w:r>
      <w:r w:rsidRPr="00AA535A">
        <w:t xml:space="preserve">, </w:t>
      </w:r>
      <w:r w:rsidRPr="00AA535A">
        <w:rPr>
          <w:b/>
          <w:color w:val="A50021"/>
        </w:rPr>
        <w:t>A</w:t>
      </w:r>
      <w:r>
        <w:rPr>
          <w:b/>
          <w:color w:val="A50021"/>
        </w:rPr>
        <w:t>lbania</w:t>
      </w:r>
      <w:r w:rsidRPr="00AA535A">
        <w:t>;</w:t>
      </w:r>
      <w:r w:rsidR="00010936">
        <w:t xml:space="preserve"> </w:t>
      </w:r>
      <w:proofErr w:type="spellStart"/>
      <w:r w:rsidR="00010936">
        <w:t>Ombud</w:t>
      </w:r>
      <w:proofErr w:type="spellEnd"/>
      <w:r w:rsidR="00010936">
        <w:t xml:space="preserve"> for Equal Treatment, </w:t>
      </w:r>
      <w:r w:rsidR="00010936" w:rsidRPr="00010936">
        <w:rPr>
          <w:b/>
          <w:color w:val="A50021"/>
        </w:rPr>
        <w:t>Austria</w:t>
      </w:r>
      <w:r w:rsidR="00010936">
        <w:t xml:space="preserve">; Institute for the Equality of Women and Men, </w:t>
      </w:r>
      <w:r w:rsidR="00010936" w:rsidRPr="00010936">
        <w:rPr>
          <w:b/>
          <w:color w:val="A50021"/>
        </w:rPr>
        <w:t>Belgium</w:t>
      </w:r>
      <w:r w:rsidR="00010936">
        <w:t xml:space="preserve">;  Human Rights Ombudsman of Bosnia and Herzegovina, </w:t>
      </w:r>
      <w:r w:rsidR="00010936" w:rsidRPr="00010936">
        <w:rPr>
          <w:b/>
          <w:color w:val="A50021"/>
        </w:rPr>
        <w:t>Bosnia and Herzegovina</w:t>
      </w:r>
      <w:r w:rsidR="00010936">
        <w:t xml:space="preserve">; </w:t>
      </w:r>
      <w:r w:rsidRPr="00D97CD1">
        <w:rPr>
          <w:color w:val="222222"/>
        </w:rPr>
        <w:t xml:space="preserve"> </w:t>
      </w:r>
      <w:r>
        <w:rPr>
          <w:color w:val="222222"/>
        </w:rPr>
        <w:t>Commission for Protection from Discrimination</w:t>
      </w:r>
      <w:r w:rsidRPr="00AA535A">
        <w:t xml:space="preserve">, </w:t>
      </w:r>
      <w:r>
        <w:rPr>
          <w:b/>
          <w:color w:val="A50021"/>
        </w:rPr>
        <w:t>Bulgaria</w:t>
      </w:r>
      <w:r w:rsidRPr="00AA535A">
        <w:t xml:space="preserve">; </w:t>
      </w:r>
      <w:r w:rsidR="00217F93">
        <w:t xml:space="preserve">Gender Equality Ombudsperson, </w:t>
      </w:r>
      <w:r w:rsidR="00217F93" w:rsidRPr="00217F93">
        <w:rPr>
          <w:b/>
          <w:color w:val="A50021"/>
        </w:rPr>
        <w:t>Croatia</w:t>
      </w:r>
      <w:r w:rsidR="00217F93">
        <w:t xml:space="preserve">; Office of the Commissioner for Administration and Human Rights, </w:t>
      </w:r>
      <w:r w:rsidR="00217F93" w:rsidRPr="00217F93">
        <w:rPr>
          <w:b/>
          <w:color w:val="A50021"/>
        </w:rPr>
        <w:t>Cyprus</w:t>
      </w:r>
      <w:r w:rsidR="00217F93">
        <w:t xml:space="preserve">;  </w:t>
      </w:r>
      <w:r w:rsidRPr="00AA535A">
        <w:t xml:space="preserve">Public Defender of Rights, </w:t>
      </w:r>
      <w:r w:rsidRPr="00AA535A">
        <w:rPr>
          <w:b/>
          <w:color w:val="A50021"/>
        </w:rPr>
        <w:t>Czech Republic</w:t>
      </w:r>
      <w:r w:rsidRPr="00AA535A">
        <w:t>;</w:t>
      </w:r>
      <w:r w:rsidRPr="00D97CD1">
        <w:rPr>
          <w:color w:val="222222"/>
        </w:rPr>
        <w:t xml:space="preserve"> </w:t>
      </w:r>
      <w:r w:rsidR="00217F93">
        <w:t xml:space="preserve">Gender Equality and equal Treatment Commissioner, </w:t>
      </w:r>
      <w:r w:rsidR="00217F93" w:rsidRPr="00217F93">
        <w:rPr>
          <w:b/>
          <w:color w:val="A50021"/>
        </w:rPr>
        <w:t>Estonia</w:t>
      </w:r>
      <w:r w:rsidR="00217F93">
        <w:t xml:space="preserve">; Ombudsman for Equality, </w:t>
      </w:r>
      <w:r w:rsidR="00217F93" w:rsidRPr="00217F93">
        <w:rPr>
          <w:b/>
          <w:color w:val="A50021"/>
        </w:rPr>
        <w:t>Finland;</w:t>
      </w:r>
      <w:r w:rsidR="00217F93">
        <w:t xml:space="preserve"> Defender of Rights, </w:t>
      </w:r>
      <w:r w:rsidR="00217F93" w:rsidRPr="00217F93">
        <w:rPr>
          <w:b/>
          <w:color w:val="A50021"/>
        </w:rPr>
        <w:t>France</w:t>
      </w:r>
      <w:r w:rsidR="00217F93">
        <w:t xml:space="preserve">; </w:t>
      </w:r>
      <w:r w:rsidRPr="00954111">
        <w:rPr>
          <w:color w:val="222222"/>
          <w:lang w:val="en"/>
        </w:rPr>
        <w:t>Federal Anti-Discrimination Agency</w:t>
      </w:r>
      <w:r>
        <w:rPr>
          <w:color w:val="222222"/>
          <w:lang w:val="en"/>
        </w:rPr>
        <w:t xml:space="preserve">, </w:t>
      </w:r>
      <w:r>
        <w:rPr>
          <w:b/>
          <w:color w:val="A50021"/>
        </w:rPr>
        <w:t>Germany</w:t>
      </w:r>
      <w:r w:rsidRPr="00AA535A">
        <w:t>;</w:t>
      </w:r>
      <w:r>
        <w:rPr>
          <w:color w:val="222222"/>
        </w:rPr>
        <w:t xml:space="preserve"> </w:t>
      </w:r>
      <w:r w:rsidR="00217F93">
        <w:rPr>
          <w:color w:val="222222"/>
        </w:rPr>
        <w:t xml:space="preserve">Greek Ombudsman, </w:t>
      </w:r>
      <w:r w:rsidR="00217F93" w:rsidRPr="00217F93">
        <w:rPr>
          <w:b/>
          <w:color w:val="A50021"/>
        </w:rPr>
        <w:t>Greece</w:t>
      </w:r>
      <w:r w:rsidR="00217F93">
        <w:rPr>
          <w:color w:val="222222"/>
        </w:rPr>
        <w:t xml:space="preserve">; </w:t>
      </w:r>
      <w:r w:rsidRPr="00954111">
        <w:rPr>
          <w:color w:val="222222"/>
        </w:rPr>
        <w:t>Commissioner for Fundamental Rights</w:t>
      </w:r>
      <w:r w:rsidRPr="00AA535A">
        <w:t>,</w:t>
      </w:r>
      <w:r>
        <w:t xml:space="preserve"> </w:t>
      </w:r>
      <w:r>
        <w:rPr>
          <w:b/>
          <w:color w:val="A50021"/>
        </w:rPr>
        <w:t>Hungary</w:t>
      </w:r>
      <w:r w:rsidRPr="00AA535A">
        <w:t>;</w:t>
      </w:r>
      <w:r w:rsidRPr="00D97CD1">
        <w:rPr>
          <w:color w:val="222222"/>
        </w:rPr>
        <w:t xml:space="preserve"> </w:t>
      </w:r>
      <w:r w:rsidR="00217F93">
        <w:rPr>
          <w:color w:val="222222"/>
        </w:rPr>
        <w:t xml:space="preserve">Ombudsman Office of the Republic of Latvia, </w:t>
      </w:r>
      <w:r w:rsidR="00217F93" w:rsidRPr="00217F93">
        <w:rPr>
          <w:b/>
          <w:color w:val="A50021"/>
        </w:rPr>
        <w:t>Latvia</w:t>
      </w:r>
      <w:r w:rsidR="00217F93">
        <w:rPr>
          <w:color w:val="222222"/>
        </w:rPr>
        <w:t xml:space="preserve">; </w:t>
      </w:r>
      <w:r w:rsidR="00564AA6">
        <w:rPr>
          <w:color w:val="222222"/>
        </w:rPr>
        <w:t xml:space="preserve">National Commission for the Promotion of Equality, </w:t>
      </w:r>
      <w:r w:rsidR="00564AA6">
        <w:rPr>
          <w:b/>
          <w:color w:val="A50021"/>
        </w:rPr>
        <w:t>Malta</w:t>
      </w:r>
      <w:r w:rsidR="00564AA6" w:rsidRPr="00AA535A">
        <w:t>;</w:t>
      </w:r>
      <w:r w:rsidR="00564AA6">
        <w:t xml:space="preserve"> Protector of Human Rights and Freedom of Montenegro, </w:t>
      </w:r>
      <w:r w:rsidR="00564AA6" w:rsidRPr="00564AA6">
        <w:rPr>
          <w:b/>
          <w:color w:val="A50021"/>
        </w:rPr>
        <w:t>Montenegro</w:t>
      </w:r>
      <w:r w:rsidR="00564AA6">
        <w:t xml:space="preserve">; Equality and Anti-Discrimination </w:t>
      </w:r>
      <w:proofErr w:type="spellStart"/>
      <w:r w:rsidR="00564AA6">
        <w:t>Ombud</w:t>
      </w:r>
      <w:proofErr w:type="spellEnd"/>
      <w:r w:rsidR="00564AA6">
        <w:t xml:space="preserve">, </w:t>
      </w:r>
      <w:r w:rsidR="00564AA6" w:rsidRPr="00564AA6">
        <w:rPr>
          <w:b/>
          <w:color w:val="A50021"/>
        </w:rPr>
        <w:t>Norway</w:t>
      </w:r>
      <w:r w:rsidR="00564AA6">
        <w:t>; Commissioner for Human Rights</w:t>
      </w:r>
      <w:r w:rsidR="00564AA6" w:rsidRPr="00AA535A">
        <w:t xml:space="preserve">, </w:t>
      </w:r>
      <w:r w:rsidR="00564AA6">
        <w:rPr>
          <w:b/>
          <w:color w:val="A50021"/>
        </w:rPr>
        <w:t>Poland</w:t>
      </w:r>
      <w:r w:rsidR="00564AA6" w:rsidRPr="00AA535A">
        <w:t xml:space="preserve">; </w:t>
      </w:r>
      <w:r w:rsidR="00564AA6">
        <w:t xml:space="preserve"> </w:t>
      </w:r>
      <w:r w:rsidR="00564AA6">
        <w:rPr>
          <w:color w:val="222222"/>
        </w:rPr>
        <w:t xml:space="preserve"> </w:t>
      </w:r>
      <w:r w:rsidRPr="00954111">
        <w:rPr>
          <w:color w:val="222222"/>
        </w:rPr>
        <w:t>Commission for Citizenship and Gender Equality</w:t>
      </w:r>
      <w:r w:rsidRPr="00AA535A">
        <w:t xml:space="preserve">, </w:t>
      </w:r>
      <w:r>
        <w:rPr>
          <w:b/>
          <w:color w:val="A50021"/>
        </w:rPr>
        <w:t>Portugal</w:t>
      </w:r>
      <w:r w:rsidRPr="00AA535A">
        <w:t>;</w:t>
      </w:r>
      <w:r w:rsidR="00564AA6">
        <w:t xml:space="preserve"> Commission for Equality in </w:t>
      </w:r>
      <w:proofErr w:type="spellStart"/>
      <w:r w:rsidR="00564AA6">
        <w:t>Labour</w:t>
      </w:r>
      <w:proofErr w:type="spellEnd"/>
      <w:r w:rsidR="00564AA6">
        <w:t xml:space="preserve"> and Employment, </w:t>
      </w:r>
      <w:r w:rsidR="00564AA6" w:rsidRPr="00564AA6">
        <w:rPr>
          <w:b/>
          <w:color w:val="A50021"/>
        </w:rPr>
        <w:t>Portugal</w:t>
      </w:r>
      <w:r w:rsidR="00564AA6">
        <w:t xml:space="preserve">; National Council for Combating Discrimination, </w:t>
      </w:r>
      <w:r w:rsidR="00564AA6" w:rsidRPr="00564AA6">
        <w:rPr>
          <w:b/>
          <w:color w:val="A50021"/>
        </w:rPr>
        <w:t>Romania</w:t>
      </w:r>
      <w:r w:rsidR="00564AA6">
        <w:t xml:space="preserve">; </w:t>
      </w:r>
      <w:r>
        <w:t xml:space="preserve"> </w:t>
      </w:r>
      <w:r w:rsidRPr="00AA535A">
        <w:t xml:space="preserve">Commissioner for Protection of Equality, </w:t>
      </w:r>
      <w:r w:rsidRPr="00AA535A">
        <w:rPr>
          <w:b/>
          <w:color w:val="A50021"/>
        </w:rPr>
        <w:t>Serbia</w:t>
      </w:r>
      <w:r w:rsidRPr="00AA535A">
        <w:t>;</w:t>
      </w:r>
      <w:r w:rsidR="00564AA6">
        <w:t xml:space="preserve"> Slovak National Center for Human Rights, </w:t>
      </w:r>
      <w:r w:rsidR="00564AA6" w:rsidRPr="00564AA6">
        <w:rPr>
          <w:b/>
          <w:color w:val="A50021"/>
        </w:rPr>
        <w:t>Slovakia</w:t>
      </w:r>
      <w:r w:rsidR="00564AA6">
        <w:t xml:space="preserve">; </w:t>
      </w:r>
      <w:r w:rsidRPr="00AA535A">
        <w:t xml:space="preserve"> </w:t>
      </w:r>
      <w:r w:rsidR="00564AA6">
        <w:t xml:space="preserve">Advocate for the Principle of Equality, </w:t>
      </w:r>
      <w:r w:rsidR="00564AA6" w:rsidRPr="00564AA6">
        <w:rPr>
          <w:b/>
          <w:color w:val="A50021"/>
        </w:rPr>
        <w:t>Slovenia</w:t>
      </w:r>
      <w:r w:rsidR="00564AA6">
        <w:t xml:space="preserve">; </w:t>
      </w:r>
      <w:r w:rsidRPr="00AA535A">
        <w:t xml:space="preserve">Equality Ombudsman, </w:t>
      </w:r>
      <w:r w:rsidRPr="00AA535A">
        <w:rPr>
          <w:b/>
          <w:color w:val="A50021"/>
        </w:rPr>
        <w:t>Sweden</w:t>
      </w:r>
      <w:r w:rsidR="00564AA6" w:rsidRPr="00AA535A">
        <w:t xml:space="preserve">; </w:t>
      </w:r>
      <w:r w:rsidR="00564AA6">
        <w:rPr>
          <w:b/>
          <w:color w:val="A50021"/>
        </w:rPr>
        <w:t xml:space="preserve"> </w:t>
      </w:r>
      <w:r w:rsidR="00564AA6" w:rsidRPr="00564AA6">
        <w:t>Equal</w:t>
      </w:r>
      <w:r w:rsidR="00564AA6">
        <w:t xml:space="preserve">ity and Human Rights Commission, </w:t>
      </w:r>
      <w:r w:rsidR="00564AA6" w:rsidRPr="00564AA6">
        <w:rPr>
          <w:b/>
          <w:color w:val="A50021"/>
        </w:rPr>
        <w:t>United Kingdom</w:t>
      </w:r>
      <w:r w:rsidR="00564AA6">
        <w:t>; Equality Commission of Northern Ireland</w:t>
      </w:r>
      <w:r w:rsidR="00564AA6" w:rsidRPr="00564AA6">
        <w:rPr>
          <w:b/>
          <w:color w:val="A50021"/>
        </w:rPr>
        <w:t>, United Kingdom</w:t>
      </w:r>
      <w:r w:rsidR="00564AA6">
        <w:t xml:space="preserve">. </w:t>
      </w:r>
    </w:p>
    <w:p w14:paraId="11A4F940" w14:textId="77777777" w:rsidR="00D97CD1" w:rsidRPr="003A604A" w:rsidRDefault="00D97CD1" w:rsidP="00D97CD1">
      <w:pPr>
        <w:spacing w:after="0"/>
        <w:rPr>
          <w:rFonts w:eastAsiaTheme="majorEastAsia" w:cstheme="minorHAnsi"/>
          <w:b/>
          <w:u w:val="single"/>
        </w:rPr>
      </w:pPr>
      <w:r w:rsidRPr="003A604A">
        <w:rPr>
          <w:rFonts w:eastAsiaTheme="majorEastAsia" w:cstheme="minorHAnsi"/>
          <w:b/>
          <w:u w:val="single"/>
        </w:rPr>
        <w:t>Authors</w:t>
      </w:r>
    </w:p>
    <w:p w14:paraId="00FAD9CE" w14:textId="77777777" w:rsidR="00D97CD1" w:rsidRPr="0001796C" w:rsidRDefault="00D97CD1" w:rsidP="00D97CD1">
      <w:pPr>
        <w:spacing w:after="0"/>
        <w:rPr>
          <w:rFonts w:eastAsia="Adobe Song Std L" w:cs="Arial"/>
        </w:rPr>
      </w:pPr>
      <w:r>
        <w:rPr>
          <w:rFonts w:eastAsia="Adobe Song Std L" w:cs="Arial"/>
        </w:rPr>
        <w:t xml:space="preserve">The national experiences were collected and drafted by the following </w:t>
      </w:r>
      <w:r w:rsidR="00E30F0A">
        <w:rPr>
          <w:rFonts w:eastAsia="Adobe Song Std L" w:cs="Arial"/>
        </w:rPr>
        <w:t>Working Group</w:t>
      </w:r>
      <w:r>
        <w:rPr>
          <w:rFonts w:eastAsia="Adobe Song Std L" w:cs="Arial"/>
        </w:rPr>
        <w:t xml:space="preserve"> members:</w:t>
      </w:r>
    </w:p>
    <w:p w14:paraId="3282673D" w14:textId="77777777" w:rsidR="00010936" w:rsidRDefault="00E30F0A" w:rsidP="003A604A">
      <w:pPr>
        <w:spacing w:after="0"/>
        <w:rPr>
          <w:color w:val="222222"/>
        </w:rPr>
      </w:pPr>
      <w:r w:rsidRPr="00E30F0A">
        <w:rPr>
          <w:b/>
          <w:color w:val="222222"/>
        </w:rPr>
        <w:t>Ana Soares de Almeida</w:t>
      </w:r>
      <w:r w:rsidRPr="006D2A34">
        <w:t xml:space="preserve"> </w:t>
      </w:r>
      <w:r w:rsidR="00D97CD1" w:rsidRPr="006D2A34">
        <w:t>(</w:t>
      </w:r>
      <w:r w:rsidRPr="00954111">
        <w:rPr>
          <w:color w:val="222222"/>
        </w:rPr>
        <w:t>Commission for Citizenship and Gender Equality, Portugal</w:t>
      </w:r>
      <w:r>
        <w:rPr>
          <w:color w:val="222222"/>
        </w:rPr>
        <w:t>)</w:t>
      </w:r>
    </w:p>
    <w:p w14:paraId="4FBF59DD" w14:textId="77777777" w:rsidR="00010936" w:rsidRDefault="00010936" w:rsidP="003A604A">
      <w:pPr>
        <w:spacing w:after="0"/>
        <w:rPr>
          <w:color w:val="222222"/>
        </w:rPr>
      </w:pPr>
      <w:r w:rsidRPr="00010936">
        <w:rPr>
          <w:b/>
          <w:color w:val="222222"/>
        </w:rPr>
        <w:t>Teresa Alvarez</w:t>
      </w:r>
      <w:r>
        <w:rPr>
          <w:color w:val="222222"/>
        </w:rPr>
        <w:t xml:space="preserve"> </w:t>
      </w:r>
      <w:r w:rsidRPr="006D2A34">
        <w:t>(</w:t>
      </w:r>
      <w:r w:rsidRPr="00954111">
        <w:rPr>
          <w:color w:val="222222"/>
        </w:rPr>
        <w:t>Commission for Citizenship and Gender Equality, Portugal</w:t>
      </w:r>
      <w:r>
        <w:rPr>
          <w:color w:val="222222"/>
        </w:rPr>
        <w:t>)</w:t>
      </w:r>
    </w:p>
    <w:p w14:paraId="7AE75C4B" w14:textId="77777777" w:rsidR="00E30F0A" w:rsidRPr="00954111" w:rsidRDefault="00E30F0A" w:rsidP="003A604A">
      <w:pPr>
        <w:spacing w:after="0"/>
        <w:rPr>
          <w:color w:val="222222"/>
        </w:rPr>
      </w:pPr>
      <w:r w:rsidRPr="00E30F0A">
        <w:rPr>
          <w:b/>
          <w:color w:val="222222"/>
        </w:rPr>
        <w:t>Maryana Borisova</w:t>
      </w:r>
      <w:r>
        <w:rPr>
          <w:b/>
          <w:color w:val="222222"/>
        </w:rPr>
        <w:t xml:space="preserve"> </w:t>
      </w:r>
      <w:r>
        <w:rPr>
          <w:color w:val="222222"/>
        </w:rPr>
        <w:t xml:space="preserve">(Commission for Protection from Discrimination, Bulgaria </w:t>
      </w:r>
    </w:p>
    <w:p w14:paraId="18CCAC13" w14:textId="77777777" w:rsidR="00E30F0A" w:rsidRPr="00954111" w:rsidRDefault="00E30F0A" w:rsidP="003A604A">
      <w:pPr>
        <w:spacing w:after="0"/>
        <w:rPr>
          <w:color w:val="222222"/>
        </w:rPr>
      </w:pPr>
      <w:proofErr w:type="spellStart"/>
      <w:r w:rsidRPr="00E30F0A">
        <w:rPr>
          <w:b/>
          <w:color w:val="222222"/>
        </w:rPr>
        <w:t>Timea</w:t>
      </w:r>
      <w:proofErr w:type="spellEnd"/>
      <w:r w:rsidRPr="00E30F0A">
        <w:rPr>
          <w:b/>
          <w:color w:val="222222"/>
        </w:rPr>
        <w:t xml:space="preserve"> </w:t>
      </w:r>
      <w:proofErr w:type="spellStart"/>
      <w:r w:rsidRPr="00E30F0A">
        <w:rPr>
          <w:b/>
          <w:color w:val="222222"/>
        </w:rPr>
        <w:t>Csikos</w:t>
      </w:r>
      <w:proofErr w:type="spellEnd"/>
      <w:r>
        <w:rPr>
          <w:color w:val="222222"/>
        </w:rPr>
        <w:t xml:space="preserve"> (</w:t>
      </w:r>
      <w:r w:rsidRPr="00954111">
        <w:rPr>
          <w:color w:val="222222"/>
        </w:rPr>
        <w:t>Commissioner for Fundamental Rights, Hungary</w:t>
      </w:r>
      <w:r>
        <w:rPr>
          <w:color w:val="222222"/>
        </w:rPr>
        <w:t>)</w:t>
      </w:r>
      <w:r w:rsidRPr="00954111">
        <w:rPr>
          <w:color w:val="222222"/>
        </w:rPr>
        <w:t xml:space="preserve">  </w:t>
      </w:r>
    </w:p>
    <w:p w14:paraId="7EF20E12" w14:textId="77777777" w:rsidR="00E30F0A" w:rsidRPr="00954111" w:rsidRDefault="00E30F0A" w:rsidP="003A604A">
      <w:pPr>
        <w:spacing w:after="0"/>
        <w:rPr>
          <w:color w:val="222222"/>
        </w:rPr>
      </w:pPr>
      <w:r w:rsidRPr="00E30F0A">
        <w:rPr>
          <w:b/>
          <w:color w:val="222222"/>
        </w:rPr>
        <w:t>Caroline Mitt Holm</w:t>
      </w:r>
      <w:r>
        <w:rPr>
          <w:color w:val="222222"/>
        </w:rPr>
        <w:t xml:space="preserve"> (</w:t>
      </w:r>
      <w:r w:rsidRPr="00954111">
        <w:rPr>
          <w:color w:val="222222"/>
        </w:rPr>
        <w:t>Equality Ombudsman, Sweden</w:t>
      </w:r>
      <w:r>
        <w:rPr>
          <w:color w:val="222222"/>
        </w:rPr>
        <w:t>)</w:t>
      </w:r>
    </w:p>
    <w:p w14:paraId="2712B915" w14:textId="77777777" w:rsidR="00E30F0A" w:rsidRPr="00954111" w:rsidRDefault="00E30F0A" w:rsidP="003A604A">
      <w:pPr>
        <w:spacing w:after="0"/>
        <w:rPr>
          <w:color w:val="222222"/>
        </w:rPr>
      </w:pPr>
      <w:r w:rsidRPr="00E30F0A">
        <w:rPr>
          <w:b/>
          <w:color w:val="222222"/>
        </w:rPr>
        <w:t xml:space="preserve">Dagmar </w:t>
      </w:r>
      <w:proofErr w:type="spellStart"/>
      <w:r w:rsidRPr="00E30F0A">
        <w:rPr>
          <w:b/>
          <w:color w:val="222222"/>
        </w:rPr>
        <w:t>Krisova</w:t>
      </w:r>
      <w:proofErr w:type="spellEnd"/>
      <w:r>
        <w:rPr>
          <w:color w:val="222222"/>
        </w:rPr>
        <w:t xml:space="preserve"> (</w:t>
      </w:r>
      <w:r w:rsidRPr="00954111">
        <w:rPr>
          <w:color w:val="222222"/>
        </w:rPr>
        <w:t>Public Defender of Rights, Czech Republic</w:t>
      </w:r>
      <w:r>
        <w:rPr>
          <w:color w:val="222222"/>
        </w:rPr>
        <w:t>)</w:t>
      </w:r>
    </w:p>
    <w:p w14:paraId="14532DE1" w14:textId="77777777" w:rsidR="00E30F0A" w:rsidRPr="00954111" w:rsidRDefault="00E30F0A" w:rsidP="003A604A">
      <w:pPr>
        <w:spacing w:after="0"/>
        <w:rPr>
          <w:color w:val="222222"/>
        </w:rPr>
      </w:pPr>
      <w:proofErr w:type="spellStart"/>
      <w:r w:rsidRPr="00E30F0A">
        <w:rPr>
          <w:b/>
          <w:color w:val="222222"/>
        </w:rPr>
        <w:t>Tijana</w:t>
      </w:r>
      <w:proofErr w:type="spellEnd"/>
      <w:r w:rsidRPr="00E30F0A">
        <w:rPr>
          <w:b/>
          <w:color w:val="222222"/>
        </w:rPr>
        <w:t xml:space="preserve"> Milosevic</w:t>
      </w:r>
      <w:r>
        <w:rPr>
          <w:color w:val="222222"/>
        </w:rPr>
        <w:t xml:space="preserve"> (</w:t>
      </w:r>
      <w:r w:rsidRPr="00954111">
        <w:rPr>
          <w:color w:val="222222"/>
        </w:rPr>
        <w:t>Commissioner for Protection of Equality, Serbia</w:t>
      </w:r>
      <w:r>
        <w:rPr>
          <w:color w:val="222222"/>
        </w:rPr>
        <w:t>)</w:t>
      </w:r>
    </w:p>
    <w:p w14:paraId="5613BCA5" w14:textId="77777777" w:rsidR="00E30F0A" w:rsidRPr="00954111" w:rsidRDefault="00E30F0A" w:rsidP="003A604A">
      <w:pPr>
        <w:spacing w:after="0"/>
        <w:rPr>
          <w:color w:val="222222"/>
        </w:rPr>
      </w:pPr>
      <w:r w:rsidRPr="00E30F0A">
        <w:rPr>
          <w:b/>
          <w:color w:val="222222"/>
        </w:rPr>
        <w:t xml:space="preserve">Mirela </w:t>
      </w:r>
      <w:proofErr w:type="spellStart"/>
      <w:r w:rsidRPr="00E30F0A">
        <w:rPr>
          <w:b/>
          <w:color w:val="222222"/>
        </w:rPr>
        <w:t>Rrumbullaku</w:t>
      </w:r>
      <w:proofErr w:type="spellEnd"/>
      <w:r>
        <w:rPr>
          <w:color w:val="222222"/>
        </w:rPr>
        <w:t xml:space="preserve"> (Commissioner for the Protection from Discrimination, Albania)</w:t>
      </w:r>
    </w:p>
    <w:p w14:paraId="4E38F0B7" w14:textId="77777777" w:rsidR="00E30F0A" w:rsidRPr="00954111" w:rsidRDefault="00E30F0A" w:rsidP="003A604A">
      <w:pPr>
        <w:spacing w:after="0"/>
        <w:rPr>
          <w:color w:val="222222"/>
          <w:lang w:val="en"/>
        </w:rPr>
      </w:pPr>
      <w:r w:rsidRPr="00E30F0A">
        <w:rPr>
          <w:b/>
          <w:color w:val="222222"/>
          <w:lang w:val="en"/>
        </w:rPr>
        <w:t>Nathalie Schlenzka</w:t>
      </w:r>
      <w:r>
        <w:rPr>
          <w:color w:val="222222"/>
          <w:lang w:val="en"/>
        </w:rPr>
        <w:t xml:space="preserve"> (</w:t>
      </w:r>
      <w:r w:rsidRPr="00954111">
        <w:rPr>
          <w:color w:val="222222"/>
          <w:lang w:val="en"/>
        </w:rPr>
        <w:t>Federal Anti-Discrimination Agency, Germany</w:t>
      </w:r>
      <w:r>
        <w:rPr>
          <w:color w:val="222222"/>
          <w:lang w:val="en"/>
        </w:rPr>
        <w:t>)</w:t>
      </w:r>
    </w:p>
    <w:p w14:paraId="79777019" w14:textId="10BED715" w:rsidR="00E30F0A" w:rsidRPr="00954111" w:rsidRDefault="00E30F0A" w:rsidP="003A604A">
      <w:pPr>
        <w:spacing w:after="0"/>
        <w:rPr>
          <w:color w:val="222222"/>
        </w:rPr>
      </w:pPr>
      <w:r w:rsidRPr="00E30F0A">
        <w:rPr>
          <w:b/>
          <w:color w:val="222222"/>
        </w:rPr>
        <w:t>Katrine Steinfeld</w:t>
      </w:r>
      <w:r>
        <w:rPr>
          <w:b/>
          <w:color w:val="222222"/>
        </w:rPr>
        <w:t xml:space="preserve"> </w:t>
      </w:r>
      <w:r>
        <w:rPr>
          <w:color w:val="222222"/>
        </w:rPr>
        <w:t>(</w:t>
      </w:r>
      <w:proofErr w:type="spellStart"/>
      <w:r w:rsidRPr="00954111">
        <w:rPr>
          <w:color w:val="222222"/>
        </w:rPr>
        <w:t>Equinet</w:t>
      </w:r>
      <w:proofErr w:type="spellEnd"/>
      <w:r w:rsidR="00365A08">
        <w:rPr>
          <w:color w:val="222222"/>
        </w:rPr>
        <w:t xml:space="preserve"> Secretariat</w:t>
      </w:r>
      <w:r>
        <w:rPr>
          <w:color w:val="222222"/>
        </w:rPr>
        <w:t>)</w:t>
      </w:r>
    </w:p>
    <w:p w14:paraId="76146431" w14:textId="77777777" w:rsidR="00E30F0A" w:rsidRPr="00954111" w:rsidRDefault="00E30F0A" w:rsidP="003A604A">
      <w:pPr>
        <w:spacing w:after="0"/>
        <w:rPr>
          <w:color w:val="222222"/>
        </w:rPr>
      </w:pPr>
      <w:r w:rsidRPr="00E30F0A">
        <w:rPr>
          <w:b/>
          <w:color w:val="222222"/>
        </w:rPr>
        <w:t xml:space="preserve">Bojana </w:t>
      </w:r>
      <w:proofErr w:type="spellStart"/>
      <w:r w:rsidRPr="00E30F0A">
        <w:rPr>
          <w:b/>
          <w:color w:val="222222"/>
        </w:rPr>
        <w:t>Todorovic</w:t>
      </w:r>
      <w:proofErr w:type="spellEnd"/>
      <w:r>
        <w:rPr>
          <w:color w:val="222222"/>
        </w:rPr>
        <w:t xml:space="preserve"> (</w:t>
      </w:r>
      <w:r w:rsidRPr="00954111">
        <w:rPr>
          <w:color w:val="222222"/>
        </w:rPr>
        <w:t>Commissioner for Protection of Equality, Serbia</w:t>
      </w:r>
      <w:r>
        <w:rPr>
          <w:color w:val="222222"/>
        </w:rPr>
        <w:t>)</w:t>
      </w:r>
    </w:p>
    <w:p w14:paraId="0754A869" w14:textId="77777777" w:rsidR="003A604A" w:rsidRDefault="00E30F0A" w:rsidP="003A604A">
      <w:pPr>
        <w:spacing w:after="0"/>
        <w:rPr>
          <w:color w:val="222222"/>
          <w:lang w:val="en"/>
        </w:rPr>
      </w:pPr>
      <w:r w:rsidRPr="00E30F0A">
        <w:rPr>
          <w:b/>
          <w:color w:val="222222"/>
          <w:lang w:val="en"/>
        </w:rPr>
        <w:t xml:space="preserve">Katarzyna </w:t>
      </w:r>
      <w:proofErr w:type="spellStart"/>
      <w:r w:rsidRPr="00E30F0A">
        <w:rPr>
          <w:b/>
          <w:color w:val="222222"/>
          <w:lang w:val="en"/>
        </w:rPr>
        <w:t>Wilkolaska</w:t>
      </w:r>
      <w:proofErr w:type="spellEnd"/>
      <w:r w:rsidRPr="00E30F0A">
        <w:rPr>
          <w:b/>
          <w:color w:val="222222"/>
          <w:lang w:val="en"/>
        </w:rPr>
        <w:t xml:space="preserve"> </w:t>
      </w:r>
      <w:proofErr w:type="spellStart"/>
      <w:r w:rsidRPr="00E30F0A">
        <w:rPr>
          <w:b/>
          <w:color w:val="222222"/>
          <w:lang w:val="en"/>
        </w:rPr>
        <w:t>Zuromska</w:t>
      </w:r>
      <w:proofErr w:type="spellEnd"/>
      <w:r>
        <w:rPr>
          <w:color w:val="222222"/>
          <w:lang w:val="en"/>
        </w:rPr>
        <w:t xml:space="preserve"> (</w:t>
      </w:r>
      <w:r w:rsidRPr="00954111">
        <w:rPr>
          <w:color w:val="222222"/>
          <w:lang w:val="en"/>
        </w:rPr>
        <w:t>Commiss</w:t>
      </w:r>
      <w:r>
        <w:rPr>
          <w:color w:val="222222"/>
          <w:lang w:val="en"/>
        </w:rPr>
        <w:t>ioner for Human Rights, Poland)</w:t>
      </w:r>
    </w:p>
    <w:p w14:paraId="55CD7A51" w14:textId="77777777" w:rsidR="003A604A" w:rsidRPr="00224D45" w:rsidRDefault="003A604A" w:rsidP="003A604A">
      <w:pPr>
        <w:spacing w:after="0"/>
        <w:rPr>
          <w:color w:val="222222"/>
          <w:lang w:val="en"/>
        </w:rPr>
      </w:pPr>
    </w:p>
    <w:p w14:paraId="46DA5BC7" w14:textId="77777777" w:rsidR="003A604A" w:rsidRPr="003A604A" w:rsidRDefault="00E30F0A" w:rsidP="003A604A">
      <w:pPr>
        <w:spacing w:after="0"/>
        <w:rPr>
          <w:rFonts w:eastAsiaTheme="majorEastAsia" w:cstheme="minorHAnsi"/>
          <w:b/>
          <w:u w:val="single"/>
        </w:rPr>
      </w:pPr>
      <w:r w:rsidRPr="003A604A">
        <w:rPr>
          <w:rFonts w:eastAsiaTheme="majorEastAsia" w:cstheme="minorHAnsi"/>
          <w:b/>
          <w:u w:val="single"/>
        </w:rPr>
        <w:t xml:space="preserve">Editorial and publication coordinators </w:t>
      </w:r>
    </w:p>
    <w:p w14:paraId="41FFBFC7" w14:textId="77777777" w:rsidR="00E30F0A" w:rsidRPr="00954111" w:rsidRDefault="00E30F0A" w:rsidP="003A604A">
      <w:pPr>
        <w:spacing w:after="0"/>
        <w:rPr>
          <w:color w:val="222222"/>
          <w:lang w:val="en"/>
        </w:rPr>
      </w:pPr>
      <w:r w:rsidRPr="00E30F0A">
        <w:rPr>
          <w:b/>
          <w:color w:val="222222"/>
          <w:lang w:val="en"/>
        </w:rPr>
        <w:t>Nathalie Schlenzka</w:t>
      </w:r>
      <w:r>
        <w:rPr>
          <w:color w:val="222222"/>
          <w:lang w:val="en"/>
        </w:rPr>
        <w:t xml:space="preserve"> (</w:t>
      </w:r>
      <w:r w:rsidRPr="00954111">
        <w:rPr>
          <w:color w:val="222222"/>
          <w:lang w:val="en"/>
        </w:rPr>
        <w:t>Federal Anti-Discrimination Agency, Germany</w:t>
      </w:r>
      <w:r>
        <w:rPr>
          <w:color w:val="222222"/>
          <w:lang w:val="en"/>
        </w:rPr>
        <w:t>)</w:t>
      </w:r>
    </w:p>
    <w:p w14:paraId="723239CA" w14:textId="6E985475" w:rsidR="00E30F0A" w:rsidRDefault="00E30F0A" w:rsidP="003A604A">
      <w:pPr>
        <w:spacing w:after="0"/>
        <w:rPr>
          <w:color w:val="222222"/>
          <w:lang w:val="en"/>
        </w:rPr>
      </w:pPr>
      <w:r w:rsidRPr="00E30F0A">
        <w:rPr>
          <w:b/>
          <w:color w:val="222222"/>
          <w:lang w:val="en"/>
        </w:rPr>
        <w:t xml:space="preserve">Katarzyna </w:t>
      </w:r>
      <w:proofErr w:type="spellStart"/>
      <w:r w:rsidRPr="00E30F0A">
        <w:rPr>
          <w:b/>
          <w:color w:val="222222"/>
          <w:lang w:val="en"/>
        </w:rPr>
        <w:t>Wilkolaska</w:t>
      </w:r>
      <w:proofErr w:type="spellEnd"/>
      <w:r w:rsidRPr="00E30F0A">
        <w:rPr>
          <w:b/>
          <w:color w:val="222222"/>
          <w:lang w:val="en"/>
        </w:rPr>
        <w:t xml:space="preserve"> </w:t>
      </w:r>
      <w:proofErr w:type="spellStart"/>
      <w:r w:rsidRPr="00E30F0A">
        <w:rPr>
          <w:b/>
          <w:color w:val="222222"/>
          <w:lang w:val="en"/>
        </w:rPr>
        <w:t>Zuromska</w:t>
      </w:r>
      <w:proofErr w:type="spellEnd"/>
      <w:r>
        <w:rPr>
          <w:color w:val="222222"/>
          <w:lang w:val="en"/>
        </w:rPr>
        <w:t xml:space="preserve"> (</w:t>
      </w:r>
      <w:r w:rsidRPr="00954111">
        <w:rPr>
          <w:color w:val="222222"/>
          <w:lang w:val="en"/>
        </w:rPr>
        <w:t>Commissioner for Human Rights, Poland</w:t>
      </w:r>
      <w:r>
        <w:rPr>
          <w:color w:val="222222"/>
          <w:lang w:val="en"/>
        </w:rPr>
        <w:t>)</w:t>
      </w:r>
    </w:p>
    <w:p w14:paraId="75804853" w14:textId="77777777" w:rsidR="00162E2B" w:rsidRPr="00954111" w:rsidRDefault="00162E2B" w:rsidP="00162E2B">
      <w:pPr>
        <w:spacing w:after="0"/>
        <w:rPr>
          <w:color w:val="222222"/>
        </w:rPr>
      </w:pPr>
      <w:r w:rsidRPr="00E30F0A">
        <w:rPr>
          <w:b/>
          <w:color w:val="222222"/>
        </w:rPr>
        <w:t>Katrine Steinfeld</w:t>
      </w:r>
      <w:r>
        <w:rPr>
          <w:color w:val="222222"/>
        </w:rPr>
        <w:t xml:space="preserve"> (</w:t>
      </w:r>
      <w:proofErr w:type="spellStart"/>
      <w:r w:rsidRPr="00954111">
        <w:rPr>
          <w:color w:val="222222"/>
        </w:rPr>
        <w:t>Equinet</w:t>
      </w:r>
      <w:proofErr w:type="spellEnd"/>
      <w:r>
        <w:rPr>
          <w:color w:val="222222"/>
        </w:rPr>
        <w:t xml:space="preserve"> Secretariat)</w:t>
      </w:r>
      <w:r w:rsidRPr="00954111">
        <w:rPr>
          <w:color w:val="222222"/>
        </w:rPr>
        <w:t xml:space="preserve"> </w:t>
      </w:r>
    </w:p>
    <w:p w14:paraId="0BDFDFD7" w14:textId="77777777" w:rsidR="003A604A" w:rsidRDefault="003A604A" w:rsidP="003A604A">
      <w:pPr>
        <w:spacing w:after="0"/>
        <w:rPr>
          <w:color w:val="222222"/>
          <w:lang w:val="en"/>
        </w:rPr>
      </w:pPr>
    </w:p>
    <w:p w14:paraId="269AEC7C" w14:textId="77777777" w:rsidR="003A604A" w:rsidRPr="003A604A" w:rsidRDefault="003A604A" w:rsidP="003A604A">
      <w:pPr>
        <w:spacing w:after="0"/>
        <w:rPr>
          <w:b/>
          <w:color w:val="222222"/>
          <w:u w:val="single"/>
          <w:lang w:val="en"/>
        </w:rPr>
      </w:pPr>
      <w:r w:rsidRPr="003A604A">
        <w:rPr>
          <w:b/>
          <w:color w:val="222222"/>
          <w:u w:val="single"/>
          <w:lang w:val="en"/>
        </w:rPr>
        <w:t>Formatting</w:t>
      </w:r>
    </w:p>
    <w:p w14:paraId="206F1F6D" w14:textId="63346D59" w:rsidR="009B735C" w:rsidRDefault="003A604A" w:rsidP="009B735C">
      <w:pPr>
        <w:spacing w:after="200" w:line="276" w:lineRule="auto"/>
        <w:rPr>
          <w:b/>
        </w:rPr>
      </w:pPr>
      <w:r>
        <w:rPr>
          <w:b/>
        </w:rPr>
        <w:t xml:space="preserve">Sarah Cooke O’Dowd </w:t>
      </w:r>
      <w:r w:rsidRPr="003A604A">
        <w:t>(</w:t>
      </w:r>
      <w:proofErr w:type="spellStart"/>
      <w:r w:rsidRPr="003A604A">
        <w:t>Equinet</w:t>
      </w:r>
      <w:proofErr w:type="spellEnd"/>
      <w:r w:rsidR="00162E2B">
        <w:t xml:space="preserve"> Secretariat</w:t>
      </w:r>
      <w:r w:rsidRPr="003A604A">
        <w:t>)</w:t>
      </w:r>
      <w:r w:rsidR="009B735C" w:rsidRPr="004B47D7">
        <w:rPr>
          <w:b/>
        </w:rPr>
        <w:br w:type="page"/>
      </w:r>
    </w:p>
    <w:p w14:paraId="62154BEC" w14:textId="77777777" w:rsidR="00B43E6C" w:rsidRDefault="00B43E6C" w:rsidP="00B43E6C">
      <w:pPr>
        <w:pStyle w:val="Heading"/>
      </w:pPr>
      <w:r>
        <w:lastRenderedPageBreak/>
        <w:t>FOREWORD</w:t>
      </w:r>
    </w:p>
    <w:p w14:paraId="660E86D5" w14:textId="77777777" w:rsidR="00010936" w:rsidRDefault="00010936" w:rsidP="00010936">
      <w:pPr>
        <w:spacing w:after="0"/>
        <w:jc w:val="both"/>
      </w:pPr>
      <w:r>
        <w:t xml:space="preserve">Education is power. </w:t>
      </w:r>
      <w:r w:rsidR="009237ED">
        <w:t xml:space="preserve"> </w:t>
      </w:r>
      <w:r>
        <w:t xml:space="preserve">Power to develop knowledge and skills essential for the personal and professional environment. </w:t>
      </w:r>
      <w:r w:rsidR="009237ED">
        <w:t xml:space="preserve"> </w:t>
      </w:r>
      <w:r>
        <w:t xml:space="preserve">Power to gain economic independence and to achieve social change. </w:t>
      </w:r>
      <w:r w:rsidR="009237ED">
        <w:t xml:space="preserve"> </w:t>
      </w:r>
      <w:r>
        <w:t>Power to establish an equal, productive and inclusive society that both women and men can benefit from.</w:t>
      </w:r>
    </w:p>
    <w:p w14:paraId="56577B02" w14:textId="77777777" w:rsidR="00010936" w:rsidRDefault="00010936" w:rsidP="00010936">
      <w:pPr>
        <w:spacing w:after="0"/>
        <w:jc w:val="both"/>
      </w:pPr>
    </w:p>
    <w:p w14:paraId="7516EF90" w14:textId="77777777" w:rsidR="00010936" w:rsidRDefault="00010936" w:rsidP="00010936">
      <w:pPr>
        <w:spacing w:after="0"/>
        <w:jc w:val="both"/>
      </w:pPr>
      <w:r>
        <w:t xml:space="preserve">Education is also a fundamental human right. </w:t>
      </w:r>
    </w:p>
    <w:p w14:paraId="0BF1607A" w14:textId="77777777" w:rsidR="00010936" w:rsidRDefault="00010936" w:rsidP="00010936">
      <w:pPr>
        <w:spacing w:after="0"/>
        <w:jc w:val="both"/>
      </w:pPr>
    </w:p>
    <w:p w14:paraId="460ED0DB" w14:textId="77777777" w:rsidR="00010936" w:rsidRDefault="00010936" w:rsidP="00010936">
      <w:pPr>
        <w:spacing w:after="0"/>
        <w:jc w:val="both"/>
      </w:pPr>
      <w:r>
        <w:t>This is why, across the EU, equal access for girls and boys to education is provided. Empowering girls and boys through education helps them to pave a professional path of their choice and gain economic independence through work. However, despite the overall higher success rates of girls and women in terms of educational outcomes and higher education, recent statistical figures show that women remain at greater risk of social exclusion, unemployment and low-quality jobs in the EU.</w:t>
      </w:r>
    </w:p>
    <w:p w14:paraId="416F45AA" w14:textId="77777777" w:rsidR="00010936" w:rsidRDefault="00010936" w:rsidP="00010936">
      <w:pPr>
        <w:spacing w:after="0"/>
        <w:jc w:val="both"/>
      </w:pPr>
    </w:p>
    <w:p w14:paraId="64D05802" w14:textId="77777777" w:rsidR="00010936" w:rsidRDefault="00010936" w:rsidP="00010936">
      <w:pPr>
        <w:spacing w:after="0"/>
        <w:jc w:val="both"/>
      </w:pPr>
      <w:r>
        <w:t xml:space="preserve">We must eliminate this continuous divergence. For this reason, it is one of the Commission’s most relevant objectives as part of the gender equality strategy to promote well-balanced education for both girls and boys and to empower girls to participate more vigorously in the </w:t>
      </w:r>
      <w:proofErr w:type="spellStart"/>
      <w:r>
        <w:t>labour</w:t>
      </w:r>
      <w:proofErr w:type="spellEnd"/>
      <w:r>
        <w:t xml:space="preserve"> market and in politics</w:t>
      </w:r>
      <w:r w:rsidR="009237ED">
        <w:t>,</w:t>
      </w:r>
      <w:r>
        <w:t xml:space="preserve"> as well as to obtain professional positions that better reflect their educational results.</w:t>
      </w:r>
    </w:p>
    <w:p w14:paraId="27CD28FB" w14:textId="77777777" w:rsidR="00010936" w:rsidRDefault="00010936" w:rsidP="00010936">
      <w:pPr>
        <w:spacing w:after="0"/>
        <w:jc w:val="both"/>
      </w:pPr>
      <w:r>
        <w:t xml:space="preserve"> </w:t>
      </w:r>
    </w:p>
    <w:p w14:paraId="04AA0060" w14:textId="77777777" w:rsidR="00010936" w:rsidRDefault="00010936" w:rsidP="00010936">
      <w:pPr>
        <w:spacing w:after="0"/>
        <w:jc w:val="both"/>
      </w:pPr>
      <w:r>
        <w:t xml:space="preserve">In order to achieve this goal, the Commission puts emphasis on the root of the matter: gender prejudices and stereotypes that young girls face already in their early years of life and in education. These stereotypes, which tend to place women in certain roles in society such as pre-school teachers, secretaries, domestic or personal </w:t>
      </w:r>
      <w:proofErr w:type="spellStart"/>
      <w:r>
        <w:t>carers</w:t>
      </w:r>
      <w:proofErr w:type="spellEnd"/>
      <w:r>
        <w:t xml:space="preserve">, are still present in teaching materials. As a result, young girls are guided by social expectations concerning their educational and professional choices, which does result in gender segregation in the EU </w:t>
      </w:r>
      <w:proofErr w:type="spellStart"/>
      <w:r>
        <w:t>labour</w:t>
      </w:r>
      <w:proofErr w:type="spellEnd"/>
      <w:r>
        <w:t xml:space="preserve"> market. </w:t>
      </w:r>
    </w:p>
    <w:p w14:paraId="08DD1887" w14:textId="77777777" w:rsidR="00010936" w:rsidRDefault="00010936" w:rsidP="00010936">
      <w:pPr>
        <w:spacing w:after="0"/>
        <w:jc w:val="both"/>
      </w:pPr>
    </w:p>
    <w:p w14:paraId="2502A89E" w14:textId="77777777" w:rsidR="00010936" w:rsidRDefault="00010936" w:rsidP="00010936">
      <w:pPr>
        <w:spacing w:after="0"/>
        <w:jc w:val="both"/>
      </w:pPr>
      <w:r>
        <w:t xml:space="preserve">School books and teaching material do not only have the power to determine a young girl’s occupational path in the future. Gendered images and narratives diminishing the role of girls and women can fuel gender stereotypes at </w:t>
      </w:r>
      <w:proofErr w:type="spellStart"/>
      <w:r>
        <w:t>and</w:t>
      </w:r>
      <w:proofErr w:type="spellEnd"/>
      <w:r>
        <w:t xml:space="preserve"> early age, which can lead to gender-based violence, harassment and sexist language even in educational settings.</w:t>
      </w:r>
    </w:p>
    <w:p w14:paraId="720B8A5D" w14:textId="77777777" w:rsidR="00010936" w:rsidRDefault="00010936" w:rsidP="00010936">
      <w:pPr>
        <w:spacing w:after="0"/>
        <w:jc w:val="both"/>
      </w:pPr>
    </w:p>
    <w:p w14:paraId="3FC8113D" w14:textId="77777777" w:rsidR="00010936" w:rsidRDefault="00010936" w:rsidP="00010936">
      <w:pPr>
        <w:spacing w:after="0"/>
        <w:jc w:val="both"/>
      </w:pPr>
      <w:r>
        <w:t xml:space="preserve">In order to tackle this problem, schools and teachers need to ensure that their educational agenda puts a specific focus on gender equality and the prevention of gender discrimination. Where the promotion of gender equality in school curricula is merely a voluntary option, as an educational tool, the importance of equality bodies becomes apparent. </w:t>
      </w:r>
    </w:p>
    <w:p w14:paraId="794A29F2" w14:textId="77777777" w:rsidR="00010936" w:rsidRDefault="00010936" w:rsidP="00010936">
      <w:pPr>
        <w:spacing w:after="0"/>
        <w:jc w:val="both"/>
      </w:pPr>
    </w:p>
    <w:p w14:paraId="2D38327C" w14:textId="77777777" w:rsidR="00B43E6C" w:rsidRDefault="00010936" w:rsidP="00010936">
      <w:pPr>
        <w:spacing w:after="0"/>
        <w:jc w:val="both"/>
      </w:pPr>
      <w:r>
        <w:t>This report highlights the essential role that equality bodies hold when promoting gender equality and combatting gender-based discrimination in schools. Despite remaining challenges and obstacles, it offers a beneficial approach towards equal opportunities for young girls and boys, in particular towards a more versatile way of empowering girls and women through education</w:t>
      </w:r>
    </w:p>
    <w:p w14:paraId="5FF58567" w14:textId="77777777" w:rsidR="00010936" w:rsidRDefault="00010936" w:rsidP="00010936">
      <w:pPr>
        <w:spacing w:after="0"/>
        <w:jc w:val="both"/>
      </w:pPr>
    </w:p>
    <w:p w14:paraId="690BAFC2" w14:textId="0C3FBA3A" w:rsidR="00010936" w:rsidRPr="00010936" w:rsidRDefault="00010936" w:rsidP="00010936">
      <w:pPr>
        <w:spacing w:after="0"/>
        <w:jc w:val="right"/>
      </w:pPr>
      <w:proofErr w:type="spellStart"/>
      <w:r w:rsidRPr="00010936">
        <w:rPr>
          <w:b/>
        </w:rPr>
        <w:t>Věra</w:t>
      </w:r>
      <w:proofErr w:type="spellEnd"/>
      <w:r w:rsidRPr="00010936">
        <w:rPr>
          <w:b/>
        </w:rPr>
        <w:t xml:space="preserve"> </w:t>
      </w:r>
      <w:proofErr w:type="spellStart"/>
      <w:r w:rsidRPr="00010936">
        <w:rPr>
          <w:b/>
        </w:rPr>
        <w:t>Jourová</w:t>
      </w:r>
      <w:proofErr w:type="spellEnd"/>
      <w:r w:rsidR="008B02B9">
        <w:br/>
      </w:r>
      <w:r w:rsidRPr="00010936">
        <w:t>European Commissioner for Justice, Consumers and Gender Equality</w:t>
      </w:r>
    </w:p>
    <w:p w14:paraId="39BFF903" w14:textId="77777777" w:rsidR="003D4682" w:rsidRDefault="00B43E6C" w:rsidP="00B43E6C">
      <w:pPr>
        <w:pStyle w:val="Heading"/>
        <w:tabs>
          <w:tab w:val="left" w:pos="2205"/>
          <w:tab w:val="center" w:pos="4680"/>
        </w:tabs>
        <w:jc w:val="left"/>
      </w:pPr>
      <w:r>
        <w:lastRenderedPageBreak/>
        <w:tab/>
      </w:r>
      <w:r>
        <w:tab/>
      </w:r>
      <w:r w:rsidR="008915AD">
        <w:t>INTRODUCTION</w:t>
      </w:r>
    </w:p>
    <w:p w14:paraId="14C0B98A" w14:textId="77777777" w:rsidR="00DF667D" w:rsidRPr="00BC38FB" w:rsidRDefault="00DF667D" w:rsidP="003A604A">
      <w:pPr>
        <w:pStyle w:val="CommentText"/>
        <w:jc w:val="right"/>
        <w:rPr>
          <w:i/>
          <w:color w:val="222222"/>
          <w:sz w:val="24"/>
          <w:szCs w:val="24"/>
          <w:lang w:val="en"/>
        </w:rPr>
      </w:pPr>
      <w:r w:rsidRPr="00BC38FB">
        <w:rPr>
          <w:i/>
          <w:sz w:val="24"/>
          <w:szCs w:val="24"/>
        </w:rPr>
        <w:t xml:space="preserve">“Protection from discrimination and equality are important issues that schools should tackle. </w:t>
      </w:r>
      <w:r w:rsidRPr="00BC38FB">
        <w:rPr>
          <w:i/>
          <w:color w:val="222222"/>
          <w:sz w:val="24"/>
          <w:szCs w:val="24"/>
          <w:lang w:val="en"/>
        </w:rPr>
        <w:t>Schools are places where children can learn how important equal and fair dealings are with each other. At the same time, schools can also be the place where children experience discrimination for the first time - be it through peers, through teachers or through discriminatory structures such as lack of accessibility or stereotypes in textbooks”</w:t>
      </w:r>
    </w:p>
    <w:p w14:paraId="409AA79E" w14:textId="77777777" w:rsidR="00DF667D" w:rsidRDefault="00DF667D" w:rsidP="009E231C">
      <w:pPr>
        <w:pStyle w:val="CommentText"/>
        <w:ind w:left="4680"/>
        <w:rPr>
          <w:i/>
          <w:color w:val="222222"/>
          <w:sz w:val="22"/>
          <w:szCs w:val="22"/>
          <w:lang w:val="en"/>
        </w:rPr>
      </w:pPr>
      <w:r w:rsidRPr="00BC38FB">
        <w:rPr>
          <w:color w:val="222222"/>
          <w:sz w:val="22"/>
          <w:szCs w:val="22"/>
          <w:lang w:val="en"/>
        </w:rPr>
        <w:t xml:space="preserve">German Federal Anti-Discrimination </w:t>
      </w:r>
      <w:r w:rsidRPr="000F2F61">
        <w:rPr>
          <w:color w:val="222222"/>
          <w:sz w:val="22"/>
          <w:szCs w:val="22"/>
          <w:lang w:val="en"/>
        </w:rPr>
        <w:t>Agency (FADA)</w:t>
      </w:r>
    </w:p>
    <w:p w14:paraId="081D32FE" w14:textId="77777777" w:rsidR="00DF667D" w:rsidRDefault="00DF667D">
      <w:pPr>
        <w:spacing w:after="200" w:line="276" w:lineRule="auto"/>
        <w:jc w:val="both"/>
        <w:rPr>
          <w:lang w:val="en"/>
        </w:rPr>
      </w:pPr>
    </w:p>
    <w:p w14:paraId="6339DE89" w14:textId="77777777" w:rsidR="0095344A" w:rsidRPr="001B10AC" w:rsidRDefault="0095344A" w:rsidP="0095344A">
      <w:pPr>
        <w:shd w:val="clear" w:color="auto" w:fill="DBE5F1" w:themeFill="accent1" w:themeFillTint="33"/>
        <w:spacing w:after="200" w:line="276" w:lineRule="auto"/>
        <w:jc w:val="center"/>
        <w:rPr>
          <w:b/>
          <w:sz w:val="28"/>
          <w:szCs w:val="28"/>
        </w:rPr>
      </w:pPr>
      <w:r w:rsidRPr="001B10AC">
        <w:rPr>
          <w:b/>
          <w:sz w:val="28"/>
          <w:szCs w:val="28"/>
        </w:rPr>
        <w:t>Why this report?</w:t>
      </w:r>
    </w:p>
    <w:p w14:paraId="3E1B2AAD" w14:textId="77777777" w:rsidR="0095344A" w:rsidRDefault="0095344A" w:rsidP="0095344A">
      <w:pPr>
        <w:spacing w:after="120" w:line="276" w:lineRule="auto"/>
        <w:jc w:val="both"/>
      </w:pPr>
      <w:r>
        <w:t>Research, statistics and complaints received by equality bodies in Europe show that gender discrimination, bullying based on gender</w:t>
      </w:r>
      <w:r>
        <w:rPr>
          <w:rStyle w:val="FootnoteReference"/>
        </w:rPr>
        <w:footnoteReference w:id="1"/>
      </w:r>
      <w:r>
        <w:t xml:space="preserve"> as well as sexual harassment are happening in schools. Mechanisms to report gender discrimination and sexual harassment in schools are often missing and data on these issues is scarce.  Gender equality has not been reached and traditional gender roles and stereotypes can still be found in textbooks and teaching material. School curricula do not always reflect enough on gender equality and issues such as sexual harassment. When choosing vocational training, girls and boys still follow different paths based on the stereotypical perception of their gender roles. Therefore it is important that equality bodies engage in promoting gender equality in schools, as well as focus on preventing discrimination based on gender and sexual harassment in schools. Additionally, certain European countries</w:t>
      </w:r>
      <w:r>
        <w:rPr>
          <w:vertAlign w:val="superscript"/>
        </w:rPr>
        <w:footnoteReference w:id="2"/>
      </w:r>
      <w:r>
        <w:t xml:space="preserve"> have observed different forms of backlash against gender equality in schools, particularly against the topic of sexual and reproductive health and rights in school curricula in their jurisdictions. This report helps equality bodies and other institutions engaging in this area to better understand the issues and provides them with ideas and good practices on how to become active in promoting gender equality and fighting gender-based discrimination in schools.</w:t>
      </w:r>
    </w:p>
    <w:p w14:paraId="334100D2" w14:textId="77777777" w:rsidR="0095344A" w:rsidRDefault="0095344A" w:rsidP="0095344A">
      <w:pPr>
        <w:spacing w:after="120" w:line="276" w:lineRule="auto"/>
        <w:jc w:val="both"/>
      </w:pPr>
    </w:p>
    <w:p w14:paraId="5FC94730" w14:textId="77777777" w:rsidR="0095344A" w:rsidRPr="0095344A" w:rsidRDefault="0095344A" w:rsidP="0095344A">
      <w:pPr>
        <w:shd w:val="clear" w:color="auto" w:fill="DBE5F1" w:themeFill="accent1" w:themeFillTint="33"/>
        <w:spacing w:after="200" w:line="276" w:lineRule="auto"/>
        <w:jc w:val="center"/>
        <w:rPr>
          <w:b/>
          <w:sz w:val="28"/>
          <w:szCs w:val="28"/>
        </w:rPr>
      </w:pPr>
      <w:r w:rsidRPr="001B10AC">
        <w:rPr>
          <w:b/>
          <w:sz w:val="28"/>
          <w:szCs w:val="28"/>
        </w:rPr>
        <w:t>Structure of the report</w:t>
      </w:r>
    </w:p>
    <w:p w14:paraId="47BCE08B" w14:textId="77777777" w:rsidR="0095344A" w:rsidRDefault="0095344A" w:rsidP="0095344A">
      <w:pPr>
        <w:spacing w:line="276" w:lineRule="auto"/>
        <w:jc w:val="both"/>
      </w:pPr>
      <w:r>
        <w:rPr>
          <w:b/>
        </w:rPr>
        <w:t>Chapter 1</w:t>
      </w:r>
      <w:r>
        <w:t xml:space="preserve"> of the report outlines the legal framework for combating gender discrimination, gender inequality and sexual harassment in schools. Information on existing Conventions and Directives on the international and European level concerning these issues is provided. Some examples of legislation in individual countries in Europe prohibiting discrimination based on gender or promoting equality in schools is also presented.  </w:t>
      </w:r>
    </w:p>
    <w:p w14:paraId="33FF01C0" w14:textId="77777777" w:rsidR="0095344A" w:rsidRDefault="0095344A" w:rsidP="0095344A">
      <w:pPr>
        <w:spacing w:line="276" w:lineRule="auto"/>
        <w:jc w:val="both"/>
      </w:pPr>
      <w:r>
        <w:rPr>
          <w:b/>
        </w:rPr>
        <w:lastRenderedPageBreak/>
        <w:t>Chapter 2</w:t>
      </w:r>
      <w:r w:rsidRPr="003B357A">
        <w:t xml:space="preserve">, </w:t>
      </w:r>
      <w:r>
        <w:t>briefly outlines the mandates of equality bodies concerning discrimination in schools and provides some examples of complaints handled by them.</w:t>
      </w:r>
    </w:p>
    <w:p w14:paraId="58F2E0A4" w14:textId="77777777" w:rsidR="0095344A" w:rsidRDefault="0095344A" w:rsidP="0095344A">
      <w:pPr>
        <w:spacing w:line="276" w:lineRule="auto"/>
        <w:jc w:val="both"/>
      </w:pPr>
      <w:r>
        <w:t xml:space="preserve">Activities and measures carried out by equity bodies to prevent bullying based on gender and sexual harassment in schools are the focus of </w:t>
      </w:r>
      <w:r>
        <w:rPr>
          <w:b/>
        </w:rPr>
        <w:t>Chapter 3</w:t>
      </w:r>
      <w:r>
        <w:t xml:space="preserve">.  Operational definitions of gender based bullying and sexual harassment in educational settings are provided, and good practices from different equality bodies are displayed. Special attention is paid to issues such as setting up confidential reporting mechanisms, data collection, as well staff training and support.   </w:t>
      </w:r>
    </w:p>
    <w:p w14:paraId="78A0CEC3" w14:textId="77777777" w:rsidR="0095344A" w:rsidRDefault="0095344A" w:rsidP="0095344A">
      <w:pPr>
        <w:spacing w:line="276" w:lineRule="auto"/>
        <w:jc w:val="both"/>
      </w:pPr>
      <w:r>
        <w:t xml:space="preserve">Different approaches used by equality bodies to promote gender equality in schools are presented in </w:t>
      </w:r>
      <w:r>
        <w:rPr>
          <w:b/>
        </w:rPr>
        <w:t>Chapter 4</w:t>
      </w:r>
      <w:r>
        <w:t>. The chapter looks at the possibilities to promote gender equality in school curricula, equality plans, teacher education and training, the use of gender sensitive school books and teaching materials, as well as working with teachers.</w:t>
      </w:r>
    </w:p>
    <w:p w14:paraId="4C291137" w14:textId="77777777" w:rsidR="0095344A" w:rsidRDefault="0095344A" w:rsidP="0095344A">
      <w:pPr>
        <w:spacing w:line="276" w:lineRule="auto"/>
        <w:jc w:val="both"/>
      </w:pPr>
      <w:r w:rsidRPr="00BC38FB">
        <w:t xml:space="preserve">Finally, the report </w:t>
      </w:r>
      <w:r>
        <w:t>summarizes the main</w:t>
      </w:r>
      <w:r w:rsidRPr="00BC38FB">
        <w:t xml:space="preserve"> </w:t>
      </w:r>
      <w:r>
        <w:rPr>
          <w:b/>
        </w:rPr>
        <w:t>c</w:t>
      </w:r>
      <w:r w:rsidRPr="00BC38FB">
        <w:rPr>
          <w:b/>
        </w:rPr>
        <w:t>onclusions</w:t>
      </w:r>
      <w:r w:rsidRPr="00BC38FB">
        <w:t xml:space="preserve"> and recommendations </w:t>
      </w:r>
      <w:r>
        <w:t xml:space="preserve">drawn from the work of equality bodies in fostering gender equality in schools. These provide insights on ways equality bodies can get engaged, as well as outlining challenges that remain to be tackled.   </w:t>
      </w:r>
    </w:p>
    <w:p w14:paraId="5E8646EA" w14:textId="77777777" w:rsidR="0095344A" w:rsidRDefault="0095344A" w:rsidP="0095344A">
      <w:pPr>
        <w:spacing w:line="276" w:lineRule="auto"/>
        <w:jc w:val="both"/>
      </w:pPr>
    </w:p>
    <w:p w14:paraId="605B7A57" w14:textId="77777777" w:rsidR="0095344A" w:rsidRPr="0067722C" w:rsidRDefault="0095344A" w:rsidP="0095344A">
      <w:pPr>
        <w:shd w:val="clear" w:color="auto" w:fill="DBE5F1" w:themeFill="accent1" w:themeFillTint="33"/>
        <w:spacing w:after="200" w:line="276" w:lineRule="auto"/>
        <w:jc w:val="center"/>
        <w:rPr>
          <w:b/>
          <w:sz w:val="28"/>
          <w:szCs w:val="28"/>
        </w:rPr>
      </w:pPr>
      <w:r w:rsidRPr="0067722C">
        <w:rPr>
          <w:b/>
          <w:sz w:val="28"/>
          <w:szCs w:val="28"/>
        </w:rPr>
        <w:t>How and why equality bodies engage on gender equality in schools</w:t>
      </w:r>
    </w:p>
    <w:p w14:paraId="307134B2" w14:textId="77777777" w:rsidR="00710960" w:rsidRDefault="008915AD">
      <w:pPr>
        <w:spacing w:after="200" w:line="276" w:lineRule="auto"/>
        <w:jc w:val="both"/>
      </w:pPr>
      <w:r>
        <w:t>Looking at education in the European Union today</w:t>
      </w:r>
      <w:r w:rsidR="00710960">
        <w:t>,</w:t>
      </w:r>
      <w:r>
        <w:t xml:space="preserve"> we find that women account for more than 50% of all tertiary students in the EU </w:t>
      </w:r>
      <w:r w:rsidR="00C5549A">
        <w:t>M</w:t>
      </w:r>
      <w:r>
        <w:t xml:space="preserve">ember </w:t>
      </w:r>
      <w:r w:rsidR="00C5549A">
        <w:t>S</w:t>
      </w:r>
      <w:r>
        <w:t xml:space="preserve">tates (Eurostat 2015). Also in upper secondary education the gender distribution is relatively balanced. Girls in many </w:t>
      </w:r>
      <w:r w:rsidR="00C5549A">
        <w:t>M</w:t>
      </w:r>
      <w:r>
        <w:t xml:space="preserve">ember </w:t>
      </w:r>
      <w:r w:rsidR="00C5549A">
        <w:t>S</w:t>
      </w:r>
      <w:r>
        <w:t>tates obtain better results in upper secondary education</w:t>
      </w:r>
      <w:r w:rsidR="00710960">
        <w:t>,</w:t>
      </w:r>
      <w:r>
        <w:t xml:space="preserve"> as surveys on educational attainment among the EU-28 of 2017 show (Eurostat 2016).</w:t>
      </w:r>
      <w:r w:rsidR="00224D45">
        <w:t xml:space="preserve"> </w:t>
      </w:r>
      <w:r w:rsidR="00710960">
        <w:rPr>
          <w:b/>
        </w:rPr>
        <w:t xml:space="preserve">So </w:t>
      </w:r>
      <w:r>
        <w:rPr>
          <w:b/>
        </w:rPr>
        <w:t>why is the topi</w:t>
      </w:r>
      <w:r w:rsidR="00AC57C2">
        <w:rPr>
          <w:b/>
        </w:rPr>
        <w:t>c of gender equality and gender-</w:t>
      </w:r>
      <w:r>
        <w:rPr>
          <w:b/>
        </w:rPr>
        <w:t xml:space="preserve">based discrimination still </w:t>
      </w:r>
      <w:r w:rsidR="00AC57C2">
        <w:rPr>
          <w:b/>
        </w:rPr>
        <w:t>salient</w:t>
      </w:r>
      <w:r>
        <w:rPr>
          <w:b/>
        </w:rPr>
        <w:t>?</w:t>
      </w:r>
      <w:r>
        <w:t xml:space="preserve"> In the introduction</w:t>
      </w:r>
      <w:r w:rsidR="00710960">
        <w:t>,</w:t>
      </w:r>
      <w:r>
        <w:t xml:space="preserve"> we </w:t>
      </w:r>
      <w:r w:rsidR="00710960">
        <w:t xml:space="preserve">aim to </w:t>
      </w:r>
      <w:r w:rsidR="00AC57C2">
        <w:t>outline</w:t>
      </w:r>
      <w:r>
        <w:t xml:space="preserve"> why it is still important to address gender equality a</w:t>
      </w:r>
      <w:r w:rsidR="00AC57C2">
        <w:t>nd gender-</w:t>
      </w:r>
      <w:r>
        <w:t>based discri</w:t>
      </w:r>
      <w:r w:rsidR="00AC57C2">
        <w:t xml:space="preserve">mination in the school context using recent statistics and outlining the long-term consequences of inequalities at school. </w:t>
      </w:r>
    </w:p>
    <w:p w14:paraId="01FF6962" w14:textId="77777777" w:rsidR="003D4682" w:rsidRDefault="008915AD">
      <w:pPr>
        <w:spacing w:after="200" w:line="276" w:lineRule="auto"/>
        <w:jc w:val="both"/>
      </w:pPr>
      <w:r>
        <w:t xml:space="preserve">The need to address gender equality in schools </w:t>
      </w:r>
      <w:r w:rsidR="00AC57C2">
        <w:t>is demonstrated by</w:t>
      </w:r>
      <w:r>
        <w:t xml:space="preserve"> problems </w:t>
      </w:r>
      <w:r w:rsidR="00710960">
        <w:t>such as</w:t>
      </w:r>
      <w:r>
        <w:t xml:space="preserve"> </w:t>
      </w:r>
      <w:r w:rsidRPr="003B357A">
        <w:rPr>
          <w:b/>
        </w:rPr>
        <w:t>sexual harassment and discrimination</w:t>
      </w:r>
      <w:r>
        <w:t xml:space="preserve"> based on gender</w:t>
      </w:r>
      <w:r w:rsidR="00710960">
        <w:t xml:space="preserve"> in the school setting</w:t>
      </w:r>
      <w:r>
        <w:t xml:space="preserve">, </w:t>
      </w:r>
      <w:r w:rsidRPr="003B357A">
        <w:rPr>
          <w:b/>
        </w:rPr>
        <w:t>stereotypes</w:t>
      </w:r>
      <w:r>
        <w:t xml:space="preserve"> in school material, missing focus on gender</w:t>
      </w:r>
      <w:r w:rsidR="00AC57C2">
        <w:t xml:space="preserve"> equality</w:t>
      </w:r>
      <w:r>
        <w:t xml:space="preserve"> in </w:t>
      </w:r>
      <w:r w:rsidRPr="003B357A">
        <w:rPr>
          <w:b/>
        </w:rPr>
        <w:t>school curricula</w:t>
      </w:r>
      <w:r w:rsidR="00710960">
        <w:rPr>
          <w:b/>
        </w:rPr>
        <w:t>,</w:t>
      </w:r>
      <w:r>
        <w:t xml:space="preserve"> </w:t>
      </w:r>
      <w:r w:rsidR="00710960">
        <w:t xml:space="preserve">a general </w:t>
      </w:r>
      <w:r w:rsidRPr="003B357A">
        <w:rPr>
          <w:b/>
        </w:rPr>
        <w:t>lack of equality plans</w:t>
      </w:r>
      <w:r w:rsidR="00710960">
        <w:rPr>
          <w:b/>
        </w:rPr>
        <w:t>,</w:t>
      </w:r>
      <w:r>
        <w:t xml:space="preserve"> as well as gender </w:t>
      </w:r>
      <w:r w:rsidRPr="003B357A">
        <w:rPr>
          <w:b/>
        </w:rPr>
        <w:t>segregation</w:t>
      </w:r>
      <w:r>
        <w:t xml:space="preserve"> in vocational training and later careers.</w:t>
      </w:r>
    </w:p>
    <w:p w14:paraId="3E7A8A7A" w14:textId="77777777" w:rsidR="003D4682" w:rsidRDefault="00710960">
      <w:pPr>
        <w:spacing w:after="120" w:line="276" w:lineRule="auto"/>
        <w:jc w:val="both"/>
      </w:pPr>
      <w:r>
        <w:t>T</w:t>
      </w:r>
      <w:r w:rsidR="008915AD">
        <w:t>here are</w:t>
      </w:r>
      <w:r>
        <w:t xml:space="preserve"> international</w:t>
      </w:r>
      <w:r w:rsidR="008915AD">
        <w:t xml:space="preserve"> legal obligations for Members States of the European Union to focus on gender equality in education (see </w:t>
      </w:r>
      <w:r w:rsidR="0050403E">
        <w:rPr>
          <w:b/>
        </w:rPr>
        <w:t>C</w:t>
      </w:r>
      <w:r w:rsidR="008915AD">
        <w:rPr>
          <w:b/>
        </w:rPr>
        <w:t xml:space="preserve">hapter </w:t>
      </w:r>
      <w:r w:rsidR="0050403E">
        <w:rPr>
          <w:b/>
        </w:rPr>
        <w:t>1</w:t>
      </w:r>
      <w:r w:rsidR="008915AD">
        <w:rPr>
          <w:b/>
        </w:rPr>
        <w:t xml:space="preserve"> </w:t>
      </w:r>
      <w:r w:rsidR="008915AD">
        <w:t>for</w:t>
      </w:r>
      <w:r>
        <w:t xml:space="preserve"> details</w:t>
      </w:r>
      <w:r w:rsidR="008915AD">
        <w:t>). The right to education belongs to the human rights catalog</w:t>
      </w:r>
      <w:r w:rsidR="00AC57C2">
        <w:t>ue</w:t>
      </w:r>
      <w:r w:rsidR="008915AD">
        <w:t xml:space="preserve"> and is a fundamental tool for achieving</w:t>
      </w:r>
      <w:r w:rsidR="003A604A">
        <w:t xml:space="preserve"> </w:t>
      </w:r>
      <w:r w:rsidR="008915AD">
        <w:t xml:space="preserve"> goals </w:t>
      </w:r>
      <w:r w:rsidR="003A604A">
        <w:t xml:space="preserve">such </w:t>
      </w:r>
      <w:r w:rsidR="008915AD">
        <w:t>as non-discrimination and equal opportunities for women and men</w:t>
      </w:r>
      <w:r>
        <w:t>,</w:t>
      </w:r>
      <w:r w:rsidR="008915AD">
        <w:t xml:space="preserve"> in particular ensur</w:t>
      </w:r>
      <w:r>
        <w:t>ing</w:t>
      </w:r>
      <w:r w:rsidR="008915AD">
        <w:t xml:space="preserve"> </w:t>
      </w:r>
      <w:r w:rsidR="00AC57C2">
        <w:t>they have</w:t>
      </w:r>
      <w:r w:rsidR="008915AD">
        <w:t xml:space="preserve"> the same </w:t>
      </w:r>
      <w:r w:rsidR="00AC57C2">
        <w:t>opportunities</w:t>
      </w:r>
      <w:r w:rsidR="008915AD">
        <w:t xml:space="preserve"> for career and vocational guidance, for access to </w:t>
      </w:r>
      <w:r w:rsidR="00AC57C2">
        <w:t>higher education,</w:t>
      </w:r>
      <w:r w:rsidR="008915AD">
        <w:t xml:space="preserve"> and </w:t>
      </w:r>
      <w:r w:rsidR="00AC57C2">
        <w:t>to obtain</w:t>
      </w:r>
      <w:r w:rsidR="008915AD">
        <w:t xml:space="preserve"> diplomas in educational establishments of all categories in rural as well as in urban areas. This equality shall be ensured in pre-school, general, technical, professional and higher education, as well as in all types of vocational training (art. 10 § 1 of </w:t>
      </w:r>
      <w:r>
        <w:t>t</w:t>
      </w:r>
      <w:r w:rsidR="008915AD">
        <w:t xml:space="preserve">he Convention on the Elimination of All Forms of Discrimination against Women). </w:t>
      </w:r>
    </w:p>
    <w:p w14:paraId="7E1F34CC" w14:textId="77777777" w:rsidR="003D4682" w:rsidRDefault="008915AD">
      <w:pPr>
        <w:spacing w:after="120" w:line="276" w:lineRule="auto"/>
        <w:jc w:val="both"/>
      </w:pPr>
      <w:r>
        <w:lastRenderedPageBreak/>
        <w:t xml:space="preserve">In </w:t>
      </w:r>
      <w:r w:rsidR="00710960">
        <w:t>A</w:t>
      </w:r>
      <w:r>
        <w:t>rt 14 of the European Parliament resolution of 9 September 2015 on empowering girls through education in the EU (</w:t>
      </w:r>
      <w:hyperlink r:id="rId11">
        <w:r>
          <w:t>2014/2250(INI)</w:t>
        </w:r>
      </w:hyperlink>
      <w:r>
        <w:t>)</w:t>
      </w:r>
      <w:r w:rsidR="00710960">
        <w:t>, the</w:t>
      </w:r>
      <w:r>
        <w:t xml:space="preserve"> E</w:t>
      </w:r>
      <w:r w:rsidR="00710960">
        <w:t xml:space="preserve">uropean </w:t>
      </w:r>
      <w:r>
        <w:t>P</w:t>
      </w:r>
      <w:r w:rsidR="00710960">
        <w:t>arliament</w:t>
      </w:r>
      <w:r>
        <w:t xml:space="preserve"> encourages all Member States to invest consistently in information, awareness-raising and educational campaigns and to improve the provision of career guidance for girls and boys, addressing stereotyped perceptions of gender roles, as well as gender stereotypes in vocational and professional orientation, notably in science and new technologies. </w:t>
      </w:r>
      <w:r w:rsidR="00710960">
        <w:t>The resolution</w:t>
      </w:r>
      <w:r>
        <w:t xml:space="preserve"> recalls that this would reduce gender segregation on the </w:t>
      </w:r>
      <w:proofErr w:type="spellStart"/>
      <w:r>
        <w:t>labour</w:t>
      </w:r>
      <w:proofErr w:type="spellEnd"/>
      <w:r>
        <w:t xml:space="preserve"> market and strengthen the position of women</w:t>
      </w:r>
      <w:r w:rsidR="00710960">
        <w:t>,</w:t>
      </w:r>
      <w:r>
        <w:t xml:space="preserve"> whilst permitting </w:t>
      </w:r>
      <w:r w:rsidR="00710960">
        <w:t xml:space="preserve">all </w:t>
      </w:r>
      <w:r>
        <w:t>to benefit fully from the human capital represented by girls and women in the EU</w:t>
      </w:r>
      <w:r w:rsidR="00710960">
        <w:t>,</w:t>
      </w:r>
      <w:r>
        <w:t xml:space="preserve"> and promoting discussions of educational and career choices in schools and in the classroom. </w:t>
      </w:r>
    </w:p>
    <w:p w14:paraId="0E397C16" w14:textId="77777777" w:rsidR="000471EF" w:rsidRDefault="00710960">
      <w:pPr>
        <w:spacing w:after="120" w:line="276" w:lineRule="auto"/>
        <w:jc w:val="both"/>
      </w:pPr>
      <w:r>
        <w:t>In addition,</w:t>
      </w:r>
      <w:r w:rsidR="008915AD">
        <w:t xml:space="preserve"> equality bodies in some Member States have a mandate </w:t>
      </w:r>
      <w:r>
        <w:t xml:space="preserve">that covers the field of </w:t>
      </w:r>
      <w:r w:rsidR="008915AD">
        <w:t>education and therefore can handle complaints in this area</w:t>
      </w:r>
      <w:r>
        <w:t>,</w:t>
      </w:r>
      <w:r w:rsidR="008915AD">
        <w:t xml:space="preserve"> including complaints in schools concerning gender discrimination and sexual harassment (for details</w:t>
      </w:r>
      <w:r>
        <w:t xml:space="preserve"> please</w:t>
      </w:r>
      <w:r w:rsidR="008915AD">
        <w:t xml:space="preserve"> see</w:t>
      </w:r>
      <w:r w:rsidR="008915AD">
        <w:rPr>
          <w:b/>
        </w:rPr>
        <w:t xml:space="preserve"> Chapter </w:t>
      </w:r>
      <w:r w:rsidR="0050403E">
        <w:rPr>
          <w:b/>
        </w:rPr>
        <w:t>2</w:t>
      </w:r>
      <w:r w:rsidR="008915AD">
        <w:t>).</w:t>
      </w:r>
    </w:p>
    <w:p w14:paraId="4E5A02C7" w14:textId="77777777" w:rsidR="000471EF" w:rsidRDefault="000471EF">
      <w:pPr>
        <w:spacing w:after="120" w:line="276" w:lineRule="auto"/>
        <w:jc w:val="both"/>
      </w:pPr>
    </w:p>
    <w:p w14:paraId="6E295B44" w14:textId="77777777" w:rsidR="003D4682" w:rsidRPr="0067722C" w:rsidRDefault="008915AD" w:rsidP="005424D0">
      <w:pPr>
        <w:shd w:val="clear" w:color="auto" w:fill="DBE5F1" w:themeFill="accent1" w:themeFillTint="33"/>
        <w:spacing w:after="200" w:line="276" w:lineRule="auto"/>
        <w:jc w:val="center"/>
        <w:rPr>
          <w:b/>
          <w:sz w:val="28"/>
          <w:szCs w:val="28"/>
        </w:rPr>
      </w:pPr>
      <w:r w:rsidRPr="0067722C">
        <w:rPr>
          <w:b/>
          <w:sz w:val="28"/>
          <w:szCs w:val="28"/>
        </w:rPr>
        <w:t>Complaints on discrimination in schools based on gender</w:t>
      </w:r>
    </w:p>
    <w:p w14:paraId="439F2AC7" w14:textId="77777777" w:rsidR="00710960" w:rsidRDefault="00710960" w:rsidP="003A604A">
      <w:pPr>
        <w:spacing w:after="200" w:line="276" w:lineRule="auto"/>
        <w:jc w:val="both"/>
      </w:pPr>
      <w:r>
        <w:t>O</w:t>
      </w:r>
      <w:r w:rsidR="008915AD">
        <w:t xml:space="preserve">nly some Members States </w:t>
      </w:r>
      <w:r>
        <w:t xml:space="preserve">regulate </w:t>
      </w:r>
      <w:r w:rsidR="008915AD">
        <w:t xml:space="preserve">discrimination in schools in the national anti-discrimination act and </w:t>
      </w:r>
      <w:r w:rsidR="003A1039">
        <w:t xml:space="preserve">institutional </w:t>
      </w:r>
      <w:r w:rsidR="008915AD">
        <w:t>procedures to report discrimination in schools are often missing</w:t>
      </w:r>
      <w:r>
        <w:t>. Consequently,</w:t>
      </w:r>
      <w:r w:rsidR="008915AD">
        <w:t xml:space="preserve"> there are few complaints concerning discrimination based on gender received by equality bodies.</w:t>
      </w:r>
      <w:r w:rsidR="003A1039" w:rsidRPr="003A1039">
        <w:t xml:space="preserve"> </w:t>
      </w:r>
      <w:r w:rsidR="003A1039">
        <w:t xml:space="preserve">Additionally, children and parents often lack information on their rights and existing possibilities to complain. Alternatively, complaints on discrimination in schools are not brought forward as victims are afraid of negative consequences, do not have trust in schools, or simply </w:t>
      </w:r>
      <w:r w:rsidR="003A1039">
        <w:rPr>
          <w:color w:val="222222"/>
          <w:lang w:val="en"/>
        </w:rPr>
        <w:t>have the feeling that their complaint is not taken seriously and would lead to nothing. Cumulatively, this can lead to a serious issue of underreporting of cases of discrimination and harassment in schools.</w:t>
      </w:r>
      <w:r w:rsidR="008915AD">
        <w:t xml:space="preserve"> This </w:t>
      </w:r>
      <w:r w:rsidR="00824316">
        <w:t xml:space="preserve">lack of administrative data </w:t>
      </w:r>
      <w:r w:rsidR="008915AD">
        <w:t>does not mean</w:t>
      </w:r>
      <w:r>
        <w:t>,</w:t>
      </w:r>
      <w:r w:rsidR="008915AD">
        <w:t xml:space="preserve"> however</w:t>
      </w:r>
      <w:r>
        <w:t>,</w:t>
      </w:r>
      <w:r w:rsidR="008915AD">
        <w:t xml:space="preserve"> that gender discrimination does not happen in schools. </w:t>
      </w:r>
    </w:p>
    <w:p w14:paraId="4C38DD7F" w14:textId="77777777" w:rsidR="00824316" w:rsidRDefault="00210A7C" w:rsidP="0067722C">
      <w:pPr>
        <w:spacing w:after="0" w:line="276" w:lineRule="auto"/>
        <w:jc w:val="both"/>
      </w:pPr>
      <w:r>
        <w:t xml:space="preserve">Existing case work </w:t>
      </w:r>
      <w:r w:rsidR="00824316">
        <w:t xml:space="preserve">by equality bodies </w:t>
      </w:r>
      <w:r>
        <w:t xml:space="preserve">covers a broad variety of challenges. </w:t>
      </w:r>
      <w:r w:rsidR="008915AD">
        <w:t xml:space="preserve">Complaints received by the equality body in </w:t>
      </w:r>
      <w:r w:rsidR="008915AD">
        <w:rPr>
          <w:b/>
        </w:rPr>
        <w:t>Sweden</w:t>
      </w:r>
      <w:r w:rsidR="008915AD">
        <w:t xml:space="preserve"> often concern harassment based on gender and/or sexual harassment between students. The </w:t>
      </w:r>
      <w:r w:rsidR="008915AD">
        <w:rPr>
          <w:b/>
        </w:rPr>
        <w:t>Croatian</w:t>
      </w:r>
      <w:r w:rsidR="008915AD">
        <w:t xml:space="preserve"> equality body and the Board of Equal Treatment in </w:t>
      </w:r>
      <w:r w:rsidR="008915AD">
        <w:rPr>
          <w:b/>
        </w:rPr>
        <w:t>Denmark</w:t>
      </w:r>
      <w:r w:rsidR="008915AD">
        <w:t xml:space="preserve"> received complaints regarding gender discrimination in textbooks and other teaching material. There are also complaints </w:t>
      </w:r>
      <w:r>
        <w:t xml:space="preserve">of intersectional discrimination </w:t>
      </w:r>
      <w:r w:rsidR="008915AD">
        <w:t>combin</w:t>
      </w:r>
      <w:r>
        <w:t>ing</w:t>
      </w:r>
      <w:r w:rsidR="008915AD">
        <w:t xml:space="preserve"> </w:t>
      </w:r>
      <w:r>
        <w:t xml:space="preserve">the grounds of </w:t>
      </w:r>
      <w:r w:rsidR="008915AD">
        <w:t xml:space="preserve">gender and religion. </w:t>
      </w:r>
      <w:r>
        <w:t>An example would be t</w:t>
      </w:r>
      <w:r w:rsidR="008915AD">
        <w:t xml:space="preserve">he Federal Antidiscrimination Agency in </w:t>
      </w:r>
      <w:r w:rsidR="008915AD">
        <w:rPr>
          <w:b/>
        </w:rPr>
        <w:t>Germany</w:t>
      </w:r>
      <w:r>
        <w:rPr>
          <w:b/>
        </w:rPr>
        <w:t>,</w:t>
      </w:r>
      <w:r w:rsidR="008915AD">
        <w:rPr>
          <w:b/>
        </w:rPr>
        <w:t xml:space="preserve"> </w:t>
      </w:r>
      <w:r>
        <w:t xml:space="preserve">which </w:t>
      </w:r>
      <w:r w:rsidR="008915AD">
        <w:t xml:space="preserve">receives complaints regarding girls in schools who are not allowed to wear the headscarf in school or </w:t>
      </w:r>
      <w:r>
        <w:t xml:space="preserve">during </w:t>
      </w:r>
      <w:r w:rsidR="008915AD">
        <w:t>sports lesson</w:t>
      </w:r>
      <w:r>
        <w:t>s</w:t>
      </w:r>
      <w:r w:rsidR="008915AD">
        <w:t>. Similarly</w:t>
      </w:r>
      <w:r>
        <w:t>,</w:t>
      </w:r>
      <w:r w:rsidR="008915AD">
        <w:t xml:space="preserve"> several parents of Muslim girls report that their daughter receive</w:t>
      </w:r>
      <w:r>
        <w:t>s</w:t>
      </w:r>
      <w:r w:rsidR="008915AD">
        <w:t xml:space="preserve"> lower marks because of </w:t>
      </w:r>
      <w:r>
        <w:t xml:space="preserve">her </w:t>
      </w:r>
      <w:r w:rsidR="008915AD">
        <w:t>religion and gender. Other complaints on gender discrimi</w:t>
      </w:r>
      <w:r w:rsidR="008227C0">
        <w:t>nation in schools concern trans</w:t>
      </w:r>
      <w:r>
        <w:t xml:space="preserve"> </w:t>
      </w:r>
      <w:r w:rsidR="008227C0">
        <w:t>girls or t</w:t>
      </w:r>
      <w:r w:rsidR="0067722C">
        <w:t>r</w:t>
      </w:r>
      <w:r w:rsidR="008227C0">
        <w:t>ans</w:t>
      </w:r>
      <w:r>
        <w:t xml:space="preserve"> </w:t>
      </w:r>
      <w:r w:rsidR="008915AD">
        <w:t xml:space="preserve">boys being discriminated against because their change of gender </w:t>
      </w:r>
      <w:r w:rsidR="00824316">
        <w:t>is</w:t>
      </w:r>
      <w:r w:rsidR="008915AD">
        <w:t xml:space="preserve"> not accepted by pupils or teachers (Germany). In </w:t>
      </w:r>
      <w:r w:rsidR="008915AD">
        <w:rPr>
          <w:b/>
        </w:rPr>
        <w:t>Serbia</w:t>
      </w:r>
      <w:r w:rsidR="008915AD">
        <w:t xml:space="preserve"> a complaint concerned a girl who could not enroll in a Military Gymnasium. </w:t>
      </w:r>
      <w:r w:rsidR="003B271F">
        <w:t xml:space="preserve">In </w:t>
      </w:r>
      <w:r w:rsidR="003B271F">
        <w:rPr>
          <w:b/>
        </w:rPr>
        <w:t xml:space="preserve">Northern Ireland, </w:t>
      </w:r>
      <w:r w:rsidR="003B271F">
        <w:t>the Equality Commission secured a settlement in relation to a discrimination complaint by a pregnant pupil against her school</w:t>
      </w:r>
      <w:r w:rsidR="003B271F">
        <w:rPr>
          <w:vertAlign w:val="superscript"/>
        </w:rPr>
        <w:footnoteReference w:id="3"/>
      </w:r>
      <w:r w:rsidR="003B271F">
        <w:t xml:space="preserve">. It also secured a settlement in relation to a complaint by a female pupil who alleged that a school </w:t>
      </w:r>
      <w:r w:rsidR="003B271F">
        <w:lastRenderedPageBreak/>
        <w:t>policy of prohibiting girls from wearing trousers was discriminatory on grounds of sex</w:t>
      </w:r>
      <w:r w:rsidR="003B271F">
        <w:rPr>
          <w:vertAlign w:val="superscript"/>
        </w:rPr>
        <w:footnoteReference w:id="4"/>
      </w:r>
      <w:r w:rsidR="00824316">
        <w:t>.</w:t>
      </w:r>
      <w:r w:rsidR="00824316">
        <w:br/>
      </w:r>
    </w:p>
    <w:p w14:paraId="3C963CBC" w14:textId="77777777" w:rsidR="002A4743" w:rsidRDefault="00210A7C" w:rsidP="0067722C">
      <w:pPr>
        <w:spacing w:after="200" w:line="276" w:lineRule="auto"/>
        <w:jc w:val="both"/>
      </w:pPr>
      <w:r>
        <w:t>Additionally,</w:t>
      </w:r>
      <w:r w:rsidR="008915AD">
        <w:t xml:space="preserve"> research shows that girls are still likely to receive lower marks in </w:t>
      </w:r>
      <w:r w:rsidR="006F04CB">
        <w:t>science, technology, engineering and mathematics (</w:t>
      </w:r>
      <w:r w:rsidR="008915AD">
        <w:t>STEM</w:t>
      </w:r>
      <w:r w:rsidR="006F04CB">
        <w:t>)</w:t>
      </w:r>
      <w:r w:rsidR="008915AD">
        <w:t xml:space="preserve"> tests and subjects</w:t>
      </w:r>
      <w:r>
        <w:t>,</w:t>
      </w:r>
      <w:r w:rsidR="008915AD">
        <w:t xml:space="preserve"> as teachers </w:t>
      </w:r>
      <w:r w:rsidR="003B271F">
        <w:t xml:space="preserve">are influenced by gender stereotypes and are subsequently not able to </w:t>
      </w:r>
      <w:r w:rsidR="008915AD">
        <w:t>assess them on a fair and neutral basis</w:t>
      </w:r>
      <w:r w:rsidR="008915AD">
        <w:rPr>
          <w:vertAlign w:val="superscript"/>
        </w:rPr>
        <w:footnoteReference w:id="5"/>
      </w:r>
      <w:r w:rsidR="008915AD">
        <w:t>. The</w:t>
      </w:r>
      <w:r w:rsidR="00824316">
        <w:t>se</w:t>
      </w:r>
      <w:r w:rsidR="008915AD">
        <w:t xml:space="preserve"> examples </w:t>
      </w:r>
      <w:r w:rsidR="003B271F">
        <w:t xml:space="preserve">illustrate </w:t>
      </w:r>
      <w:r w:rsidR="008915AD">
        <w:t xml:space="preserve">that gender based discrimination </w:t>
      </w:r>
      <w:r w:rsidR="003B271F">
        <w:t>takes many</w:t>
      </w:r>
      <w:r w:rsidR="008915AD">
        <w:t xml:space="preserve"> different forms. Equality bodies with a mandate concerning education should therefore take measures to su</w:t>
      </w:r>
      <w:r w:rsidR="00824316">
        <w:t>pport schools to prevent gender-</w:t>
      </w:r>
      <w:r w:rsidR="008915AD">
        <w:t xml:space="preserve">based discrimination. </w:t>
      </w:r>
      <w:r w:rsidR="00824316">
        <w:t>We hope</w:t>
      </w:r>
      <w:r w:rsidR="008915AD">
        <w:t xml:space="preserve"> </w:t>
      </w:r>
      <w:r w:rsidR="00DE060E">
        <w:rPr>
          <w:b/>
        </w:rPr>
        <w:t>C</w:t>
      </w:r>
      <w:r w:rsidR="008915AD" w:rsidRPr="00DE060E">
        <w:rPr>
          <w:b/>
        </w:rPr>
        <w:t xml:space="preserve">hapter </w:t>
      </w:r>
      <w:r w:rsidR="0050403E">
        <w:rPr>
          <w:b/>
        </w:rPr>
        <w:t>3</w:t>
      </w:r>
      <w:r w:rsidR="008915AD">
        <w:t xml:space="preserve"> of the report </w:t>
      </w:r>
      <w:r w:rsidR="00824316">
        <w:t xml:space="preserve">can support this by describing ways to prevent gender-based </w:t>
      </w:r>
      <w:r w:rsidR="008915AD">
        <w:t>discrimination is schools.</w:t>
      </w:r>
    </w:p>
    <w:p w14:paraId="6AA4CBD7" w14:textId="77777777" w:rsidR="0067722C" w:rsidRPr="0067722C" w:rsidRDefault="0067722C" w:rsidP="0067722C">
      <w:pPr>
        <w:spacing w:after="200" w:line="276" w:lineRule="auto"/>
        <w:jc w:val="both"/>
      </w:pPr>
    </w:p>
    <w:p w14:paraId="4F2CE540" w14:textId="77777777" w:rsidR="003D4682" w:rsidRPr="0067722C" w:rsidRDefault="008915AD" w:rsidP="005424D0">
      <w:pPr>
        <w:shd w:val="clear" w:color="auto" w:fill="DBE5F1" w:themeFill="accent1" w:themeFillTint="33"/>
        <w:spacing w:after="120" w:line="276" w:lineRule="auto"/>
        <w:jc w:val="center"/>
        <w:rPr>
          <w:b/>
          <w:color w:val="000000"/>
          <w:sz w:val="28"/>
          <w:szCs w:val="28"/>
        </w:rPr>
      </w:pPr>
      <w:r w:rsidRPr="0067722C">
        <w:rPr>
          <w:b/>
          <w:color w:val="000000"/>
          <w:sz w:val="28"/>
          <w:szCs w:val="28"/>
        </w:rPr>
        <w:t>Stereotypes in school books and teaching material</w:t>
      </w:r>
    </w:p>
    <w:p w14:paraId="0863A28B" w14:textId="77777777" w:rsidR="003D4682" w:rsidRDefault="003B357A" w:rsidP="0067722C">
      <w:pPr>
        <w:spacing w:after="200" w:line="276" w:lineRule="auto"/>
        <w:jc w:val="both"/>
      </w:pPr>
      <w:r>
        <w:rPr>
          <w:noProof/>
          <w:lang w:val="de-DE" w:eastAsia="de-DE"/>
        </w:rPr>
        <mc:AlternateContent>
          <mc:Choice Requires="wpg">
            <w:drawing>
              <wp:anchor distT="0" distB="0" distL="228600" distR="228600" simplePos="0" relativeHeight="251677696" behindDoc="0" locked="0" layoutInCell="1" allowOverlap="1" wp14:anchorId="7357D40F" wp14:editId="0B6F30C6">
                <wp:simplePos x="0" y="0"/>
                <wp:positionH relativeFrom="page">
                  <wp:posOffset>866775</wp:posOffset>
                </wp:positionH>
                <wp:positionV relativeFrom="page">
                  <wp:posOffset>4309745</wp:posOffset>
                </wp:positionV>
                <wp:extent cx="3218561" cy="2719835"/>
                <wp:effectExtent l="0" t="0" r="1270" b="4445"/>
                <wp:wrapSquare wrapText="bothSides"/>
                <wp:docPr id="173" name="Group 173"/>
                <wp:cNvGraphicFramePr/>
                <a:graphic xmlns:a="http://schemas.openxmlformats.org/drawingml/2006/main">
                  <a:graphicData uri="http://schemas.microsoft.com/office/word/2010/wordprocessingGroup">
                    <wpg:wgp>
                      <wpg:cNvGrpSpPr/>
                      <wpg:grpSpPr>
                        <a:xfrm>
                          <a:off x="0" y="0"/>
                          <a:ext cx="3218561" cy="2719835"/>
                          <a:chOff x="0" y="0"/>
                          <a:chExt cx="3218688" cy="2718164"/>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7603" y="399299"/>
                            <a:ext cx="2977632" cy="2318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47CBD" w14:textId="77777777" w:rsidR="008B02B9" w:rsidRPr="003B357A" w:rsidRDefault="008B02B9" w:rsidP="003B357A">
                              <w:pPr>
                                <w:ind w:left="504"/>
                                <w:jc w:val="right"/>
                                <w:rPr>
                                  <w:smallCaps/>
                                  <w:color w:val="C0504D" w:themeColor="accent2"/>
                                  <w:sz w:val="28"/>
                                  <w:szCs w:val="28"/>
                                </w:rPr>
                              </w:pPr>
                              <w:r w:rsidRPr="003B357A">
                                <w:rPr>
                                  <w:smallCaps/>
                                  <w:color w:val="C0504D" w:themeColor="accent2"/>
                                  <w:sz w:val="28"/>
                                  <w:szCs w:val="28"/>
                                </w:rPr>
                                <w:t>gender stereotypes in school books</w:t>
                              </w:r>
                            </w:p>
                            <w:p w14:paraId="51E22637" w14:textId="77777777" w:rsidR="008B02B9" w:rsidRDefault="008B02B9" w:rsidP="0067722C">
                              <w:pPr>
                                <w:ind w:left="504"/>
                                <w:jc w:val="both"/>
                                <w:rPr>
                                  <w:smallCaps/>
                                  <w:color w:val="C0504D" w:themeColor="accent2"/>
                                  <w:sz w:val="28"/>
                                  <w:szCs w:val="24"/>
                                </w:rPr>
                              </w:pPr>
                              <w:r w:rsidRPr="00400F77">
                                <w:rPr>
                                  <w:color w:val="7F7F7F" w:themeColor="text1" w:themeTint="80"/>
                                  <w:sz w:val="20"/>
                                  <w:szCs w:val="20"/>
                                </w:rPr>
                                <w:t>“[I]n schoolbooks, males are described as ambitious, possessing a spirit of leadership, having analytical skills, and being independent. On the other hand, females are described as gentle, caring, merciful, and knowing how to please others. Men are described more prominently in the public sphere, and women in the private sphere” (Slovakia</w:t>
                              </w:r>
                              <w:r>
                                <w:rPr>
                                  <w:color w:val="7F7F7F" w:themeColor="text1" w:themeTint="80"/>
                                  <w:sz w:val="20"/>
                                  <w:szCs w:val="20"/>
                                </w:rPr>
                                <w:t>)</w:t>
                              </w:r>
                            </w:p>
                            <w:p w14:paraId="6BE0F7BA" w14:textId="77777777" w:rsidR="008B02B9" w:rsidRPr="003B357A" w:rsidRDefault="008B02B9" w:rsidP="0067722C">
                              <w:pPr>
                                <w:pStyle w:val="NoSpacing"/>
                                <w:ind w:left="360"/>
                                <w:jc w:val="both"/>
                                <w:rPr>
                                  <w:color w:val="4F81BD" w:themeColor="accent1"/>
                                  <w:sz w:val="20"/>
                                  <w:szCs w:val="20"/>
                                </w:rPr>
                              </w:pPr>
                              <w:r>
                                <w:rPr>
                                  <w:color w:val="4F81BD" w:themeColor="accent1"/>
                                  <w:sz w:val="20"/>
                                  <w:szCs w:val="20"/>
                                </w:rPr>
                                <w:t xml:space="preserve">From: </w:t>
                              </w:r>
                              <w:proofErr w:type="spellStart"/>
                              <w:r w:rsidRPr="003B357A">
                                <w:rPr>
                                  <w:color w:val="4F81BD" w:themeColor="accent1"/>
                                  <w:sz w:val="20"/>
                                  <w:szCs w:val="20"/>
                                </w:rPr>
                                <w:t>Kišoňová</w:t>
                              </w:r>
                              <w:proofErr w:type="spellEnd"/>
                              <w:r>
                                <w:rPr>
                                  <w:color w:val="4F81BD" w:themeColor="accent1"/>
                                  <w:sz w:val="20"/>
                                  <w:szCs w:val="20"/>
                                </w:rPr>
                                <w:t xml:space="preserve"> (2005),</w:t>
                              </w:r>
                              <w:r w:rsidRPr="003B357A">
                                <w:t xml:space="preserve"> </w:t>
                              </w:r>
                              <w:r w:rsidRPr="003B357A">
                                <w:rPr>
                                  <w:color w:val="4F81BD" w:themeColor="accent1"/>
                                  <w:sz w:val="20"/>
                                  <w:szCs w:val="20"/>
                                </w:rPr>
                                <w:t xml:space="preserve">page 79-80 </w:t>
                              </w:r>
                              <w:hyperlink r:id="rId13" w:history="1">
                                <w:r w:rsidRPr="0080738E">
                                  <w:rPr>
                                    <w:rStyle w:val="Hyperlink"/>
                                    <w:sz w:val="20"/>
                                    <w:szCs w:val="20"/>
                                  </w:rPr>
                                  <w:t>http://www.esfem.sk/subory/rodvychova-texty/kisonova__j.__dipl._pr.pdf</w:t>
                                </w:r>
                              </w:hyperlink>
                              <w:r>
                                <w:rPr>
                                  <w:color w:val="4F81BD" w:themeColor="accent1"/>
                                  <w:sz w:val="20"/>
                                  <w:szCs w:val="20"/>
                                </w:rPr>
                                <w:t xml:space="preserve">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357D40F" id="Group 173" o:spid="_x0000_s1029" style="position:absolute;left:0;text-align:left;margin-left:68.25pt;margin-top:339.35pt;width:253.45pt;height:214.15pt;z-index:251677696;mso-wrap-distance-left:18pt;mso-wrap-distance-right:18pt;mso-position-horizontal-relative:page;mso-position-vertical-relative:page;mso-width-relative:margin;mso-height-relative:margin" coordsize="32186,27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">
                <v:rect id="Rectangle 174" o:spid="_x0000_s1030"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Group 175" o:spid="_x0000_s103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4f81bd [3204]" stroked="f" strokeweight="2pt">
                    <v:path arrowok="t" o:connecttype="custom" o:connectlocs="0,0;1466258,0;1085979,274158;0,1012274;0,0" o:connectangles="0,0,0,0,0"/>
                  </v:shape>
                  <v:rect id="Rectangle 177" o:spid="_x0000_s103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14" o:title="" recolor="t" rotate="t" type="frame"/>
                  </v:rect>
                </v:group>
                <v:shape id="Text Box 178" o:spid="_x0000_s1034" type="#_x0000_t202" style="position:absolute;left:2376;top:3992;width:29776;height:2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" filled="f" stroked="f" strokeweight=".5pt">
                  <v:textbox style="mso-fit-shape-to-text:t" inset="3.6pt,7.2pt,0,0">
                    <w:txbxContent>
                      <w:p w14:paraId="2A747CBD" w14:textId="77777777" w:rsidR="008B02B9" w:rsidRPr="003B357A" w:rsidRDefault="008B02B9" w:rsidP="003B357A">
                        <w:pPr>
                          <w:ind w:left="504"/>
                          <w:jc w:val="right"/>
                          <w:rPr>
                            <w:smallCaps/>
                            <w:color w:val="C0504D" w:themeColor="accent2"/>
                            <w:sz w:val="28"/>
                            <w:szCs w:val="28"/>
                          </w:rPr>
                        </w:pPr>
                        <w:r w:rsidRPr="003B357A">
                          <w:rPr>
                            <w:smallCaps/>
                            <w:color w:val="C0504D" w:themeColor="accent2"/>
                            <w:sz w:val="28"/>
                            <w:szCs w:val="28"/>
                          </w:rPr>
                          <w:t>gender stereotypes in school books</w:t>
                        </w:r>
                      </w:p>
                      <w:p w14:paraId="51E22637" w14:textId="77777777" w:rsidR="008B02B9" w:rsidRDefault="008B02B9" w:rsidP="0067722C">
                        <w:pPr>
                          <w:ind w:left="504"/>
                          <w:jc w:val="both"/>
                          <w:rPr>
                            <w:smallCaps/>
                            <w:color w:val="C0504D" w:themeColor="accent2"/>
                            <w:sz w:val="28"/>
                            <w:szCs w:val="24"/>
                          </w:rPr>
                        </w:pPr>
                        <w:r w:rsidRPr="00400F77">
                          <w:rPr>
                            <w:color w:val="7F7F7F" w:themeColor="text1" w:themeTint="80"/>
                            <w:sz w:val="20"/>
                            <w:szCs w:val="20"/>
                          </w:rPr>
                          <w:t>“[I]n schoolbooks, males are described as ambitious, possessing a spirit of leadership, having analytical skills, and being independent. On the other hand, females are described as gentle, caring, merciful, and knowing how to please others. Men are described more prominently in the public sphere, and women in the private sphere” (Slovakia</w:t>
                        </w:r>
                        <w:r>
                          <w:rPr>
                            <w:color w:val="7F7F7F" w:themeColor="text1" w:themeTint="80"/>
                            <w:sz w:val="20"/>
                            <w:szCs w:val="20"/>
                          </w:rPr>
                          <w:t>)</w:t>
                        </w:r>
                      </w:p>
                      <w:p w14:paraId="6BE0F7BA" w14:textId="77777777" w:rsidR="008B02B9" w:rsidRPr="003B357A" w:rsidRDefault="008B02B9" w:rsidP="0067722C">
                        <w:pPr>
                          <w:pStyle w:val="NoSpacing"/>
                          <w:ind w:left="360"/>
                          <w:jc w:val="both"/>
                          <w:rPr>
                            <w:color w:val="4F81BD" w:themeColor="accent1"/>
                            <w:sz w:val="20"/>
                            <w:szCs w:val="20"/>
                          </w:rPr>
                        </w:pPr>
                        <w:r>
                          <w:rPr>
                            <w:color w:val="4F81BD" w:themeColor="accent1"/>
                            <w:sz w:val="20"/>
                            <w:szCs w:val="20"/>
                          </w:rPr>
                          <w:t xml:space="preserve">From: </w:t>
                        </w:r>
                        <w:proofErr w:type="spellStart"/>
                        <w:r w:rsidRPr="003B357A">
                          <w:rPr>
                            <w:color w:val="4F81BD" w:themeColor="accent1"/>
                            <w:sz w:val="20"/>
                            <w:szCs w:val="20"/>
                          </w:rPr>
                          <w:t>Kišoňová</w:t>
                        </w:r>
                        <w:proofErr w:type="spellEnd"/>
                        <w:r>
                          <w:rPr>
                            <w:color w:val="4F81BD" w:themeColor="accent1"/>
                            <w:sz w:val="20"/>
                            <w:szCs w:val="20"/>
                          </w:rPr>
                          <w:t xml:space="preserve"> (2005),</w:t>
                        </w:r>
                        <w:r w:rsidRPr="003B357A">
                          <w:t xml:space="preserve"> </w:t>
                        </w:r>
                        <w:r w:rsidRPr="003B357A">
                          <w:rPr>
                            <w:color w:val="4F81BD" w:themeColor="accent1"/>
                            <w:sz w:val="20"/>
                            <w:szCs w:val="20"/>
                          </w:rPr>
                          <w:t xml:space="preserve">page 79-80 </w:t>
                        </w:r>
                        <w:hyperlink r:id="rId15" w:history="1">
                          <w:r w:rsidRPr="0080738E">
                            <w:rPr>
                              <w:rStyle w:val="Hyperlink"/>
                              <w:sz w:val="20"/>
                              <w:szCs w:val="20"/>
                            </w:rPr>
                            <w:t>http://www.esfem.sk/subory/rodvychova-texty/kisonova__j.__dipl._pr.pdf</w:t>
                          </w:r>
                        </w:hyperlink>
                        <w:r>
                          <w:rPr>
                            <w:color w:val="4F81BD" w:themeColor="accent1"/>
                            <w:sz w:val="20"/>
                            <w:szCs w:val="20"/>
                          </w:rPr>
                          <w:t xml:space="preserve">   </w:t>
                        </w:r>
                      </w:p>
                    </w:txbxContent>
                  </v:textbox>
                </v:shape>
                <w10:wrap type="square" anchorx="page" anchory="page"/>
              </v:group>
            </w:pict>
          </mc:Fallback>
        </mc:AlternateContent>
      </w:r>
      <w:r w:rsidR="003B271F">
        <w:t>G</w:t>
      </w:r>
      <w:r w:rsidR="008915AD">
        <w:t xml:space="preserve">ender stereotypes can have an influence on the choice of vocational training and tertiary education. So what do schools </w:t>
      </w:r>
      <w:r w:rsidR="003B271F">
        <w:t xml:space="preserve">do </w:t>
      </w:r>
      <w:r w:rsidR="008915AD">
        <w:t xml:space="preserve">to fight gender stereotypes and how do equality bodies support them in this context? Studies and research reports in various EU countries such as </w:t>
      </w:r>
      <w:r w:rsidR="008915AD">
        <w:rPr>
          <w:b/>
        </w:rPr>
        <w:t xml:space="preserve">Sweden, Croatia, Portugal, Poland, Germany, Albania </w:t>
      </w:r>
      <w:r w:rsidR="008915AD" w:rsidRPr="0067722C">
        <w:t>and</w:t>
      </w:r>
      <w:r w:rsidR="008915AD">
        <w:rPr>
          <w:b/>
        </w:rPr>
        <w:t xml:space="preserve"> Serbia</w:t>
      </w:r>
      <w:r w:rsidR="008915AD">
        <w:t xml:space="preserve"> found that gender stereotypes are still dominant in school books and teaching material. Stereotypes on gender roles and competences attributed to the different gender</w:t>
      </w:r>
      <w:r w:rsidR="003B271F">
        <w:t>s</w:t>
      </w:r>
      <w:r w:rsidR="008915AD">
        <w:t xml:space="preserve"> can be found in schools books for different subject</w:t>
      </w:r>
      <w:r w:rsidR="003B271F">
        <w:t>s,</w:t>
      </w:r>
      <w:r w:rsidR="008915AD">
        <w:t xml:space="preserve"> ranging from history </w:t>
      </w:r>
      <w:r w:rsidR="00DE060E">
        <w:t>through</w:t>
      </w:r>
      <w:r w:rsidR="008915AD">
        <w:t xml:space="preserve"> language education to mathematics and natural sciences. Often women are underrepresented in school book</w:t>
      </w:r>
      <w:r w:rsidR="003B271F">
        <w:t>s</w:t>
      </w:r>
      <w:r w:rsidR="008915AD">
        <w:t xml:space="preserve"> and teaching material or depicted only as mothers, housewives and roles related to care. On the other hand</w:t>
      </w:r>
      <w:r w:rsidR="003B271F">
        <w:t>,</w:t>
      </w:r>
      <w:r w:rsidR="008915AD">
        <w:t xml:space="preserve"> men are portrayed more often than women in their </w:t>
      </w:r>
      <w:r w:rsidR="00DE060E">
        <w:t>professional capacity</w:t>
      </w:r>
      <w:r w:rsidR="008915AD">
        <w:t xml:space="preserve">, which tend to be more diverse than the </w:t>
      </w:r>
      <w:r w:rsidR="003B271F">
        <w:t>jobs typically portrayed as being occupied by women</w:t>
      </w:r>
      <w:r w:rsidR="008915AD">
        <w:t>. As regards the language used in school books</w:t>
      </w:r>
      <w:r w:rsidR="003B271F">
        <w:t>,</w:t>
      </w:r>
      <w:r w:rsidR="008915AD">
        <w:t xml:space="preserve"> different studies reveal that gender sensitive language is missing </w:t>
      </w:r>
      <w:r w:rsidR="003B271F">
        <w:t>(</w:t>
      </w:r>
      <w:r w:rsidR="003B271F">
        <w:rPr>
          <w:b/>
        </w:rPr>
        <w:t>Germany</w:t>
      </w:r>
      <w:r w:rsidR="003B271F">
        <w:rPr>
          <w:vertAlign w:val="superscript"/>
        </w:rPr>
        <w:footnoteReference w:id="6"/>
      </w:r>
      <w:r w:rsidR="003B271F">
        <w:t xml:space="preserve">) </w:t>
      </w:r>
      <w:r w:rsidR="00DE060E">
        <w:t>and sexist language is</w:t>
      </w:r>
      <w:r w:rsidR="008915AD">
        <w:t xml:space="preserve"> used in teaching material</w:t>
      </w:r>
      <w:r w:rsidR="00DE060E">
        <w:t>s</w:t>
      </w:r>
      <w:r w:rsidR="008915AD">
        <w:t xml:space="preserve"> (</w:t>
      </w:r>
      <w:r w:rsidR="008915AD">
        <w:rPr>
          <w:b/>
        </w:rPr>
        <w:t>Portugal</w:t>
      </w:r>
      <w:r w:rsidR="008915AD">
        <w:rPr>
          <w:vertAlign w:val="superscript"/>
        </w:rPr>
        <w:footnoteReference w:id="7"/>
      </w:r>
      <w:r w:rsidR="008915AD">
        <w:t xml:space="preserve">). </w:t>
      </w:r>
      <w:r w:rsidR="003B271F">
        <w:t xml:space="preserve">One </w:t>
      </w:r>
      <w:r w:rsidR="008915AD">
        <w:t xml:space="preserve">study </w:t>
      </w:r>
      <w:r w:rsidR="003B271F">
        <w:t xml:space="preserve">also </w:t>
      </w:r>
      <w:r w:rsidR="008915AD">
        <w:t xml:space="preserve">showed that a female perspective is missing from some history books </w:t>
      </w:r>
      <w:r w:rsidR="008915AD">
        <w:lastRenderedPageBreak/>
        <w:t>(</w:t>
      </w:r>
      <w:r w:rsidR="008915AD">
        <w:rPr>
          <w:b/>
        </w:rPr>
        <w:t>Sweden</w:t>
      </w:r>
      <w:r w:rsidR="008915AD">
        <w:rPr>
          <w:vertAlign w:val="superscript"/>
        </w:rPr>
        <w:footnoteReference w:id="8"/>
      </w:r>
      <w:r w:rsidR="008915AD">
        <w:t xml:space="preserve">). This can </w:t>
      </w:r>
      <w:r w:rsidR="00DE060E">
        <w:t xml:space="preserve">also </w:t>
      </w:r>
      <w:r w:rsidR="003B271F">
        <w:t xml:space="preserve">be connected to </w:t>
      </w:r>
      <w:r w:rsidR="008915AD">
        <w:t>the fact that men in some countries dominate as authors of school books (</w:t>
      </w:r>
      <w:r w:rsidR="008915AD">
        <w:rPr>
          <w:b/>
        </w:rPr>
        <w:t>Serbia</w:t>
      </w:r>
      <w:r w:rsidR="008915AD">
        <w:rPr>
          <w:vertAlign w:val="superscript"/>
        </w:rPr>
        <w:footnoteReference w:id="9"/>
      </w:r>
      <w:r w:rsidR="008915AD">
        <w:t xml:space="preserve">). A bachelor’s thesis in </w:t>
      </w:r>
      <w:r w:rsidR="008915AD">
        <w:rPr>
          <w:b/>
        </w:rPr>
        <w:t>Denmark</w:t>
      </w:r>
      <w:r w:rsidR="008915AD">
        <w:t xml:space="preserve"> showed that in the seventh grade</w:t>
      </w:r>
      <w:r w:rsidR="003B271F">
        <w:t>,</w:t>
      </w:r>
      <w:r w:rsidR="008915AD">
        <w:t xml:space="preserve"> students generally described boys as sporty and physically fit and ascribe</w:t>
      </w:r>
      <w:r w:rsidR="003B271F">
        <w:t>d</w:t>
      </w:r>
      <w:r w:rsidR="008915AD">
        <w:t xml:space="preserve"> them an active role in r</w:t>
      </w:r>
      <w:r w:rsidR="00DE060E">
        <w:t>egards to the given situation</w:t>
      </w:r>
      <w:r w:rsidR="008915AD">
        <w:t xml:space="preserve">, while girls were mostly described in relation to their looks and often ascribed a passive or observing role in </w:t>
      </w:r>
      <w:r w:rsidR="00DE060E">
        <w:t>relation to the given situation</w:t>
      </w:r>
      <w:r w:rsidR="008915AD">
        <w:t xml:space="preserve">. This shows the need </w:t>
      </w:r>
      <w:r w:rsidR="003B271F">
        <w:t xml:space="preserve">to </w:t>
      </w:r>
      <w:r w:rsidR="008915AD">
        <w:t>address gender stereotypes in school books and teaching material.</w:t>
      </w:r>
    </w:p>
    <w:p w14:paraId="715F5D40" w14:textId="77777777" w:rsidR="009B301F" w:rsidRDefault="008915AD" w:rsidP="00493784">
      <w:pPr>
        <w:spacing w:after="200" w:line="276" w:lineRule="auto"/>
        <w:jc w:val="both"/>
      </w:pPr>
      <w:r>
        <w:t xml:space="preserve">The report provides information on how different equality bodies such as the </w:t>
      </w:r>
      <w:r>
        <w:rPr>
          <w:b/>
        </w:rPr>
        <w:t>Croatian equality body</w:t>
      </w:r>
      <w:r>
        <w:rPr>
          <w:b/>
          <w:vertAlign w:val="superscript"/>
        </w:rPr>
        <w:footnoteReference w:id="10"/>
      </w:r>
      <w:r>
        <w:t xml:space="preserve"> ha</w:t>
      </w:r>
      <w:r w:rsidR="00274E58">
        <w:t>s</w:t>
      </w:r>
      <w:r>
        <w:t xml:space="preserve"> become active </w:t>
      </w:r>
      <w:r w:rsidR="00805C70">
        <w:t>i</w:t>
      </w:r>
      <w:r>
        <w:t xml:space="preserve">n preventing stereotypes in school books and teaching material (see </w:t>
      </w:r>
      <w:r w:rsidRPr="00DE060E">
        <w:rPr>
          <w:b/>
        </w:rPr>
        <w:t xml:space="preserve">Chapter </w:t>
      </w:r>
      <w:r w:rsidR="0050403E">
        <w:rPr>
          <w:b/>
        </w:rPr>
        <w:t>4</w:t>
      </w:r>
      <w:r>
        <w:t>).</w:t>
      </w:r>
    </w:p>
    <w:p w14:paraId="72894746" w14:textId="77777777" w:rsidR="000471EF" w:rsidRDefault="000471EF" w:rsidP="000471EF">
      <w:pPr>
        <w:spacing w:after="200" w:line="276" w:lineRule="auto"/>
        <w:jc w:val="both"/>
      </w:pPr>
    </w:p>
    <w:p w14:paraId="17803F58" w14:textId="77777777" w:rsidR="003D4682" w:rsidRPr="0067722C" w:rsidRDefault="008915AD" w:rsidP="005424D0">
      <w:pPr>
        <w:shd w:val="clear" w:color="auto" w:fill="DBE5F1" w:themeFill="accent1" w:themeFillTint="33"/>
        <w:spacing w:after="200" w:line="276" w:lineRule="auto"/>
        <w:jc w:val="center"/>
        <w:rPr>
          <w:b/>
          <w:sz w:val="28"/>
          <w:szCs w:val="28"/>
        </w:rPr>
      </w:pPr>
      <w:r w:rsidRPr="0067722C">
        <w:rPr>
          <w:b/>
          <w:sz w:val="28"/>
          <w:szCs w:val="28"/>
        </w:rPr>
        <w:t>Evidence of sexual harassment in schools</w:t>
      </w:r>
    </w:p>
    <w:p w14:paraId="2E0AD0A3" w14:textId="77777777" w:rsidR="00805C70" w:rsidRDefault="00DE060E" w:rsidP="0067722C">
      <w:pPr>
        <w:spacing w:after="0" w:line="276" w:lineRule="auto"/>
        <w:jc w:val="both"/>
      </w:pPr>
      <w:r>
        <w:rPr>
          <w:color w:val="000000"/>
        </w:rPr>
        <w:t>There has traditionally been little open debate on s</w:t>
      </w:r>
      <w:r w:rsidR="008915AD">
        <w:rPr>
          <w:color w:val="000000"/>
        </w:rPr>
        <w:t xml:space="preserve">exual harassment in schools and </w:t>
      </w:r>
      <w:r>
        <w:rPr>
          <w:color w:val="000000"/>
        </w:rPr>
        <w:t xml:space="preserve">the topic </w:t>
      </w:r>
      <w:r w:rsidR="00805C70">
        <w:rPr>
          <w:color w:val="000000"/>
        </w:rPr>
        <w:t xml:space="preserve">was </w:t>
      </w:r>
      <w:r>
        <w:rPr>
          <w:color w:val="000000"/>
        </w:rPr>
        <w:t>long considered</w:t>
      </w:r>
      <w:r w:rsidR="008915AD">
        <w:rPr>
          <w:color w:val="000000"/>
        </w:rPr>
        <w:t xml:space="preserve"> taboo</w:t>
      </w:r>
      <w:r w:rsidR="008915AD">
        <w:t xml:space="preserve">. </w:t>
      </w:r>
      <w:r w:rsidR="00805C70">
        <w:t xml:space="preserve">However, following greater public awareness </w:t>
      </w:r>
      <w:r>
        <w:t>driven</w:t>
      </w:r>
      <w:r w:rsidR="00805C70">
        <w:t xml:space="preserve"> by the </w:t>
      </w:r>
      <w:r w:rsidR="008915AD">
        <w:t>#</w:t>
      </w:r>
      <w:r w:rsidR="00805C70">
        <w:t>M</w:t>
      </w:r>
      <w:r w:rsidR="008915AD">
        <w:t>e</w:t>
      </w:r>
      <w:r w:rsidR="00805C70">
        <w:t>T</w:t>
      </w:r>
      <w:r w:rsidR="008915AD">
        <w:t xml:space="preserve">oo </w:t>
      </w:r>
      <w:r w:rsidR="00805C70">
        <w:t>movement,</w:t>
      </w:r>
      <w:r w:rsidR="008915AD">
        <w:t xml:space="preserve"> the </w:t>
      </w:r>
      <w:r>
        <w:t>public debate</w:t>
      </w:r>
      <w:r w:rsidR="008915AD">
        <w:t xml:space="preserve"> on sexual harassment is in some countries also reaching schools. </w:t>
      </w:r>
    </w:p>
    <w:p w14:paraId="6FF2C37F" w14:textId="77777777" w:rsidR="00805C70" w:rsidRDefault="00805C70" w:rsidP="0067722C">
      <w:pPr>
        <w:spacing w:after="0" w:line="276" w:lineRule="auto"/>
        <w:jc w:val="both"/>
      </w:pPr>
    </w:p>
    <w:p w14:paraId="4F42C783" w14:textId="77777777" w:rsidR="0067722C" w:rsidRDefault="00672989" w:rsidP="0067722C">
      <w:pPr>
        <w:spacing w:after="0" w:line="276" w:lineRule="auto"/>
        <w:jc w:val="both"/>
        <w:rPr>
          <w:color w:val="000000"/>
        </w:rPr>
      </w:pPr>
      <w:r>
        <w:rPr>
          <w:color w:val="000000"/>
        </w:rPr>
        <w:t>O</w:t>
      </w:r>
      <w:r w:rsidR="008915AD">
        <w:rPr>
          <w:color w:val="000000"/>
        </w:rPr>
        <w:t xml:space="preserve">fficial statistics on sexual harassment in schools </w:t>
      </w:r>
      <w:r w:rsidR="006056E7">
        <w:rPr>
          <w:color w:val="000000"/>
        </w:rPr>
        <w:t xml:space="preserve">still </w:t>
      </w:r>
      <w:r w:rsidR="008915AD">
        <w:rPr>
          <w:color w:val="000000"/>
        </w:rPr>
        <w:t>do</w:t>
      </w:r>
      <w:r>
        <w:rPr>
          <w:color w:val="000000"/>
        </w:rPr>
        <w:t xml:space="preserve"> </w:t>
      </w:r>
      <w:r w:rsidR="008915AD">
        <w:rPr>
          <w:color w:val="000000"/>
        </w:rPr>
        <w:t>not exist in many European countries</w:t>
      </w:r>
      <w:r w:rsidR="00805C70">
        <w:rPr>
          <w:color w:val="000000"/>
        </w:rPr>
        <w:t>,</w:t>
      </w:r>
      <w:r w:rsidR="008915AD">
        <w:rPr>
          <w:color w:val="000000"/>
        </w:rPr>
        <w:t xml:space="preserve"> and there are often no institutions </w:t>
      </w:r>
      <w:r w:rsidR="00805C70">
        <w:rPr>
          <w:color w:val="000000"/>
        </w:rPr>
        <w:t xml:space="preserve">to </w:t>
      </w:r>
      <w:r w:rsidR="008915AD">
        <w:rPr>
          <w:color w:val="000000"/>
        </w:rPr>
        <w:t xml:space="preserve">collect </w:t>
      </w:r>
      <w:r w:rsidR="00805C70">
        <w:rPr>
          <w:color w:val="000000"/>
        </w:rPr>
        <w:t xml:space="preserve">such </w:t>
      </w:r>
      <w:r w:rsidR="008915AD">
        <w:rPr>
          <w:color w:val="000000"/>
        </w:rPr>
        <w:t xml:space="preserve">data. </w:t>
      </w:r>
      <w:r w:rsidR="00805C70">
        <w:rPr>
          <w:color w:val="000000"/>
        </w:rPr>
        <w:t>E</w:t>
      </w:r>
      <w:r w:rsidR="008915AD">
        <w:rPr>
          <w:color w:val="000000"/>
        </w:rPr>
        <w:t xml:space="preserve">quality bodies </w:t>
      </w:r>
      <w:r w:rsidR="00805C70">
        <w:rPr>
          <w:color w:val="000000"/>
        </w:rPr>
        <w:t xml:space="preserve">themselves are </w:t>
      </w:r>
      <w:r w:rsidR="008915AD">
        <w:rPr>
          <w:color w:val="000000"/>
        </w:rPr>
        <w:t xml:space="preserve">most of the time </w:t>
      </w:r>
      <w:r w:rsidR="00DE060E">
        <w:rPr>
          <w:color w:val="000000"/>
        </w:rPr>
        <w:t>unable to</w:t>
      </w:r>
      <w:r w:rsidR="008915AD">
        <w:rPr>
          <w:color w:val="000000"/>
        </w:rPr>
        <w:t xml:space="preserve"> collect </w:t>
      </w:r>
      <w:r w:rsidR="00805C70">
        <w:rPr>
          <w:color w:val="000000"/>
        </w:rPr>
        <w:t xml:space="preserve">such </w:t>
      </w:r>
      <w:r w:rsidR="008915AD">
        <w:rPr>
          <w:color w:val="000000"/>
        </w:rPr>
        <w:t xml:space="preserve">data. </w:t>
      </w:r>
      <w:r w:rsidR="00805C70">
        <w:rPr>
          <w:color w:val="000000"/>
        </w:rPr>
        <w:t xml:space="preserve">Nevertheless, </w:t>
      </w:r>
      <w:r w:rsidR="008915AD">
        <w:rPr>
          <w:color w:val="000000"/>
        </w:rPr>
        <w:t>there are several studies and surveys looking at sexual harassment, sexual violence and harassment in schools</w:t>
      </w:r>
      <w:r w:rsidR="00805C70">
        <w:rPr>
          <w:color w:val="000000"/>
        </w:rPr>
        <w:t>,</w:t>
      </w:r>
      <w:r w:rsidR="008915AD">
        <w:rPr>
          <w:color w:val="000000"/>
        </w:rPr>
        <w:t xml:space="preserve"> showing the high prevalence of these forms of discrimination. A survey in </w:t>
      </w:r>
      <w:r w:rsidR="008915AD">
        <w:rPr>
          <w:b/>
          <w:color w:val="000000"/>
        </w:rPr>
        <w:t>Sweden</w:t>
      </w:r>
      <w:r w:rsidR="008915AD">
        <w:rPr>
          <w:color w:val="000000"/>
        </w:rPr>
        <w:t xml:space="preserve"> </w:t>
      </w:r>
      <w:r>
        <w:rPr>
          <w:color w:val="000000"/>
        </w:rPr>
        <w:t>from</w:t>
      </w:r>
      <w:r w:rsidR="008915AD">
        <w:rPr>
          <w:color w:val="000000"/>
        </w:rPr>
        <w:t xml:space="preserve"> 2016 among students in the school years 4 to 6 </w:t>
      </w:r>
      <w:r w:rsidR="006056E7">
        <w:rPr>
          <w:color w:val="000000"/>
        </w:rPr>
        <w:t xml:space="preserve">and </w:t>
      </w:r>
      <w:r w:rsidR="008915AD">
        <w:rPr>
          <w:color w:val="000000"/>
        </w:rPr>
        <w:t>7 to 9 showed that one out of every 12 students had been subject to sexual harassment</w:t>
      </w:r>
      <w:r w:rsidR="008915AD">
        <w:rPr>
          <w:color w:val="000000"/>
          <w:vertAlign w:val="superscript"/>
        </w:rPr>
        <w:footnoteReference w:id="11"/>
      </w:r>
      <w:r w:rsidR="008915AD">
        <w:rPr>
          <w:color w:val="000000"/>
        </w:rPr>
        <w:t>. Of the 443 complaints regarding discrimination in education the Swedish Equality Ombudsman received in 2016</w:t>
      </w:r>
      <w:r w:rsidR="00805C70">
        <w:rPr>
          <w:color w:val="000000"/>
        </w:rPr>
        <w:t>,</w:t>
      </w:r>
      <w:r w:rsidR="008915AD">
        <w:rPr>
          <w:color w:val="000000"/>
        </w:rPr>
        <w:t xml:space="preserve"> a total of 100 complaints concern</w:t>
      </w:r>
      <w:r w:rsidR="00805C70">
        <w:rPr>
          <w:color w:val="000000"/>
        </w:rPr>
        <w:t>ed</w:t>
      </w:r>
      <w:r w:rsidR="008915AD">
        <w:rPr>
          <w:color w:val="000000"/>
        </w:rPr>
        <w:t xml:space="preserve"> sexual harassment. A study in </w:t>
      </w:r>
      <w:r w:rsidR="008915AD">
        <w:rPr>
          <w:b/>
          <w:color w:val="000000"/>
        </w:rPr>
        <w:t>Serbia</w:t>
      </w:r>
      <w:r w:rsidR="008915AD">
        <w:rPr>
          <w:color w:val="000000"/>
        </w:rPr>
        <w:t xml:space="preserve"> found that around 23</w:t>
      </w:r>
      <w:r w:rsidR="006056E7">
        <w:rPr>
          <w:color w:val="000000"/>
        </w:rPr>
        <w:t>%</w:t>
      </w:r>
      <w:r w:rsidR="008915AD">
        <w:rPr>
          <w:color w:val="000000"/>
        </w:rPr>
        <w:t xml:space="preserve"> o</w:t>
      </w:r>
      <w:r w:rsidR="00805C70">
        <w:rPr>
          <w:color w:val="000000"/>
        </w:rPr>
        <w:t>f</w:t>
      </w:r>
      <w:r w:rsidR="008915AD">
        <w:rPr>
          <w:color w:val="000000"/>
        </w:rPr>
        <w:t xml:space="preserve"> girls in schools</w:t>
      </w:r>
      <w:r>
        <w:rPr>
          <w:color w:val="000000"/>
        </w:rPr>
        <w:t xml:space="preserve"> in</w:t>
      </w:r>
      <w:r w:rsidR="008915AD">
        <w:rPr>
          <w:color w:val="000000"/>
        </w:rPr>
        <w:t xml:space="preserve"> Serbia had experienced sexual harassment by male students. The same study came to the conclusion that students often did not know that sexual harassment was not permitted.</w:t>
      </w:r>
      <w:r w:rsidR="004B21C1">
        <w:rPr>
          <w:rStyle w:val="FootnoteReference"/>
          <w:color w:val="000000"/>
        </w:rPr>
        <w:footnoteReference w:id="12"/>
      </w:r>
      <w:r w:rsidR="008915AD">
        <w:rPr>
          <w:color w:val="000000"/>
        </w:rPr>
        <w:t xml:space="preserve"> In 2010 in </w:t>
      </w:r>
      <w:r w:rsidR="008915AD">
        <w:rPr>
          <w:b/>
          <w:color w:val="000000"/>
        </w:rPr>
        <w:t>Great Britain</w:t>
      </w:r>
      <w:r w:rsidR="008915AD">
        <w:rPr>
          <w:color w:val="000000"/>
        </w:rPr>
        <w:t xml:space="preserve"> a YouGov poll of 16–18 year olds found 29% of girls experienced unwanted sexual touching at school and a further 71% of 16–18-year-olds said they heard sexual name-calling such as “slut” or “slag” towards girls at school daily or a few times per week</w:t>
      </w:r>
      <w:r w:rsidR="008915AD">
        <w:rPr>
          <w:color w:val="000000"/>
          <w:vertAlign w:val="superscript"/>
        </w:rPr>
        <w:footnoteReference w:id="13"/>
      </w:r>
      <w:r w:rsidR="008915AD">
        <w:rPr>
          <w:color w:val="000000"/>
        </w:rPr>
        <w:t>. A recent report in</w:t>
      </w:r>
      <w:r w:rsidR="008915AD">
        <w:rPr>
          <w:b/>
          <w:color w:val="000000"/>
        </w:rPr>
        <w:t xml:space="preserve"> Germany </w:t>
      </w:r>
      <w:r w:rsidR="008915AD">
        <w:rPr>
          <w:color w:val="000000"/>
        </w:rPr>
        <w:t xml:space="preserve">found that around 10% of all girls in schools had </w:t>
      </w:r>
      <w:r w:rsidR="008915AD">
        <w:rPr>
          <w:color w:val="000000"/>
        </w:rPr>
        <w:lastRenderedPageBreak/>
        <w:t>experienced sexual harassment in schools</w:t>
      </w:r>
      <w:r w:rsidR="008915AD">
        <w:rPr>
          <w:color w:val="000000"/>
          <w:vertAlign w:val="superscript"/>
        </w:rPr>
        <w:footnoteReference w:id="14"/>
      </w:r>
      <w:r w:rsidR="008915AD">
        <w:rPr>
          <w:color w:val="000000"/>
        </w:rPr>
        <w:t xml:space="preserve">. These studies </w:t>
      </w:r>
      <w:r w:rsidR="00341C5E">
        <w:rPr>
          <w:color w:val="000000"/>
        </w:rPr>
        <w:t>highlight</w:t>
      </w:r>
      <w:r w:rsidR="00805C70">
        <w:rPr>
          <w:color w:val="000000"/>
        </w:rPr>
        <w:t xml:space="preserve"> </w:t>
      </w:r>
      <w:r w:rsidR="00341C5E">
        <w:rPr>
          <w:color w:val="000000"/>
        </w:rPr>
        <w:t>how widespread</w:t>
      </w:r>
      <w:r w:rsidR="008915AD">
        <w:rPr>
          <w:color w:val="000000"/>
        </w:rPr>
        <w:t xml:space="preserve"> sexual harassment is in schools and </w:t>
      </w:r>
      <w:r w:rsidR="00341C5E">
        <w:rPr>
          <w:color w:val="000000"/>
        </w:rPr>
        <w:t>the need for schools to address the issue</w:t>
      </w:r>
      <w:r w:rsidR="008915AD">
        <w:rPr>
          <w:color w:val="000000"/>
        </w:rPr>
        <w:t xml:space="preserve"> when working on gender discrimination and promoting gender equality. </w:t>
      </w:r>
      <w:r w:rsidR="00341C5E">
        <w:rPr>
          <w:color w:val="000000"/>
        </w:rPr>
        <w:t xml:space="preserve">(Please see </w:t>
      </w:r>
      <w:r w:rsidR="00805C70">
        <w:rPr>
          <w:b/>
          <w:color w:val="000000"/>
        </w:rPr>
        <w:t>C</w:t>
      </w:r>
      <w:r w:rsidR="008915AD">
        <w:rPr>
          <w:b/>
          <w:color w:val="000000"/>
        </w:rPr>
        <w:t xml:space="preserve">hapter </w:t>
      </w:r>
      <w:r w:rsidR="0050403E">
        <w:rPr>
          <w:b/>
          <w:color w:val="000000"/>
        </w:rPr>
        <w:t>3</w:t>
      </w:r>
      <w:r w:rsidR="008915AD">
        <w:rPr>
          <w:color w:val="000000"/>
        </w:rPr>
        <w:t xml:space="preserve"> </w:t>
      </w:r>
      <w:r w:rsidR="00341C5E">
        <w:rPr>
          <w:color w:val="000000"/>
        </w:rPr>
        <w:t>for details</w:t>
      </w:r>
      <w:r w:rsidR="008915AD">
        <w:rPr>
          <w:color w:val="000000"/>
        </w:rPr>
        <w:t>.</w:t>
      </w:r>
      <w:r w:rsidR="00341C5E">
        <w:rPr>
          <w:color w:val="000000"/>
        </w:rPr>
        <w:t>)</w:t>
      </w:r>
    </w:p>
    <w:p w14:paraId="4FECC77A" w14:textId="77777777" w:rsidR="003D4682" w:rsidRPr="003B357A" w:rsidRDefault="003B357A" w:rsidP="0067722C">
      <w:pPr>
        <w:spacing w:after="0" w:line="276" w:lineRule="auto"/>
        <w:jc w:val="both"/>
        <w:rPr>
          <w:color w:val="000000"/>
        </w:rPr>
      </w:pPr>
      <w:r>
        <w:rPr>
          <w:color w:val="000000"/>
        </w:rPr>
        <w:br/>
      </w:r>
    </w:p>
    <w:p w14:paraId="49AD79D2" w14:textId="77777777" w:rsidR="003D4682" w:rsidRPr="0067722C" w:rsidRDefault="00073F9B" w:rsidP="005424D0">
      <w:pPr>
        <w:shd w:val="clear" w:color="auto" w:fill="DBE5F1" w:themeFill="accent1" w:themeFillTint="33"/>
        <w:spacing w:after="200" w:line="276" w:lineRule="auto"/>
        <w:jc w:val="center"/>
        <w:rPr>
          <w:b/>
          <w:sz w:val="28"/>
          <w:szCs w:val="28"/>
        </w:rPr>
      </w:pPr>
      <w:r w:rsidRPr="0067722C">
        <w:rPr>
          <w:b/>
          <w:sz w:val="28"/>
          <w:szCs w:val="28"/>
        </w:rPr>
        <w:t>G</w:t>
      </w:r>
      <w:r w:rsidR="000974D2" w:rsidRPr="0067722C">
        <w:rPr>
          <w:b/>
          <w:sz w:val="28"/>
          <w:szCs w:val="28"/>
        </w:rPr>
        <w:t xml:space="preserve">ender </w:t>
      </w:r>
      <w:r w:rsidR="008915AD" w:rsidRPr="0067722C">
        <w:rPr>
          <w:b/>
          <w:sz w:val="28"/>
          <w:szCs w:val="28"/>
        </w:rPr>
        <w:t xml:space="preserve">equality </w:t>
      </w:r>
      <w:r w:rsidRPr="0067722C">
        <w:rPr>
          <w:b/>
          <w:sz w:val="28"/>
          <w:szCs w:val="28"/>
        </w:rPr>
        <w:t>in</w:t>
      </w:r>
      <w:r w:rsidR="008915AD" w:rsidRPr="0067722C">
        <w:rPr>
          <w:b/>
          <w:sz w:val="28"/>
          <w:szCs w:val="28"/>
        </w:rPr>
        <w:t xml:space="preserve"> school curricula</w:t>
      </w:r>
    </w:p>
    <w:p w14:paraId="1F2759B6" w14:textId="77777777" w:rsidR="003D4682" w:rsidRDefault="008915AD" w:rsidP="0067722C">
      <w:pPr>
        <w:spacing w:after="200" w:line="276" w:lineRule="auto"/>
        <w:jc w:val="both"/>
      </w:pPr>
      <w:r>
        <w:t>A focus on sexuality, relationships, gender and gender equality is included in the school curricula of most European countries. However</w:t>
      </w:r>
      <w:r w:rsidR="00A346C9">
        <w:t>,</w:t>
      </w:r>
      <w:r>
        <w:t xml:space="preserve"> it is the responsibility of teachers </w:t>
      </w:r>
      <w:r w:rsidR="00A346C9">
        <w:t xml:space="preserve">to </w:t>
      </w:r>
      <w:r w:rsidR="00341C5E">
        <w:t xml:space="preserve">address </w:t>
      </w:r>
      <w:r>
        <w:t xml:space="preserve">sex education in the context of different subjects and include themes such as gender stereotypes, gender equality and sexual harassment. </w:t>
      </w:r>
      <w:r w:rsidR="00341C5E">
        <w:t>As a result of this individualized approach,</w:t>
      </w:r>
      <w:r>
        <w:t xml:space="preserve"> there is </w:t>
      </w:r>
      <w:r w:rsidR="00341C5E">
        <w:t>a</w:t>
      </w:r>
      <w:r>
        <w:t xml:space="preserve"> risk that the quality</w:t>
      </w:r>
      <w:r w:rsidR="00341C5E">
        <w:t xml:space="preserve"> and content of sex and gender </w:t>
      </w:r>
      <w:r>
        <w:t>education varies by teacher or school. School</w:t>
      </w:r>
      <w:r w:rsidR="00A346C9">
        <w:t>s</w:t>
      </w:r>
      <w:r>
        <w:t xml:space="preserve"> and teachers have to </w:t>
      </w:r>
      <w:r w:rsidR="00A346C9">
        <w:t xml:space="preserve">ensure </w:t>
      </w:r>
      <w:r>
        <w:t>that sex and gender education is focusing on gender equality and prevention of gender discrimination</w:t>
      </w:r>
      <w:r w:rsidR="00A346C9">
        <w:t xml:space="preserve"> and violence</w:t>
      </w:r>
      <w:r>
        <w:t>.</w:t>
      </w:r>
      <w:r w:rsidR="003A1039">
        <w:rPr>
          <w:rStyle w:val="FootnoteReference"/>
        </w:rPr>
        <w:footnoteReference w:id="15"/>
      </w:r>
      <w:r>
        <w:t xml:space="preserve"> Where curricula do not include a mandatory focus on gender </w:t>
      </w:r>
      <w:r w:rsidR="00341C5E">
        <w:t xml:space="preserve">equality in </w:t>
      </w:r>
      <w:r>
        <w:t>education</w:t>
      </w:r>
      <w:r w:rsidR="00341C5E">
        <w:t>,</w:t>
      </w:r>
      <w:r>
        <w:t xml:space="preserve"> equalities bodies could engage. </w:t>
      </w:r>
      <w:r>
        <w:rPr>
          <w:b/>
        </w:rPr>
        <w:t xml:space="preserve">Chapter </w:t>
      </w:r>
      <w:r w:rsidR="0050403E">
        <w:rPr>
          <w:b/>
        </w:rPr>
        <w:t>4</w:t>
      </w:r>
      <w:r>
        <w:rPr>
          <w:b/>
        </w:rPr>
        <w:t xml:space="preserve"> </w:t>
      </w:r>
      <w:r>
        <w:t xml:space="preserve">outlines good practices for </w:t>
      </w:r>
      <w:r w:rsidR="00341C5E">
        <w:t>how equality bodies can promote</w:t>
      </w:r>
      <w:r>
        <w:t xml:space="preserve"> gender equality in school curricula.</w:t>
      </w:r>
    </w:p>
    <w:p w14:paraId="43A96E96" w14:textId="77777777" w:rsidR="00D13CEE" w:rsidRDefault="00D13CEE" w:rsidP="0067722C">
      <w:pPr>
        <w:spacing w:after="200" w:line="276" w:lineRule="auto"/>
        <w:jc w:val="both"/>
      </w:pPr>
    </w:p>
    <w:p w14:paraId="560457AB" w14:textId="77777777" w:rsidR="003D4682" w:rsidRPr="006056E7" w:rsidRDefault="008915AD" w:rsidP="005424D0">
      <w:pPr>
        <w:shd w:val="clear" w:color="auto" w:fill="DBE5F1" w:themeFill="accent1" w:themeFillTint="33"/>
        <w:spacing w:after="200" w:line="276" w:lineRule="auto"/>
        <w:jc w:val="center"/>
        <w:rPr>
          <w:b/>
          <w:sz w:val="28"/>
          <w:szCs w:val="28"/>
        </w:rPr>
      </w:pPr>
      <w:r w:rsidRPr="006056E7">
        <w:rPr>
          <w:b/>
          <w:sz w:val="28"/>
          <w:szCs w:val="28"/>
        </w:rPr>
        <w:t xml:space="preserve">Segregation in vocational training and </w:t>
      </w:r>
      <w:r w:rsidR="003A1039" w:rsidRPr="006056E7">
        <w:rPr>
          <w:b/>
          <w:sz w:val="28"/>
          <w:szCs w:val="28"/>
        </w:rPr>
        <w:t>its impact on career choices of boys and girls</w:t>
      </w:r>
    </w:p>
    <w:p w14:paraId="7FA41987" w14:textId="77777777" w:rsidR="00B95140" w:rsidRDefault="008915AD">
      <w:pPr>
        <w:spacing w:after="120" w:line="276" w:lineRule="auto"/>
        <w:jc w:val="both"/>
        <w:rPr>
          <w:color w:val="FF0000"/>
        </w:rPr>
      </w:pPr>
      <w:r>
        <w:t>There is still a high level of gender seg</w:t>
      </w:r>
      <w:r w:rsidR="009C57A9">
        <w:t xml:space="preserve">regation in vocational training. </w:t>
      </w:r>
      <w:r w:rsidR="00B95140" w:rsidRPr="003B357A">
        <w:t>According to research conducted by the European Institute for Gender Equality (EIGE), gender segregation is much stronger in vocational than in tertiary education in almost all EU countries. Overall, only 13% of EU graduates from STEM (science, technology, engineering and mathematics) vocational education are women, whereas 32% graduate from STEM tertiary education.</w:t>
      </w:r>
      <w:r w:rsidR="00B95140" w:rsidRPr="00D13CEE">
        <w:rPr>
          <w:rStyle w:val="FootnoteReference"/>
        </w:rPr>
        <w:footnoteReference w:id="16"/>
      </w:r>
      <w:r w:rsidR="00B95140" w:rsidRPr="003B357A">
        <w:t xml:space="preserve"> The share of women among STEM graduates in the EU (in both tertiary and vocational education) dropped from 23% in 2004-2006 to 22% in 2013-2015.</w:t>
      </w:r>
      <w:r w:rsidR="00B95140" w:rsidRPr="009C57A9">
        <w:rPr>
          <w:rStyle w:val="FootnoteReference"/>
        </w:rPr>
        <w:footnoteReference w:id="17"/>
      </w:r>
      <w:r w:rsidR="00B95140" w:rsidRPr="009C57A9">
        <w:rPr>
          <w:rStyle w:val="FootnoteReference"/>
        </w:rPr>
        <w:t xml:space="preserve"> </w:t>
      </w:r>
    </w:p>
    <w:p w14:paraId="55744B26" w14:textId="77777777" w:rsidR="00B95140" w:rsidRDefault="008915AD">
      <w:pPr>
        <w:spacing w:after="120" w:line="276" w:lineRule="auto"/>
        <w:jc w:val="both"/>
      </w:pPr>
      <w:r>
        <w:t xml:space="preserve">Based on official </w:t>
      </w:r>
      <w:r w:rsidR="00A346C9">
        <w:t>statistics,</w:t>
      </w:r>
      <w:r>
        <w:t xml:space="preserve"> girls tend to select professions </w:t>
      </w:r>
      <w:r w:rsidR="00A346C9">
        <w:t>in</w:t>
      </w:r>
      <w:r>
        <w:t xml:space="preserve"> the field of economy, administration, personal services, textile and leather industry, chemistry and food processing, while boys choose the field</w:t>
      </w:r>
      <w:r w:rsidR="00A346C9">
        <w:t>s</w:t>
      </w:r>
      <w:r>
        <w:t xml:space="preserve"> of technical sciences, manufacturing and technology development</w:t>
      </w:r>
      <w:r w:rsidR="00A346C9">
        <w:t xml:space="preserve"> in most European countries</w:t>
      </w:r>
      <w:r>
        <w:t>.</w:t>
      </w:r>
      <w:r w:rsidR="00935496">
        <w:rPr>
          <w:rStyle w:val="FootnoteReference"/>
        </w:rPr>
        <w:footnoteReference w:id="18"/>
      </w:r>
      <w:r>
        <w:t xml:space="preserve"> </w:t>
      </w:r>
    </w:p>
    <w:p w14:paraId="6973DB6D" w14:textId="77777777" w:rsidR="000471EF" w:rsidRDefault="008915AD">
      <w:pPr>
        <w:spacing w:after="120" w:line="276" w:lineRule="auto"/>
        <w:jc w:val="both"/>
      </w:pPr>
      <w:r>
        <w:lastRenderedPageBreak/>
        <w:t>The school system plays a significant role in pupils' choices of vocational training</w:t>
      </w:r>
      <w:r w:rsidR="009C57A9">
        <w:t xml:space="preserve">. Due to the long-term consequences of such choices for individual lives as well as the </w:t>
      </w:r>
      <w:proofErr w:type="spellStart"/>
      <w:r w:rsidR="009C57A9">
        <w:t>labour</w:t>
      </w:r>
      <w:proofErr w:type="spellEnd"/>
      <w:r w:rsidR="009C57A9">
        <w:t xml:space="preserve"> market more broadly, it is crucial that schools </w:t>
      </w:r>
      <w:r>
        <w:t xml:space="preserve">promote gender equality. </w:t>
      </w:r>
      <w:r w:rsidR="00A346C9">
        <w:t>G</w:t>
      </w:r>
      <w:r>
        <w:t xml:space="preserve">ender mainstreaming has to be </w:t>
      </w:r>
      <w:r w:rsidR="00A346C9">
        <w:t xml:space="preserve">implemented </w:t>
      </w:r>
      <w:r>
        <w:t xml:space="preserve">in </w:t>
      </w:r>
      <w:r w:rsidR="00A346C9">
        <w:t xml:space="preserve">both </w:t>
      </w:r>
      <w:r>
        <w:t xml:space="preserve">primary and secondary school. </w:t>
      </w:r>
      <w:r w:rsidR="00C558B2">
        <w:t xml:space="preserve">In some countries, special campaigns have been undertaken to raise awareness among pupils that they can choose non-stereotypical career paths. Examples include the “Girls’ Days” in </w:t>
      </w:r>
      <w:r w:rsidR="00C558B2" w:rsidRPr="003B357A">
        <w:rPr>
          <w:b/>
        </w:rPr>
        <w:t>Austria</w:t>
      </w:r>
      <w:r w:rsidR="00C558B2">
        <w:t xml:space="preserve"> and </w:t>
      </w:r>
      <w:r w:rsidR="00C558B2" w:rsidRPr="003B357A">
        <w:rPr>
          <w:b/>
        </w:rPr>
        <w:t>Germany</w:t>
      </w:r>
      <w:r w:rsidR="00C558B2">
        <w:t xml:space="preserve">, with workshops and talks by professionals of all genders, or </w:t>
      </w:r>
      <w:r w:rsidR="00C558B2" w:rsidRPr="00235880">
        <w:t>the</w:t>
      </w:r>
      <w:r w:rsidR="00D13CEE">
        <w:t xml:space="preserve"> </w:t>
      </w:r>
      <w:r w:rsidR="00D13CEE" w:rsidRPr="00235880">
        <w:t>Equality and Human Rights Commission</w:t>
      </w:r>
      <w:r w:rsidR="00D13CEE">
        <w:t>’s</w:t>
      </w:r>
      <w:r w:rsidR="00C558B2" w:rsidRPr="00235880">
        <w:t xml:space="preserve"> </w:t>
      </w:r>
      <w:r w:rsidR="00235880" w:rsidRPr="00235880">
        <w:rPr>
          <w:i/>
        </w:rPr>
        <w:t>Equal Choices, Equal Chances</w:t>
      </w:r>
      <w:r w:rsidR="00235880" w:rsidRPr="00235880">
        <w:t xml:space="preserve"> project in </w:t>
      </w:r>
      <w:r w:rsidR="00235880" w:rsidRPr="00235880">
        <w:rPr>
          <w:b/>
        </w:rPr>
        <w:t>Great Britain</w:t>
      </w:r>
      <w:r w:rsidR="00235880" w:rsidRPr="00235880">
        <w:t xml:space="preserve">, which provided free online education resources to help </w:t>
      </w:r>
      <w:r w:rsidR="00235880">
        <w:t xml:space="preserve">school </w:t>
      </w:r>
      <w:r w:rsidR="00235880" w:rsidRPr="00235880">
        <w:t>teachers challenge gender stereotypes about certain jobs</w:t>
      </w:r>
      <w:r w:rsidR="00235880" w:rsidRPr="00235880">
        <w:rPr>
          <w:rStyle w:val="FootnoteReference"/>
        </w:rPr>
        <w:footnoteReference w:id="19"/>
      </w:r>
      <w:r w:rsidR="00235880" w:rsidRPr="00235880">
        <w:t>.</w:t>
      </w:r>
      <w:r w:rsidR="00235880">
        <w:t xml:space="preserve"> </w:t>
      </w:r>
      <w:r w:rsidR="00C558B2">
        <w:t xml:space="preserve">In the </w:t>
      </w:r>
      <w:r w:rsidR="00C558B2" w:rsidRPr="003B357A">
        <w:rPr>
          <w:b/>
        </w:rPr>
        <w:t>German</w:t>
      </w:r>
      <w:r w:rsidR="00C558B2">
        <w:t xml:space="preserve"> federal state of </w:t>
      </w:r>
      <w:r w:rsidR="00C558B2" w:rsidRPr="00C558B2">
        <w:t>Nordrhein-Westfalen</w:t>
      </w:r>
      <w:r w:rsidR="00C558B2">
        <w:t xml:space="preserve">, schools provide individual career counseling based on a gender neutral skills assessment. </w:t>
      </w:r>
    </w:p>
    <w:p w14:paraId="1CB5D0A6" w14:textId="77777777" w:rsidR="003D4682" w:rsidRDefault="008915AD">
      <w:pPr>
        <w:spacing w:after="120" w:line="276" w:lineRule="auto"/>
        <w:jc w:val="both"/>
      </w:pPr>
      <w:r>
        <w:t>However, there is no systematic focus on pro</w:t>
      </w:r>
      <w:r w:rsidR="005E5B71">
        <w:t>moting gender neutral or gender</w:t>
      </w:r>
      <w:r>
        <w:t xml:space="preserve"> sensitive choices in vocational training or later career choices</w:t>
      </w:r>
      <w:r w:rsidR="00C558B2">
        <w:t xml:space="preserve"> across Europe today</w:t>
      </w:r>
      <w:r>
        <w:t xml:space="preserve">. </w:t>
      </w:r>
      <w:r w:rsidR="00D13CEE">
        <w:t xml:space="preserve"> </w:t>
      </w:r>
      <w:r>
        <w:t>In</w:t>
      </w:r>
      <w:r w:rsidR="00A346C9">
        <w:t xml:space="preserve"> the</w:t>
      </w:r>
      <w:r>
        <w:t xml:space="preserve"> </w:t>
      </w:r>
      <w:r>
        <w:rPr>
          <w:b/>
        </w:rPr>
        <w:t xml:space="preserve">Czech Republic, </w:t>
      </w:r>
      <w:r w:rsidR="00935496">
        <w:t xml:space="preserve">classes with a </w:t>
      </w:r>
      <w:r>
        <w:t>career counsel</w:t>
      </w:r>
      <w:r w:rsidR="00935496">
        <w:t>or</w:t>
      </w:r>
      <w:r>
        <w:t xml:space="preserve"> </w:t>
      </w:r>
      <w:r w:rsidR="00935496">
        <w:t>are guaranteed by law</w:t>
      </w:r>
      <w:r w:rsidR="005E5B71">
        <w:t>.</w:t>
      </w:r>
      <w:r w:rsidR="00935496">
        <w:t xml:space="preserve"> </w:t>
      </w:r>
      <w:r w:rsidR="005E5B71">
        <w:t>I</w:t>
      </w:r>
      <w:r>
        <w:t>n practice</w:t>
      </w:r>
      <w:r w:rsidR="00A346C9">
        <w:t>,</w:t>
      </w:r>
      <w:r w:rsidR="005E5B71">
        <w:t xml:space="preserve"> however,</w:t>
      </w:r>
      <w:r>
        <w:t xml:space="preserve"> career counselors are not employed in schools and tasks in this field are handed over to teachers who are burdened with additional duties </w:t>
      </w:r>
      <w:r w:rsidR="00A346C9">
        <w:t>and</w:t>
      </w:r>
      <w:r>
        <w:t xml:space="preserve"> </w:t>
      </w:r>
      <w:r w:rsidR="00A346C9">
        <w:t>un</w:t>
      </w:r>
      <w:r>
        <w:t xml:space="preserve">able to analyze the current needs of the </w:t>
      </w:r>
      <w:proofErr w:type="spellStart"/>
      <w:r>
        <w:t>labo</w:t>
      </w:r>
      <w:r w:rsidR="0065259E">
        <w:t>u</w:t>
      </w:r>
      <w:r>
        <w:t>r</w:t>
      </w:r>
      <w:proofErr w:type="spellEnd"/>
      <w:r>
        <w:t xml:space="preserve"> market. Often, they only provide students with leaflets and organize discussions. A research conducted in </w:t>
      </w:r>
      <w:r w:rsidR="00A346C9">
        <w:t xml:space="preserve">the </w:t>
      </w:r>
      <w:r w:rsidR="009C57A9">
        <w:t xml:space="preserve">Czech Republic in 2005 (loosely </w:t>
      </w:r>
      <w:r>
        <w:t>translated as ‘Gender aspects of pupil’s transition between educational levels’</w:t>
      </w:r>
      <w:r w:rsidR="009C57A9">
        <w:t>)</w:t>
      </w:r>
      <w:r>
        <w:t>, showed that career counselors do not have a</w:t>
      </w:r>
      <w:r w:rsidR="009C57A9">
        <w:t>n</w:t>
      </w:r>
      <w:r>
        <w:t xml:space="preserve"> </w:t>
      </w:r>
      <w:r w:rsidR="009C57A9">
        <w:t>appropriate</w:t>
      </w:r>
      <w:r>
        <w:t xml:space="preserve"> impact on children</w:t>
      </w:r>
      <w:r w:rsidR="00A346C9">
        <w:t>’s</w:t>
      </w:r>
      <w:r>
        <w:t xml:space="preserve"> choices and that career counselors have stereotypical perception</w:t>
      </w:r>
      <w:r w:rsidR="00A346C9">
        <w:t>s</w:t>
      </w:r>
      <w:r>
        <w:t xml:space="preserve">. In </w:t>
      </w:r>
      <w:r>
        <w:rPr>
          <w:b/>
        </w:rPr>
        <w:t>Denmark</w:t>
      </w:r>
      <w:r w:rsidR="005E5B71">
        <w:rPr>
          <w:b/>
        </w:rPr>
        <w:t>,</w:t>
      </w:r>
      <w:r>
        <w:rPr>
          <w:b/>
        </w:rPr>
        <w:t xml:space="preserve"> </w:t>
      </w:r>
      <w:r>
        <w:t xml:space="preserve">career counselling is a part of the course </w:t>
      </w:r>
      <w:r w:rsidR="00B95140">
        <w:t xml:space="preserve">entitled </w:t>
      </w:r>
      <w:r>
        <w:t>“</w:t>
      </w:r>
      <w:r w:rsidR="00B95140">
        <w:t>E</w:t>
      </w:r>
      <w:r>
        <w:t xml:space="preserve">ducation and </w:t>
      </w:r>
      <w:r w:rsidR="00B95140">
        <w:t>work</w:t>
      </w:r>
      <w:r>
        <w:t xml:space="preserve">”, which </w:t>
      </w:r>
      <w:r w:rsidR="00B95140">
        <w:t>does not have a defined</w:t>
      </w:r>
      <w:r>
        <w:t xml:space="preserve"> amount of hour</w:t>
      </w:r>
      <w:r w:rsidR="00B95140">
        <w:t>s</w:t>
      </w:r>
      <w:r>
        <w:t>. Every student is required to make an education plan as s</w:t>
      </w:r>
      <w:r w:rsidR="00B95140">
        <w:t>/</w:t>
      </w:r>
      <w:r>
        <w:t>he ends 9th grade, but this is only a compilation of the student’s thoughts, goals and choices about their future. In 2013</w:t>
      </w:r>
      <w:r w:rsidR="00B95140">
        <w:t>,</w:t>
      </w:r>
      <w:r>
        <w:t xml:space="preserve"> </w:t>
      </w:r>
      <w:r w:rsidR="00B95140">
        <w:t>a Danish Institute for Human Rights (</w:t>
      </w:r>
      <w:r>
        <w:t>DIHR</w:t>
      </w:r>
      <w:r w:rsidR="00B95140">
        <w:t>)</w:t>
      </w:r>
      <w:r>
        <w:t xml:space="preserve"> report revealed that career counselling at school was not gender neutral, as the counsellors themselves had a perception of which career opportunities were “boy trades” and “girl trades”. </w:t>
      </w:r>
      <w:r w:rsidR="00B95140">
        <w:t xml:space="preserve">Similarly, </w:t>
      </w:r>
      <w:r>
        <w:t xml:space="preserve">a report from the </w:t>
      </w:r>
      <w:r w:rsidR="00B95140">
        <w:t xml:space="preserve">Danish </w:t>
      </w:r>
      <w:r>
        <w:t>Ministry of Education from June 2017 proclaims that the school system is still impacted by gender normative expectations, which leads to gender normative career choices.</w:t>
      </w:r>
      <w:r w:rsidR="00C558B2">
        <w:t xml:space="preserve"> </w:t>
      </w:r>
    </w:p>
    <w:p w14:paraId="061220F0" w14:textId="77777777" w:rsidR="003D4682" w:rsidRDefault="00935496">
      <w:pPr>
        <w:spacing w:after="120" w:line="276" w:lineRule="auto"/>
        <w:jc w:val="both"/>
      </w:pPr>
      <w:r>
        <w:t xml:space="preserve">The prestige of work usually performed by women has a mutually reinforcing impact on the prestige of the training needed to undertake those same jobs. </w:t>
      </w:r>
      <w:r w:rsidR="008915AD">
        <w:t xml:space="preserve">This </w:t>
      </w:r>
      <w:r>
        <w:t xml:space="preserve">low prestige </w:t>
      </w:r>
      <w:r w:rsidR="008915AD">
        <w:t xml:space="preserve">is especially crucial </w:t>
      </w:r>
      <w:r w:rsidR="00B95140">
        <w:t xml:space="preserve">for </w:t>
      </w:r>
      <w:r w:rsidR="008915AD">
        <w:t xml:space="preserve">the remuneration in these </w:t>
      </w:r>
      <w:r w:rsidR="00B95140">
        <w:t xml:space="preserve">types </w:t>
      </w:r>
      <w:r w:rsidR="008915AD">
        <w:t>of jobs</w:t>
      </w:r>
      <w:r w:rsidR="00B95140">
        <w:t>,</w:t>
      </w:r>
      <w:r w:rsidR="008915AD">
        <w:t xml:space="preserve"> </w:t>
      </w:r>
      <w:r w:rsidR="00B95140">
        <w:t xml:space="preserve">as </w:t>
      </w:r>
      <w:r w:rsidR="008915AD">
        <w:t xml:space="preserve">confirmed by data on the pay gap between women and men. The cause may </w:t>
      </w:r>
      <w:r w:rsidR="00B95140">
        <w:t xml:space="preserve">inter alia </w:t>
      </w:r>
      <w:r w:rsidR="008915AD">
        <w:t>be that primary vocational schools do not conduct gender diversity policies in recruiting students. In the long run</w:t>
      </w:r>
      <w:r w:rsidR="00B95140">
        <w:t>,</w:t>
      </w:r>
      <w:r w:rsidR="008915AD">
        <w:t xml:space="preserve"> th</w:t>
      </w:r>
      <w:r w:rsidR="00B95140">
        <w:t>i</w:t>
      </w:r>
      <w:r w:rsidR="005E5B71">
        <w:t>s may have</w:t>
      </w:r>
      <w:r w:rsidR="008915AD">
        <w:t xml:space="preserve"> negative effects, such as horizontal and vertical </w:t>
      </w:r>
      <w:r w:rsidR="008915AD">
        <w:lastRenderedPageBreak/>
        <w:t xml:space="preserve">segregation between women and men in the </w:t>
      </w:r>
      <w:proofErr w:type="spellStart"/>
      <w:r w:rsidR="008915AD">
        <w:t>labour</w:t>
      </w:r>
      <w:proofErr w:type="spellEnd"/>
      <w:r w:rsidR="008915AD">
        <w:t xml:space="preserve"> market and in particular the concentration of women in low paid sectors of public employment</w:t>
      </w:r>
      <w:r w:rsidR="00651CC4">
        <w:t xml:space="preserve"> alongside</w:t>
      </w:r>
      <w:r w:rsidR="008915AD">
        <w:t xml:space="preserve"> limited participation of women in employment. </w:t>
      </w:r>
    </w:p>
    <w:p w14:paraId="0086463F" w14:textId="77777777" w:rsidR="00D13CEE" w:rsidRDefault="00D13CEE">
      <w:pPr>
        <w:spacing w:after="120" w:line="276" w:lineRule="auto"/>
        <w:jc w:val="both"/>
      </w:pPr>
    </w:p>
    <w:p w14:paraId="3A419510" w14:textId="77777777" w:rsidR="003D4682" w:rsidRDefault="003D4682">
      <w:pPr>
        <w:spacing w:line="276" w:lineRule="auto"/>
      </w:pPr>
    </w:p>
    <w:p w14:paraId="010046CE" w14:textId="77777777" w:rsidR="001B10AC" w:rsidRDefault="001B10AC">
      <w:pPr>
        <w:rPr>
          <w:b/>
        </w:rPr>
      </w:pPr>
      <w:r>
        <w:rPr>
          <w:b/>
        </w:rPr>
        <w:br w:type="page"/>
      </w:r>
    </w:p>
    <w:p w14:paraId="02A9106D" w14:textId="77777777" w:rsidR="003D4682" w:rsidRPr="00D57345" w:rsidRDefault="008915AD" w:rsidP="001B10AC">
      <w:pPr>
        <w:pStyle w:val="Heading"/>
      </w:pPr>
      <w:r>
        <w:lastRenderedPageBreak/>
        <w:t xml:space="preserve">CHAPTER </w:t>
      </w:r>
      <w:r w:rsidR="0050403E">
        <w:t>1</w:t>
      </w:r>
      <w:r w:rsidR="001B10AC">
        <w:t xml:space="preserve">: </w:t>
      </w:r>
      <w:r>
        <w:t xml:space="preserve">Legal framework </w:t>
      </w:r>
      <w:r w:rsidR="00D57345">
        <w:t>on gender equality in schools</w:t>
      </w:r>
    </w:p>
    <w:p w14:paraId="2AE7D2EF" w14:textId="2D9E8C43" w:rsidR="00DF5EC0" w:rsidRPr="001B10AC" w:rsidRDefault="00DF5EC0" w:rsidP="003B357A">
      <w:pPr>
        <w:shd w:val="clear" w:color="auto" w:fill="DBE5F1" w:themeFill="accent1" w:themeFillTint="33"/>
        <w:spacing w:after="0" w:line="276" w:lineRule="auto"/>
        <w:jc w:val="center"/>
        <w:rPr>
          <w:rFonts w:asciiTheme="majorHAnsi" w:eastAsia="Garamond" w:hAnsiTheme="majorHAnsi" w:cstheme="majorHAnsi"/>
          <w:b/>
          <w:sz w:val="28"/>
          <w:szCs w:val="28"/>
        </w:rPr>
      </w:pPr>
      <w:r w:rsidRPr="001B10AC">
        <w:rPr>
          <w:rFonts w:asciiTheme="majorHAnsi" w:eastAsia="Garamond" w:hAnsiTheme="majorHAnsi" w:cstheme="majorHAnsi"/>
          <w:b/>
          <w:sz w:val="28"/>
          <w:szCs w:val="28"/>
        </w:rPr>
        <w:t xml:space="preserve">International </w:t>
      </w:r>
      <w:r w:rsidR="004B47D7" w:rsidRPr="001B10AC">
        <w:rPr>
          <w:rFonts w:asciiTheme="majorHAnsi" w:eastAsia="Garamond" w:hAnsiTheme="majorHAnsi" w:cstheme="majorHAnsi"/>
          <w:b/>
          <w:sz w:val="28"/>
          <w:szCs w:val="28"/>
        </w:rPr>
        <w:t>legal framework</w:t>
      </w:r>
    </w:p>
    <w:p w14:paraId="1A93D5AE" w14:textId="2DE02142" w:rsidR="00DF5EC0" w:rsidRPr="00C12C9F" w:rsidRDefault="009B35DA" w:rsidP="00DF5EC0">
      <w:pPr>
        <w:spacing w:after="0" w:line="276" w:lineRule="auto"/>
        <w:jc w:val="both"/>
        <w:rPr>
          <w:rFonts w:asciiTheme="majorHAnsi" w:eastAsia="Garamond" w:hAnsiTheme="majorHAnsi" w:cstheme="majorHAnsi"/>
        </w:rPr>
      </w:pPr>
      <w:r w:rsidRPr="00DC7CF8">
        <w:rPr>
          <w:rFonts w:asciiTheme="majorHAnsi" w:eastAsia="Garamond" w:hAnsiTheme="majorHAnsi" w:cstheme="majorHAnsi"/>
          <w:noProof/>
          <w:lang w:val="de-DE" w:eastAsia="de-DE"/>
        </w:rPr>
        <mc:AlternateContent>
          <mc:Choice Requires="wpg">
            <w:drawing>
              <wp:anchor distT="0" distB="0" distL="228600" distR="228600" simplePos="0" relativeHeight="251679744" behindDoc="0" locked="0" layoutInCell="1" allowOverlap="1" wp14:anchorId="43AED001" wp14:editId="7642DE97">
                <wp:simplePos x="0" y="0"/>
                <wp:positionH relativeFrom="margin">
                  <wp:posOffset>2743200</wp:posOffset>
                </wp:positionH>
                <wp:positionV relativeFrom="page">
                  <wp:posOffset>2181225</wp:posOffset>
                </wp:positionV>
                <wp:extent cx="3186430" cy="3933190"/>
                <wp:effectExtent l="0" t="0" r="13970" b="10160"/>
                <wp:wrapSquare wrapText="bothSides"/>
                <wp:docPr id="14" name="Group 14"/>
                <wp:cNvGraphicFramePr/>
                <a:graphic xmlns:a="http://schemas.openxmlformats.org/drawingml/2006/main">
                  <a:graphicData uri="http://schemas.microsoft.com/office/word/2010/wordprocessingGroup">
                    <wpg:wgp>
                      <wpg:cNvGrpSpPr/>
                      <wpg:grpSpPr>
                        <a:xfrm>
                          <a:off x="0" y="0"/>
                          <a:ext cx="3186430" cy="3933190"/>
                          <a:chOff x="-339533" y="-329701"/>
                          <a:chExt cx="3626333" cy="3841063"/>
                        </a:xfrm>
                      </wpg:grpSpPr>
                      <wps:wsp>
                        <wps:cNvPr id="15" name="Rectangle 15"/>
                        <wps:cNvSpPr/>
                        <wps:spPr>
                          <a:xfrm>
                            <a:off x="375295" y="253572"/>
                            <a:ext cx="2031367" cy="1413003"/>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339533" y="-329701"/>
                            <a:ext cx="2249422" cy="832105"/>
                            <a:chOff x="6384" y="-429230"/>
                            <a:chExt cx="1472184" cy="1024128"/>
                          </a:xfrm>
                        </wpg:grpSpPr>
                        <wps:wsp>
                          <wps:cNvPr id="17" name="Rectangle 10"/>
                          <wps:cNvSpPr/>
                          <wps:spPr>
                            <a:xfrm>
                              <a:off x="90389" y="-171620"/>
                              <a:ext cx="1110137" cy="766518"/>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6384" y="-429230"/>
                              <a:ext cx="1472184" cy="1024128"/>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19"/>
                        <wps:cNvSpPr txBox="1"/>
                        <wps:spPr>
                          <a:xfrm>
                            <a:off x="308180" y="18173"/>
                            <a:ext cx="2978620" cy="3493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FE4B4" w14:textId="77777777" w:rsidR="008B02B9" w:rsidRPr="00DC7CF8" w:rsidRDefault="008B02B9" w:rsidP="00DC7CF8">
                              <w:pPr>
                                <w:jc w:val="center"/>
                                <w:rPr>
                                  <w:smallCaps/>
                                  <w:color w:val="C0504D" w:themeColor="accent2"/>
                                  <w:sz w:val="28"/>
                                  <w:szCs w:val="28"/>
                                </w:rPr>
                              </w:pPr>
                              <w:r w:rsidRPr="00DC7CF8">
                                <w:rPr>
                                  <w:smallCaps/>
                                  <w:color w:val="C0504D" w:themeColor="accent2"/>
                                  <w:sz w:val="28"/>
                                  <w:szCs w:val="28"/>
                                </w:rPr>
                                <w:t>Main international Treaties and Conventions addressing the right to education from a gender perspective:</w:t>
                              </w:r>
                            </w:p>
                            <w:p w14:paraId="3EE204D8" w14:textId="77777777" w:rsidR="00162E2B" w:rsidRPr="00400F77" w:rsidRDefault="00162E2B" w:rsidP="00162E2B">
                              <w:pPr>
                                <w:pStyle w:val="ListParagraph"/>
                                <w:numPr>
                                  <w:ilvl w:val="0"/>
                                  <w:numId w:val="3"/>
                                </w:numPr>
                                <w:ind w:left="504"/>
                                <w:jc w:val="both"/>
                                <w:rPr>
                                  <w:color w:val="7F7F7F" w:themeColor="text1" w:themeTint="80"/>
                                  <w:sz w:val="20"/>
                                  <w:szCs w:val="20"/>
                                </w:rPr>
                              </w:pPr>
                              <w:r w:rsidRPr="00400F77">
                                <w:rPr>
                                  <w:color w:val="7F7F7F" w:themeColor="text1" w:themeTint="80"/>
                                  <w:sz w:val="20"/>
                                  <w:szCs w:val="20"/>
                                </w:rPr>
                                <w:t>Universal Declaration of Human Rights - Convention against Discrimination in Education (Paris, 14th December 1960) – Preamble, Article 1., 3-4.</w:t>
                              </w:r>
                            </w:p>
                            <w:p w14:paraId="7F868A55" w14:textId="47E154DC" w:rsidR="00162E2B" w:rsidRDefault="00162E2B" w:rsidP="00DC7CF8">
                              <w:pPr>
                                <w:pStyle w:val="ListParagraph"/>
                                <w:numPr>
                                  <w:ilvl w:val="0"/>
                                  <w:numId w:val="3"/>
                                </w:numPr>
                                <w:ind w:left="504"/>
                                <w:jc w:val="both"/>
                                <w:rPr>
                                  <w:color w:val="7F7F7F" w:themeColor="text1" w:themeTint="80"/>
                                  <w:sz w:val="20"/>
                                  <w:szCs w:val="20"/>
                                </w:rPr>
                              </w:pPr>
                              <w:r>
                                <w:rPr>
                                  <w:color w:val="7F7F7F" w:themeColor="text1" w:themeTint="80"/>
                                  <w:sz w:val="20"/>
                                  <w:szCs w:val="20"/>
                                </w:rPr>
                                <w:t>UNESCO Convention against Discrimination in Education 1960</w:t>
                              </w:r>
                            </w:p>
                            <w:p w14:paraId="7D758908" w14:textId="449E1488" w:rsidR="008B02B9" w:rsidRPr="00400F77" w:rsidRDefault="008B02B9" w:rsidP="00DC7CF8">
                              <w:pPr>
                                <w:pStyle w:val="ListParagraph"/>
                                <w:numPr>
                                  <w:ilvl w:val="0"/>
                                  <w:numId w:val="3"/>
                                </w:numPr>
                                <w:ind w:left="504"/>
                                <w:jc w:val="both"/>
                                <w:rPr>
                                  <w:color w:val="7F7F7F" w:themeColor="text1" w:themeTint="80"/>
                                  <w:sz w:val="20"/>
                                  <w:szCs w:val="20"/>
                                </w:rPr>
                              </w:pPr>
                              <w:r w:rsidRPr="00400F77">
                                <w:rPr>
                                  <w:color w:val="7F7F7F" w:themeColor="text1" w:themeTint="80"/>
                                  <w:sz w:val="20"/>
                                  <w:szCs w:val="20"/>
                                </w:rPr>
                                <w:t>UN Convention on the Rights of the Child - Article 2., 28-29.</w:t>
                              </w:r>
                            </w:p>
                            <w:p w14:paraId="06D7B757" w14:textId="77777777" w:rsidR="008B02B9" w:rsidRPr="00400F77" w:rsidRDefault="008B02B9" w:rsidP="00DC7CF8">
                              <w:pPr>
                                <w:pStyle w:val="ListParagraph"/>
                                <w:numPr>
                                  <w:ilvl w:val="0"/>
                                  <w:numId w:val="3"/>
                                </w:numPr>
                                <w:ind w:left="504"/>
                                <w:jc w:val="both"/>
                                <w:rPr>
                                  <w:color w:val="7F7F7F" w:themeColor="text1" w:themeTint="80"/>
                                  <w:sz w:val="20"/>
                                  <w:szCs w:val="20"/>
                                </w:rPr>
                              </w:pPr>
                              <w:r w:rsidRPr="00400F77">
                                <w:rPr>
                                  <w:color w:val="7F7F7F" w:themeColor="text1" w:themeTint="80"/>
                                  <w:sz w:val="20"/>
                                  <w:szCs w:val="20"/>
                                </w:rPr>
                                <w:t>UN Convention on the Elimination of All Forms of Discrimination against Women (UN CEDAW, 18 December 1979 / 3 September 1981), Article 10</w:t>
                              </w:r>
                            </w:p>
                            <w:p w14:paraId="1CA135E9" w14:textId="77777777" w:rsidR="008B02B9" w:rsidRPr="00400F77" w:rsidRDefault="008B02B9" w:rsidP="00DC7CF8">
                              <w:pPr>
                                <w:pStyle w:val="ListParagraph"/>
                                <w:numPr>
                                  <w:ilvl w:val="0"/>
                                  <w:numId w:val="3"/>
                                </w:numPr>
                                <w:ind w:left="504"/>
                                <w:jc w:val="both"/>
                                <w:rPr>
                                  <w:color w:val="7F7F7F" w:themeColor="text1" w:themeTint="80"/>
                                  <w:sz w:val="20"/>
                                  <w:szCs w:val="20"/>
                                </w:rPr>
                              </w:pPr>
                              <w:r w:rsidRPr="00400F77">
                                <w:rPr>
                                  <w:color w:val="7F7F7F" w:themeColor="text1" w:themeTint="80"/>
                                  <w:sz w:val="20"/>
                                  <w:szCs w:val="20"/>
                                </w:rPr>
                                <w:t>Council of Europe Convention on preventing and combating violence against women and domestic violence, 12 April 2011., Article 14.</w:t>
                              </w:r>
                            </w:p>
                            <w:p w14:paraId="6F9DF30C" w14:textId="77777777" w:rsidR="008B02B9" w:rsidRDefault="008B02B9">
                              <w:pPr>
                                <w:pStyle w:val="NoSpacing"/>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AED001" id="Group 14" o:spid="_x0000_s1035" style="position:absolute;left:0;text-align:left;margin-left:3in;margin-top:171.75pt;width:250.9pt;height:309.7pt;z-index:251679744;mso-wrap-distance-left:18pt;mso-wrap-distance-right:18pt;mso-position-horizontal-relative:margin;mso-position-vertical-relative:page;mso-width-relative:margin;mso-height-relative:margin" coordorigin="-3395,-3297" coordsize="36263,38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">
                <v:rect id="Rectangle 15" o:spid="_x0000_s1036" style="position:absolute;left:3752;top:2535;width:20314;height:14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" fillcolor="white [3212]" stroked="f" strokeweight="2pt">
                  <v:fill opacity="0"/>
                </v:rect>
                <v:group id="Group 16" o:spid="_x0000_s1037" style="position:absolute;left:-3395;top:-3297;width:22493;height:8321" coordorigin="63,-4292"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Rectangle 10" o:spid="_x0000_s1038" style="position:absolute;left:903;top:-1716;width:11102;height:7664;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" path="m,l2240281,,1659256,222885,,822960,,xe" fillcolor="#4f81bd [3204]" stroked="f" strokeweight="2pt">
                    <v:path arrowok="t" o:connecttype="custom" o:connectlocs="0,0;1110137,0;822219,207599;0,766518;0,0" o:connectangles="0,0,0,0,0"/>
                  </v:shape>
                  <v:rect id="Rectangle 18" o:spid="_x0000_s1039" style="position:absolute;left:63;top:-4292;width:14722;height:10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" stroked="f" strokeweight="2pt">
                    <v:fill r:id="rId14" o:title="" recolor="t" rotate="t" type="frame"/>
                  </v:rect>
                </v:group>
                <v:shape id="Text Box 19" o:spid="_x0000_s1040" type="#_x0000_t202" style="position:absolute;left:3081;top:181;width:29787;height:3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" filled="f" stroked="f" strokeweight=".5pt">
                  <v:textbox inset="3.6pt,7.2pt,0,0">
                    <w:txbxContent>
                      <w:p w14:paraId="187FE4B4" w14:textId="77777777" w:rsidR="008B02B9" w:rsidRPr="00DC7CF8" w:rsidRDefault="008B02B9" w:rsidP="00DC7CF8">
                        <w:pPr>
                          <w:jc w:val="center"/>
                          <w:rPr>
                            <w:smallCaps/>
                            <w:color w:val="C0504D" w:themeColor="accent2"/>
                            <w:sz w:val="28"/>
                            <w:szCs w:val="28"/>
                          </w:rPr>
                        </w:pPr>
                        <w:r w:rsidRPr="00DC7CF8">
                          <w:rPr>
                            <w:smallCaps/>
                            <w:color w:val="C0504D" w:themeColor="accent2"/>
                            <w:sz w:val="28"/>
                            <w:szCs w:val="28"/>
                          </w:rPr>
                          <w:t>Main international Treaties and Conventions addressing the right to education from a gender perspective:</w:t>
                        </w:r>
                      </w:p>
                      <w:p w14:paraId="3EE204D8" w14:textId="77777777" w:rsidR="00162E2B" w:rsidRPr="00400F77" w:rsidRDefault="00162E2B" w:rsidP="00162E2B">
                        <w:pPr>
                          <w:pStyle w:val="ListParagraph"/>
                          <w:numPr>
                            <w:ilvl w:val="0"/>
                            <w:numId w:val="3"/>
                          </w:numPr>
                          <w:ind w:left="504"/>
                          <w:jc w:val="both"/>
                          <w:rPr>
                            <w:color w:val="7F7F7F" w:themeColor="text1" w:themeTint="80"/>
                            <w:sz w:val="20"/>
                            <w:szCs w:val="20"/>
                          </w:rPr>
                        </w:pPr>
                        <w:r w:rsidRPr="00400F77">
                          <w:rPr>
                            <w:color w:val="7F7F7F" w:themeColor="text1" w:themeTint="80"/>
                            <w:sz w:val="20"/>
                            <w:szCs w:val="20"/>
                          </w:rPr>
                          <w:t>Universal Declaration of Human Rights - Convention against Discrimination in Education (Paris, 14th December 1960) – Preamble, Article 1., 3-4.</w:t>
                        </w:r>
                      </w:p>
                      <w:p w14:paraId="7F868A55" w14:textId="47E154DC" w:rsidR="00162E2B" w:rsidRDefault="00162E2B" w:rsidP="00DC7CF8">
                        <w:pPr>
                          <w:pStyle w:val="ListParagraph"/>
                          <w:numPr>
                            <w:ilvl w:val="0"/>
                            <w:numId w:val="3"/>
                          </w:numPr>
                          <w:ind w:left="504"/>
                          <w:jc w:val="both"/>
                          <w:rPr>
                            <w:color w:val="7F7F7F" w:themeColor="text1" w:themeTint="80"/>
                            <w:sz w:val="20"/>
                            <w:szCs w:val="20"/>
                          </w:rPr>
                        </w:pPr>
                        <w:r>
                          <w:rPr>
                            <w:color w:val="7F7F7F" w:themeColor="text1" w:themeTint="80"/>
                            <w:sz w:val="20"/>
                            <w:szCs w:val="20"/>
                          </w:rPr>
                          <w:t>UNESCO Convention against Discrimination in Education 1960</w:t>
                        </w:r>
                      </w:p>
                      <w:p w14:paraId="7D758908" w14:textId="449E1488" w:rsidR="008B02B9" w:rsidRPr="00400F77" w:rsidRDefault="008B02B9" w:rsidP="00DC7CF8">
                        <w:pPr>
                          <w:pStyle w:val="ListParagraph"/>
                          <w:numPr>
                            <w:ilvl w:val="0"/>
                            <w:numId w:val="3"/>
                          </w:numPr>
                          <w:ind w:left="504"/>
                          <w:jc w:val="both"/>
                          <w:rPr>
                            <w:color w:val="7F7F7F" w:themeColor="text1" w:themeTint="80"/>
                            <w:sz w:val="20"/>
                            <w:szCs w:val="20"/>
                          </w:rPr>
                        </w:pPr>
                        <w:r w:rsidRPr="00400F77">
                          <w:rPr>
                            <w:color w:val="7F7F7F" w:themeColor="text1" w:themeTint="80"/>
                            <w:sz w:val="20"/>
                            <w:szCs w:val="20"/>
                          </w:rPr>
                          <w:t>UN Convention on the Rights of the Child - Article 2., 28-29.</w:t>
                        </w:r>
                      </w:p>
                      <w:p w14:paraId="06D7B757" w14:textId="77777777" w:rsidR="008B02B9" w:rsidRPr="00400F77" w:rsidRDefault="008B02B9" w:rsidP="00DC7CF8">
                        <w:pPr>
                          <w:pStyle w:val="ListParagraph"/>
                          <w:numPr>
                            <w:ilvl w:val="0"/>
                            <w:numId w:val="3"/>
                          </w:numPr>
                          <w:ind w:left="504"/>
                          <w:jc w:val="both"/>
                          <w:rPr>
                            <w:color w:val="7F7F7F" w:themeColor="text1" w:themeTint="80"/>
                            <w:sz w:val="20"/>
                            <w:szCs w:val="20"/>
                          </w:rPr>
                        </w:pPr>
                        <w:r w:rsidRPr="00400F77">
                          <w:rPr>
                            <w:color w:val="7F7F7F" w:themeColor="text1" w:themeTint="80"/>
                            <w:sz w:val="20"/>
                            <w:szCs w:val="20"/>
                          </w:rPr>
                          <w:t>UN Convention on the Elimination of All Forms of Discrimination against Women (UN CEDAW, 18 December 1979 / 3 September 1981), Article 10</w:t>
                        </w:r>
                      </w:p>
                      <w:p w14:paraId="1CA135E9" w14:textId="77777777" w:rsidR="008B02B9" w:rsidRPr="00400F77" w:rsidRDefault="008B02B9" w:rsidP="00DC7CF8">
                        <w:pPr>
                          <w:pStyle w:val="ListParagraph"/>
                          <w:numPr>
                            <w:ilvl w:val="0"/>
                            <w:numId w:val="3"/>
                          </w:numPr>
                          <w:ind w:left="504"/>
                          <w:jc w:val="both"/>
                          <w:rPr>
                            <w:color w:val="7F7F7F" w:themeColor="text1" w:themeTint="80"/>
                            <w:sz w:val="20"/>
                            <w:szCs w:val="20"/>
                          </w:rPr>
                        </w:pPr>
                        <w:r w:rsidRPr="00400F77">
                          <w:rPr>
                            <w:color w:val="7F7F7F" w:themeColor="text1" w:themeTint="80"/>
                            <w:sz w:val="20"/>
                            <w:szCs w:val="20"/>
                          </w:rPr>
                          <w:t>Council of Europe Convention on preventing and combating violence against women and domestic violence, 12 April 2011., Article 14.</w:t>
                        </w:r>
                      </w:p>
                      <w:p w14:paraId="6F9DF30C" w14:textId="77777777" w:rsidR="008B02B9" w:rsidRDefault="008B02B9">
                        <w:pPr>
                          <w:pStyle w:val="NoSpacing"/>
                          <w:ind w:left="360"/>
                          <w:jc w:val="right"/>
                          <w:rPr>
                            <w:color w:val="4F81BD" w:themeColor="accent1"/>
                            <w:sz w:val="20"/>
                            <w:szCs w:val="20"/>
                          </w:rPr>
                        </w:pPr>
                      </w:p>
                    </w:txbxContent>
                  </v:textbox>
                </v:shape>
                <w10:wrap type="square" anchorx="margin" anchory="page"/>
              </v:group>
            </w:pict>
          </mc:Fallback>
        </mc:AlternateContent>
      </w:r>
      <w:r w:rsidR="00DF5EC0" w:rsidRPr="00C12C9F">
        <w:rPr>
          <w:rFonts w:asciiTheme="majorHAnsi" w:eastAsia="Garamond" w:hAnsiTheme="majorHAnsi" w:cstheme="majorHAnsi"/>
        </w:rPr>
        <w:t xml:space="preserve"> </w:t>
      </w:r>
    </w:p>
    <w:p w14:paraId="34793DE7" w14:textId="416DD70F" w:rsidR="00DF5EC0" w:rsidRPr="00C12C9F" w:rsidRDefault="00DF5EC0" w:rsidP="00DF5EC0">
      <w:pPr>
        <w:spacing w:after="0" w:line="276" w:lineRule="auto"/>
        <w:jc w:val="both"/>
        <w:rPr>
          <w:rFonts w:asciiTheme="majorHAnsi" w:eastAsia="Garamond" w:hAnsiTheme="majorHAnsi" w:cstheme="majorHAnsi"/>
        </w:rPr>
      </w:pPr>
      <w:r w:rsidRPr="00C12C9F">
        <w:rPr>
          <w:rFonts w:asciiTheme="majorHAnsi" w:eastAsia="Garamond" w:hAnsiTheme="majorHAnsi" w:cstheme="majorHAnsi"/>
        </w:rPr>
        <w:t xml:space="preserve">The definitions and provisions of all relevant international treaties are </w:t>
      </w:r>
      <w:r>
        <w:rPr>
          <w:rFonts w:asciiTheme="majorHAnsi" w:eastAsia="Garamond" w:hAnsiTheme="majorHAnsi" w:cstheme="majorHAnsi"/>
        </w:rPr>
        <w:t>unanimous</w:t>
      </w:r>
      <w:r w:rsidRPr="00C12C9F">
        <w:rPr>
          <w:rFonts w:asciiTheme="majorHAnsi" w:eastAsia="Garamond" w:hAnsiTheme="majorHAnsi" w:cstheme="majorHAnsi"/>
        </w:rPr>
        <w:t xml:space="preserve"> on the right to education free of discrimination</w:t>
      </w:r>
      <w:r>
        <w:rPr>
          <w:rFonts w:asciiTheme="majorHAnsi" w:eastAsia="Garamond" w:hAnsiTheme="majorHAnsi" w:cstheme="majorHAnsi"/>
        </w:rPr>
        <w:t>, including discrimination based on sex</w:t>
      </w:r>
      <w:r w:rsidRPr="00C12C9F">
        <w:rPr>
          <w:rFonts w:asciiTheme="majorHAnsi" w:eastAsia="Garamond" w:hAnsiTheme="majorHAnsi" w:cstheme="majorHAnsi"/>
        </w:rPr>
        <w:t>.</w:t>
      </w:r>
      <w:r>
        <w:rPr>
          <w:rStyle w:val="FootnoteReference"/>
          <w:rFonts w:asciiTheme="majorHAnsi" w:eastAsia="Garamond" w:hAnsiTheme="majorHAnsi" w:cstheme="majorHAnsi"/>
        </w:rPr>
        <w:footnoteReference w:id="20"/>
      </w:r>
      <w:r w:rsidRPr="00C12C9F">
        <w:rPr>
          <w:rFonts w:asciiTheme="majorHAnsi" w:eastAsia="Garamond" w:hAnsiTheme="majorHAnsi" w:cstheme="majorHAnsi"/>
        </w:rPr>
        <w:t xml:space="preserve"> The </w:t>
      </w:r>
      <w:r>
        <w:rPr>
          <w:rFonts w:asciiTheme="majorHAnsi" w:eastAsia="Garamond" w:hAnsiTheme="majorHAnsi" w:cstheme="majorHAnsi"/>
        </w:rPr>
        <w:t>instruments state that</w:t>
      </w:r>
      <w:r w:rsidRPr="00C12C9F">
        <w:rPr>
          <w:rFonts w:asciiTheme="majorHAnsi" w:eastAsia="Garamond" w:hAnsiTheme="majorHAnsi" w:cstheme="majorHAnsi"/>
        </w:rPr>
        <w:t xml:space="preserve"> states shall respect and ensure the rights </w:t>
      </w:r>
      <w:r>
        <w:rPr>
          <w:rFonts w:asciiTheme="majorHAnsi" w:eastAsia="Garamond" w:hAnsiTheme="majorHAnsi" w:cstheme="majorHAnsi"/>
        </w:rPr>
        <w:t>of</w:t>
      </w:r>
      <w:r w:rsidRPr="00C12C9F">
        <w:rPr>
          <w:rFonts w:asciiTheme="majorHAnsi" w:eastAsia="Garamond" w:hAnsiTheme="majorHAnsi" w:cstheme="majorHAnsi"/>
        </w:rPr>
        <w:t xml:space="preserve"> each child within their jurisdiction </w:t>
      </w:r>
      <w:r>
        <w:rPr>
          <w:rFonts w:asciiTheme="majorHAnsi" w:eastAsia="Garamond" w:hAnsiTheme="majorHAnsi" w:cstheme="majorHAnsi"/>
        </w:rPr>
        <w:t xml:space="preserve">to education </w:t>
      </w:r>
      <w:r w:rsidRPr="00C12C9F">
        <w:rPr>
          <w:rFonts w:asciiTheme="majorHAnsi" w:eastAsia="Garamond" w:hAnsiTheme="majorHAnsi" w:cstheme="majorHAnsi"/>
        </w:rPr>
        <w:t xml:space="preserve">without discrimination of any kind, irrespective of the child's or his or her parent's or legal guardian's race, </w:t>
      </w:r>
      <w:proofErr w:type="spellStart"/>
      <w:r w:rsidRPr="00C12C9F">
        <w:rPr>
          <w:rFonts w:asciiTheme="majorHAnsi" w:eastAsia="Garamond" w:hAnsiTheme="majorHAnsi" w:cstheme="majorHAnsi"/>
        </w:rPr>
        <w:t>colour</w:t>
      </w:r>
      <w:proofErr w:type="spellEnd"/>
      <w:r w:rsidRPr="00C12C9F">
        <w:rPr>
          <w:rFonts w:asciiTheme="majorHAnsi" w:eastAsia="Garamond" w:hAnsiTheme="majorHAnsi" w:cstheme="majorHAnsi"/>
        </w:rPr>
        <w:t>, sex, language, religion, political or other opinion, national, ethnic or social origin, property, disability, birth or other status.</w:t>
      </w:r>
    </w:p>
    <w:p w14:paraId="2A48A644" w14:textId="77777777" w:rsidR="00DF5EC0" w:rsidRPr="00C12C9F" w:rsidRDefault="00DF5EC0" w:rsidP="00DF5EC0">
      <w:pPr>
        <w:spacing w:after="0" w:line="276" w:lineRule="auto"/>
        <w:jc w:val="both"/>
        <w:rPr>
          <w:rFonts w:asciiTheme="majorHAnsi" w:eastAsia="Garamond" w:hAnsiTheme="majorHAnsi" w:cstheme="majorHAnsi"/>
        </w:rPr>
      </w:pPr>
      <w:r w:rsidRPr="00C12C9F">
        <w:rPr>
          <w:rFonts w:asciiTheme="majorHAnsi" w:eastAsia="Garamond" w:hAnsiTheme="majorHAnsi" w:cstheme="majorHAnsi"/>
        </w:rPr>
        <w:t xml:space="preserve"> </w:t>
      </w:r>
    </w:p>
    <w:p w14:paraId="0B7F6629" w14:textId="2A0E193E" w:rsidR="00DF5EC0" w:rsidRDefault="004004FE" w:rsidP="009B35DA">
      <w:pPr>
        <w:spacing w:after="0" w:line="276" w:lineRule="auto"/>
        <w:jc w:val="both"/>
        <w:rPr>
          <w:rFonts w:asciiTheme="majorHAnsi" w:eastAsia="Garamond" w:hAnsiTheme="majorHAnsi" w:cstheme="majorHAnsi"/>
        </w:rPr>
      </w:pPr>
      <w:r>
        <w:rPr>
          <w:rFonts w:asciiTheme="majorHAnsi" w:eastAsia="Garamond" w:hAnsiTheme="majorHAnsi" w:cstheme="majorHAnsi"/>
        </w:rPr>
        <w:t xml:space="preserve">UN </w:t>
      </w:r>
      <w:r w:rsidR="00C5549A">
        <w:rPr>
          <w:rFonts w:asciiTheme="majorHAnsi" w:eastAsia="Garamond" w:hAnsiTheme="majorHAnsi" w:cstheme="majorHAnsi"/>
        </w:rPr>
        <w:t>M</w:t>
      </w:r>
      <w:r>
        <w:rPr>
          <w:rFonts w:asciiTheme="majorHAnsi" w:eastAsia="Garamond" w:hAnsiTheme="majorHAnsi" w:cstheme="majorHAnsi"/>
        </w:rPr>
        <w:t xml:space="preserve">ember </w:t>
      </w:r>
      <w:r w:rsidR="00C5549A">
        <w:rPr>
          <w:rFonts w:asciiTheme="majorHAnsi" w:eastAsia="Garamond" w:hAnsiTheme="majorHAnsi" w:cstheme="majorHAnsi"/>
        </w:rPr>
        <w:t>S</w:t>
      </w:r>
      <w:r>
        <w:rPr>
          <w:rFonts w:asciiTheme="majorHAnsi" w:eastAsia="Garamond" w:hAnsiTheme="majorHAnsi" w:cstheme="majorHAnsi"/>
        </w:rPr>
        <w:t>tates</w:t>
      </w:r>
      <w:r w:rsidR="00DF5EC0">
        <w:rPr>
          <w:rFonts w:asciiTheme="majorHAnsi" w:eastAsia="Garamond" w:hAnsiTheme="majorHAnsi" w:cstheme="majorHAnsi"/>
        </w:rPr>
        <w:t>,</w:t>
      </w:r>
      <w:r w:rsidR="00DF5EC0" w:rsidRPr="00C12C9F">
        <w:rPr>
          <w:rFonts w:asciiTheme="majorHAnsi" w:eastAsia="Garamond" w:hAnsiTheme="majorHAnsi" w:cstheme="majorHAnsi"/>
        </w:rPr>
        <w:t xml:space="preserve"> while respecting the diversity of national educational systems, </w:t>
      </w:r>
      <w:r w:rsidR="00DF5EC0">
        <w:rPr>
          <w:rFonts w:asciiTheme="majorHAnsi" w:eastAsia="Garamond" w:hAnsiTheme="majorHAnsi" w:cstheme="majorHAnsi"/>
        </w:rPr>
        <w:t xml:space="preserve">therefore </w:t>
      </w:r>
      <w:r>
        <w:rPr>
          <w:rFonts w:asciiTheme="majorHAnsi" w:eastAsia="Garamond" w:hAnsiTheme="majorHAnsi" w:cstheme="majorHAnsi"/>
        </w:rPr>
        <w:t>have</w:t>
      </w:r>
      <w:r w:rsidR="00DF5EC0" w:rsidRPr="00C12C9F">
        <w:rPr>
          <w:rFonts w:asciiTheme="majorHAnsi" w:eastAsia="Garamond" w:hAnsiTheme="majorHAnsi" w:cstheme="majorHAnsi"/>
        </w:rPr>
        <w:t xml:space="preserve"> the duty not only to </w:t>
      </w:r>
      <w:r w:rsidR="00DF5EC0">
        <w:rPr>
          <w:rFonts w:asciiTheme="majorHAnsi" w:eastAsia="Garamond" w:hAnsiTheme="majorHAnsi" w:cstheme="majorHAnsi"/>
        </w:rPr>
        <w:t>prohibit</w:t>
      </w:r>
      <w:r w:rsidR="00DF5EC0" w:rsidRPr="00C12C9F">
        <w:rPr>
          <w:rFonts w:asciiTheme="majorHAnsi" w:eastAsia="Garamond" w:hAnsiTheme="majorHAnsi" w:cstheme="majorHAnsi"/>
        </w:rPr>
        <w:t xml:space="preserve"> any form of discrimination in education</w:t>
      </w:r>
      <w:r w:rsidR="00DF5EC0">
        <w:rPr>
          <w:rFonts w:asciiTheme="majorHAnsi" w:eastAsia="Garamond" w:hAnsiTheme="majorHAnsi" w:cstheme="majorHAnsi"/>
        </w:rPr>
        <w:t>,</w:t>
      </w:r>
      <w:r w:rsidR="00DF5EC0" w:rsidRPr="00C12C9F">
        <w:rPr>
          <w:rFonts w:asciiTheme="majorHAnsi" w:eastAsia="Garamond" w:hAnsiTheme="majorHAnsi" w:cstheme="majorHAnsi"/>
        </w:rPr>
        <w:t xml:space="preserve"> but also to promote equality of opportunity and treatment for all in education.</w:t>
      </w:r>
      <w:r w:rsidR="00DF5EC0">
        <w:rPr>
          <w:rFonts w:asciiTheme="majorHAnsi" w:eastAsia="Garamond" w:hAnsiTheme="majorHAnsi" w:cstheme="majorHAnsi"/>
        </w:rPr>
        <w:t xml:space="preserve"> </w:t>
      </w:r>
      <w:r w:rsidR="00DF5EC0" w:rsidRPr="00C12C9F">
        <w:rPr>
          <w:rFonts w:asciiTheme="majorHAnsi" w:eastAsia="Garamond" w:hAnsiTheme="majorHAnsi" w:cstheme="majorHAnsi"/>
        </w:rPr>
        <w:t xml:space="preserve">For these purposes, </w:t>
      </w:r>
      <w:r w:rsidR="00DF5EC0" w:rsidRPr="00C12C9F">
        <w:rPr>
          <w:rFonts w:asciiTheme="majorHAnsi" w:eastAsia="Garamond" w:hAnsiTheme="majorHAnsi" w:cstheme="majorHAnsi"/>
          <w:b/>
        </w:rPr>
        <w:t xml:space="preserve">the term </w:t>
      </w:r>
      <w:r w:rsidR="00DF5EC0" w:rsidRPr="00C12C9F">
        <w:rPr>
          <w:rFonts w:asciiTheme="majorHAnsi" w:eastAsia="Garamond" w:hAnsiTheme="majorHAnsi" w:cstheme="majorHAnsi"/>
          <w:b/>
          <w:i/>
        </w:rPr>
        <w:t>`discrimination'</w:t>
      </w:r>
      <w:r w:rsidR="00DF5EC0" w:rsidRPr="00C12C9F">
        <w:rPr>
          <w:rFonts w:asciiTheme="majorHAnsi" w:eastAsia="Garamond" w:hAnsiTheme="majorHAnsi" w:cstheme="majorHAnsi"/>
          <w:b/>
        </w:rPr>
        <w:t xml:space="preserve"> </w:t>
      </w:r>
      <w:r w:rsidR="00706BA7" w:rsidRPr="003B357A">
        <w:rPr>
          <w:rFonts w:asciiTheme="majorHAnsi" w:eastAsia="Garamond" w:hAnsiTheme="majorHAnsi" w:cstheme="majorHAnsi"/>
        </w:rPr>
        <w:t xml:space="preserve">normally </w:t>
      </w:r>
      <w:r w:rsidR="00DF5EC0" w:rsidRPr="003B357A">
        <w:rPr>
          <w:rFonts w:asciiTheme="majorHAnsi" w:eastAsia="Garamond" w:hAnsiTheme="majorHAnsi" w:cstheme="majorHAnsi"/>
        </w:rPr>
        <w:t>includes</w:t>
      </w:r>
      <w:r w:rsidR="00DF5EC0" w:rsidRPr="00C12C9F">
        <w:rPr>
          <w:rFonts w:asciiTheme="majorHAnsi" w:eastAsia="Garamond" w:hAnsiTheme="majorHAnsi" w:cstheme="majorHAnsi"/>
        </w:rPr>
        <w:t xml:space="preserve"> any distinction, exclusion, limitation or preference which, </w:t>
      </w:r>
      <w:r w:rsidR="00DF5EC0" w:rsidRPr="004E7EFF">
        <w:rPr>
          <w:rFonts w:asciiTheme="majorHAnsi" w:eastAsia="Garamond" w:hAnsiTheme="majorHAnsi" w:cstheme="majorHAnsi"/>
        </w:rPr>
        <w:t>being</w:t>
      </w:r>
      <w:r w:rsidR="00DF5EC0" w:rsidRPr="00C12C9F">
        <w:rPr>
          <w:rFonts w:asciiTheme="majorHAnsi" w:eastAsia="Garamond" w:hAnsiTheme="majorHAnsi" w:cstheme="majorHAnsi"/>
        </w:rPr>
        <w:t xml:space="preserve"> </w:t>
      </w:r>
      <w:r w:rsidR="00DF5EC0" w:rsidRPr="003B357A">
        <w:rPr>
          <w:rFonts w:asciiTheme="majorHAnsi" w:eastAsia="Garamond" w:hAnsiTheme="majorHAnsi" w:cstheme="majorHAnsi"/>
        </w:rPr>
        <w:t>based on</w:t>
      </w:r>
      <w:r w:rsidR="00DF5EC0" w:rsidRPr="00C12C9F">
        <w:rPr>
          <w:rFonts w:asciiTheme="majorHAnsi" w:eastAsia="Garamond" w:hAnsiTheme="majorHAnsi" w:cstheme="majorHAnsi"/>
        </w:rPr>
        <w:t xml:space="preserve"> race, </w:t>
      </w:r>
      <w:proofErr w:type="spellStart"/>
      <w:r w:rsidR="00DF5EC0" w:rsidRPr="00C12C9F">
        <w:rPr>
          <w:rFonts w:asciiTheme="majorHAnsi" w:eastAsia="Garamond" w:hAnsiTheme="majorHAnsi" w:cstheme="majorHAnsi"/>
        </w:rPr>
        <w:t>colour</w:t>
      </w:r>
      <w:proofErr w:type="spellEnd"/>
      <w:r w:rsidR="00DF5EC0" w:rsidRPr="00C12C9F">
        <w:rPr>
          <w:rFonts w:asciiTheme="majorHAnsi" w:eastAsia="Garamond" w:hAnsiTheme="majorHAnsi" w:cstheme="majorHAnsi"/>
        </w:rPr>
        <w:t xml:space="preserve">, </w:t>
      </w:r>
      <w:r w:rsidR="00DF5EC0" w:rsidRPr="00C12C9F">
        <w:rPr>
          <w:rFonts w:asciiTheme="majorHAnsi" w:eastAsia="Garamond" w:hAnsiTheme="majorHAnsi" w:cstheme="majorHAnsi"/>
          <w:b/>
        </w:rPr>
        <w:t>sex,</w:t>
      </w:r>
      <w:r w:rsidR="00DF5EC0" w:rsidRPr="00C12C9F">
        <w:rPr>
          <w:rFonts w:asciiTheme="majorHAnsi" w:eastAsia="Garamond" w:hAnsiTheme="majorHAnsi" w:cstheme="majorHAnsi"/>
        </w:rPr>
        <w:t xml:space="preserve"> language, religion, political or other opinion, national or social origin, economic condition or birth, has the purpose or effect of nullifying or impairing equality of treatment in education.</w:t>
      </w:r>
      <w:r w:rsidR="00DF5EC0">
        <w:rPr>
          <w:rFonts w:asciiTheme="majorHAnsi" w:eastAsia="Garamond" w:hAnsiTheme="majorHAnsi" w:cstheme="majorHAnsi"/>
        </w:rPr>
        <w:t xml:space="preserve"> </w:t>
      </w:r>
      <w:r w:rsidR="00DF5EC0" w:rsidRPr="00C12C9F">
        <w:rPr>
          <w:rFonts w:asciiTheme="majorHAnsi" w:eastAsia="Garamond" w:hAnsiTheme="majorHAnsi" w:cstheme="majorHAnsi"/>
          <w:b/>
        </w:rPr>
        <w:t>The term</w:t>
      </w:r>
      <w:r w:rsidR="00706BA7">
        <w:rPr>
          <w:rFonts w:asciiTheme="majorHAnsi" w:eastAsia="Garamond" w:hAnsiTheme="majorHAnsi" w:cstheme="majorHAnsi"/>
          <w:b/>
        </w:rPr>
        <w:t xml:space="preserve"> </w:t>
      </w:r>
      <w:r w:rsidR="00DF5EC0" w:rsidRPr="00C12C9F">
        <w:rPr>
          <w:rFonts w:asciiTheme="majorHAnsi" w:eastAsia="Garamond" w:hAnsiTheme="majorHAnsi" w:cstheme="majorHAnsi"/>
          <w:b/>
          <w:i/>
        </w:rPr>
        <w:t>`education'</w:t>
      </w:r>
      <w:r w:rsidR="00DF5EC0" w:rsidRPr="00C12C9F">
        <w:rPr>
          <w:rFonts w:asciiTheme="majorHAnsi" w:eastAsia="Garamond" w:hAnsiTheme="majorHAnsi" w:cstheme="majorHAnsi"/>
          <w:b/>
        </w:rPr>
        <w:t xml:space="preserve"> </w:t>
      </w:r>
      <w:r w:rsidR="00706BA7">
        <w:rPr>
          <w:rFonts w:asciiTheme="majorHAnsi" w:eastAsia="Garamond" w:hAnsiTheme="majorHAnsi" w:cstheme="majorHAnsi"/>
          <w:b/>
        </w:rPr>
        <w:t xml:space="preserve">usually </w:t>
      </w:r>
      <w:r w:rsidR="00DF5EC0" w:rsidRPr="00C12C9F">
        <w:rPr>
          <w:rFonts w:asciiTheme="majorHAnsi" w:eastAsia="Garamond" w:hAnsiTheme="majorHAnsi" w:cstheme="majorHAnsi"/>
          <w:b/>
        </w:rPr>
        <w:t>refers</w:t>
      </w:r>
      <w:r w:rsidR="00DF5EC0" w:rsidRPr="00C12C9F">
        <w:rPr>
          <w:rFonts w:asciiTheme="majorHAnsi" w:eastAsia="Garamond" w:hAnsiTheme="majorHAnsi" w:cstheme="majorHAnsi"/>
        </w:rPr>
        <w:t xml:space="preserve"> to all types and levels o</w:t>
      </w:r>
      <w:r w:rsidR="00DF5EC0">
        <w:rPr>
          <w:rFonts w:asciiTheme="majorHAnsi" w:eastAsia="Garamond" w:hAnsiTheme="majorHAnsi" w:cstheme="majorHAnsi"/>
        </w:rPr>
        <w:t>f education,</w:t>
      </w:r>
      <w:r w:rsidR="00DF5EC0" w:rsidRPr="00C12C9F">
        <w:rPr>
          <w:rFonts w:asciiTheme="majorHAnsi" w:eastAsia="Garamond" w:hAnsiTheme="majorHAnsi" w:cstheme="majorHAnsi"/>
        </w:rPr>
        <w:t xml:space="preserve"> includ</w:t>
      </w:r>
      <w:r w:rsidR="004B00BE">
        <w:rPr>
          <w:rFonts w:asciiTheme="majorHAnsi" w:eastAsia="Garamond" w:hAnsiTheme="majorHAnsi" w:cstheme="majorHAnsi"/>
        </w:rPr>
        <w:t>ing</w:t>
      </w:r>
      <w:r w:rsidR="00DF5EC0" w:rsidRPr="00C12C9F">
        <w:rPr>
          <w:rFonts w:asciiTheme="majorHAnsi" w:eastAsia="Garamond" w:hAnsiTheme="majorHAnsi" w:cstheme="majorHAnsi"/>
        </w:rPr>
        <w:t xml:space="preserve"> access to education, the standard and quality of education, and the conditions under which it is given.</w:t>
      </w:r>
    </w:p>
    <w:p w14:paraId="79EB1BB0" w14:textId="77777777" w:rsidR="009B35DA" w:rsidRPr="00C12C9F" w:rsidRDefault="009B35DA" w:rsidP="009B35DA">
      <w:pPr>
        <w:spacing w:after="0" w:line="276" w:lineRule="auto"/>
        <w:jc w:val="both"/>
        <w:rPr>
          <w:rFonts w:asciiTheme="majorHAnsi" w:eastAsia="Garamond" w:hAnsiTheme="majorHAnsi" w:cstheme="majorHAnsi"/>
        </w:rPr>
      </w:pPr>
    </w:p>
    <w:p w14:paraId="317EF655" w14:textId="77777777" w:rsidR="00DF5EC0" w:rsidRDefault="00DF5EC0" w:rsidP="00DF5EC0">
      <w:pPr>
        <w:spacing w:after="0" w:line="276" w:lineRule="auto"/>
        <w:jc w:val="both"/>
        <w:rPr>
          <w:rFonts w:asciiTheme="majorHAnsi" w:eastAsia="Garamond" w:hAnsiTheme="majorHAnsi" w:cstheme="majorHAnsi"/>
        </w:rPr>
      </w:pPr>
      <w:r w:rsidRPr="00C12C9F">
        <w:rPr>
          <w:rFonts w:asciiTheme="majorHAnsi" w:eastAsia="Garamond" w:hAnsiTheme="majorHAnsi" w:cstheme="majorHAnsi"/>
        </w:rPr>
        <w:t>In order to eliminate and prevent discrimination in education, the international community undertakes</w:t>
      </w:r>
      <w:r>
        <w:rPr>
          <w:rFonts w:asciiTheme="majorHAnsi" w:eastAsia="Garamond" w:hAnsiTheme="majorHAnsi" w:cstheme="majorHAnsi"/>
        </w:rPr>
        <w:t xml:space="preserve"> to </w:t>
      </w:r>
      <w:r w:rsidRPr="00C12C9F">
        <w:rPr>
          <w:rFonts w:asciiTheme="majorHAnsi" w:eastAsia="Garamond" w:hAnsiTheme="majorHAnsi" w:cstheme="majorHAnsi"/>
        </w:rPr>
        <w:t>abrogate any statutory provisions and any administrative instructions</w:t>
      </w:r>
      <w:r>
        <w:rPr>
          <w:rFonts w:asciiTheme="majorHAnsi" w:eastAsia="Garamond" w:hAnsiTheme="majorHAnsi" w:cstheme="majorHAnsi"/>
        </w:rPr>
        <w:t>;</w:t>
      </w:r>
      <w:r w:rsidRPr="00C12C9F">
        <w:rPr>
          <w:rFonts w:asciiTheme="majorHAnsi" w:eastAsia="Garamond" w:hAnsiTheme="majorHAnsi" w:cstheme="majorHAnsi"/>
        </w:rPr>
        <w:t xml:space="preserve"> to discontinue any administrative practices which involve discrimination in education; and to ensure, by legislation where necessary, that there is no discrimination in the admission of pupils to educational institutions.</w:t>
      </w:r>
    </w:p>
    <w:p w14:paraId="5F02AB2C" w14:textId="77777777" w:rsidR="00DF5EC0" w:rsidRDefault="002A5897" w:rsidP="00DF5EC0">
      <w:pPr>
        <w:spacing w:after="0" w:line="276" w:lineRule="auto"/>
        <w:jc w:val="both"/>
        <w:rPr>
          <w:rFonts w:asciiTheme="majorHAnsi" w:eastAsia="Garamond" w:hAnsiTheme="majorHAnsi" w:cstheme="majorHAnsi"/>
        </w:rPr>
      </w:pPr>
      <w:r>
        <w:rPr>
          <w:rFonts w:asciiTheme="majorHAnsi" w:eastAsia="Garamond" w:hAnsiTheme="majorHAnsi" w:cstheme="majorHAnsi"/>
        </w:rPr>
        <w:lastRenderedPageBreak/>
        <w:t>Additionally, t</w:t>
      </w:r>
      <w:r w:rsidR="00DF5EC0">
        <w:rPr>
          <w:rFonts w:asciiTheme="majorHAnsi" w:eastAsia="Garamond" w:hAnsiTheme="majorHAnsi" w:cstheme="majorHAnsi"/>
        </w:rPr>
        <w:t xml:space="preserve">he Istanbul </w:t>
      </w:r>
      <w:r>
        <w:rPr>
          <w:rFonts w:asciiTheme="majorHAnsi" w:eastAsia="Garamond" w:hAnsiTheme="majorHAnsi" w:cstheme="majorHAnsi"/>
        </w:rPr>
        <w:t xml:space="preserve">Convention </w:t>
      </w:r>
      <w:r w:rsidR="00DF5EC0">
        <w:rPr>
          <w:rFonts w:asciiTheme="majorHAnsi" w:eastAsia="Garamond" w:hAnsiTheme="majorHAnsi" w:cstheme="majorHAnsi"/>
        </w:rPr>
        <w:t xml:space="preserve">stresses </w:t>
      </w:r>
      <w:r w:rsidR="00DF5EC0" w:rsidRPr="00F51EF8">
        <w:rPr>
          <w:rFonts w:asciiTheme="majorHAnsi" w:eastAsia="Garamond" w:hAnsiTheme="majorHAnsi" w:cstheme="majorHAnsi"/>
        </w:rPr>
        <w:t xml:space="preserve">the </w:t>
      </w:r>
      <w:r>
        <w:rPr>
          <w:rFonts w:asciiTheme="majorHAnsi" w:eastAsia="Garamond" w:hAnsiTheme="majorHAnsi" w:cstheme="majorHAnsi"/>
        </w:rPr>
        <w:t>need</w:t>
      </w:r>
      <w:r w:rsidR="00DF5EC0" w:rsidRPr="00F51EF8">
        <w:rPr>
          <w:rFonts w:asciiTheme="majorHAnsi" w:eastAsia="Garamond" w:hAnsiTheme="majorHAnsi" w:cstheme="majorHAnsi"/>
        </w:rPr>
        <w:t xml:space="preserve"> to include teaching material</w:t>
      </w:r>
      <w:r>
        <w:rPr>
          <w:rFonts w:asciiTheme="majorHAnsi" w:eastAsia="Garamond" w:hAnsiTheme="majorHAnsi" w:cstheme="majorHAnsi"/>
        </w:rPr>
        <w:t>s</w:t>
      </w:r>
      <w:r w:rsidR="00DF5EC0" w:rsidRPr="00F51EF8">
        <w:rPr>
          <w:rFonts w:asciiTheme="majorHAnsi" w:eastAsia="Garamond" w:hAnsiTheme="majorHAnsi" w:cstheme="majorHAnsi"/>
        </w:rPr>
        <w:t xml:space="preserve"> on issues such as equality between women and men</w:t>
      </w:r>
      <w:r>
        <w:rPr>
          <w:rFonts w:asciiTheme="majorHAnsi" w:eastAsia="Garamond" w:hAnsiTheme="majorHAnsi" w:cstheme="majorHAnsi"/>
        </w:rPr>
        <w:t>;</w:t>
      </w:r>
      <w:r w:rsidR="00DF5EC0" w:rsidRPr="00F51EF8">
        <w:rPr>
          <w:rFonts w:asciiTheme="majorHAnsi" w:eastAsia="Garamond" w:hAnsiTheme="majorHAnsi" w:cstheme="majorHAnsi"/>
        </w:rPr>
        <w:t xml:space="preserve"> non‐stereotyped gender roles</w:t>
      </w:r>
      <w:r>
        <w:rPr>
          <w:rFonts w:asciiTheme="majorHAnsi" w:eastAsia="Garamond" w:hAnsiTheme="majorHAnsi" w:cstheme="majorHAnsi"/>
        </w:rPr>
        <w:t>;</w:t>
      </w:r>
      <w:r w:rsidR="00DF5EC0" w:rsidRPr="00F51EF8">
        <w:rPr>
          <w:rFonts w:asciiTheme="majorHAnsi" w:eastAsia="Garamond" w:hAnsiTheme="majorHAnsi" w:cstheme="majorHAnsi"/>
        </w:rPr>
        <w:t xml:space="preserve"> mutual respect</w:t>
      </w:r>
      <w:r>
        <w:rPr>
          <w:rFonts w:asciiTheme="majorHAnsi" w:eastAsia="Garamond" w:hAnsiTheme="majorHAnsi" w:cstheme="majorHAnsi"/>
        </w:rPr>
        <w:t>;</w:t>
      </w:r>
      <w:r w:rsidR="00DF5EC0" w:rsidRPr="00F51EF8">
        <w:rPr>
          <w:rFonts w:asciiTheme="majorHAnsi" w:eastAsia="Garamond" w:hAnsiTheme="majorHAnsi" w:cstheme="majorHAnsi"/>
        </w:rPr>
        <w:t xml:space="preserve"> non‐violent conflict resolution in interpersonal relationships</w:t>
      </w:r>
      <w:r>
        <w:rPr>
          <w:rFonts w:asciiTheme="majorHAnsi" w:eastAsia="Garamond" w:hAnsiTheme="majorHAnsi" w:cstheme="majorHAnsi"/>
        </w:rPr>
        <w:t>;</w:t>
      </w:r>
      <w:r w:rsidR="00DF5EC0" w:rsidRPr="00F51EF8">
        <w:rPr>
          <w:rFonts w:asciiTheme="majorHAnsi" w:eastAsia="Garamond" w:hAnsiTheme="majorHAnsi" w:cstheme="majorHAnsi"/>
        </w:rPr>
        <w:t xml:space="preserve"> </w:t>
      </w:r>
      <w:r>
        <w:rPr>
          <w:rFonts w:asciiTheme="majorHAnsi" w:eastAsia="Garamond" w:hAnsiTheme="majorHAnsi" w:cstheme="majorHAnsi"/>
        </w:rPr>
        <w:t xml:space="preserve">as well as </w:t>
      </w:r>
      <w:r w:rsidR="00DF5EC0" w:rsidRPr="00F51EF8">
        <w:rPr>
          <w:rFonts w:asciiTheme="majorHAnsi" w:eastAsia="Garamond" w:hAnsiTheme="majorHAnsi" w:cstheme="majorHAnsi"/>
        </w:rPr>
        <w:t>gender‐ based violence against women and the right to personal integrity adapted to the evolving capacity of learners in formal curricula and at all levels of education.</w:t>
      </w:r>
      <w:r w:rsidR="00DF5EC0">
        <w:rPr>
          <w:rFonts w:asciiTheme="majorHAnsi" w:eastAsia="Garamond" w:hAnsiTheme="majorHAnsi" w:cstheme="majorHAnsi"/>
        </w:rPr>
        <w:t xml:space="preserve"> The Istanbul </w:t>
      </w:r>
      <w:r>
        <w:rPr>
          <w:rFonts w:asciiTheme="majorHAnsi" w:eastAsia="Garamond" w:hAnsiTheme="majorHAnsi" w:cstheme="majorHAnsi"/>
        </w:rPr>
        <w:t xml:space="preserve">Convention </w:t>
      </w:r>
      <w:r w:rsidR="00DF5EC0">
        <w:rPr>
          <w:rFonts w:asciiTheme="majorHAnsi" w:eastAsia="Garamond" w:hAnsiTheme="majorHAnsi" w:cstheme="majorHAnsi"/>
        </w:rPr>
        <w:t>also</w:t>
      </w:r>
      <w:r w:rsidR="00DF5EC0" w:rsidRPr="00E50036">
        <w:t xml:space="preserve"> </w:t>
      </w:r>
      <w:r w:rsidR="00DF5EC0" w:rsidRPr="00E50036">
        <w:rPr>
          <w:rFonts w:asciiTheme="majorHAnsi" w:eastAsia="Garamond" w:hAnsiTheme="majorHAnsi" w:cstheme="majorHAnsi"/>
        </w:rPr>
        <w:t>highlights the importance of</w:t>
      </w:r>
      <w:r w:rsidR="00DF5EC0">
        <w:rPr>
          <w:rFonts w:asciiTheme="majorHAnsi" w:eastAsia="Garamond" w:hAnsiTheme="majorHAnsi" w:cstheme="majorHAnsi"/>
        </w:rPr>
        <w:t xml:space="preserve"> </w:t>
      </w:r>
      <w:r w:rsidR="00DF5EC0" w:rsidRPr="00F51EF8">
        <w:rPr>
          <w:rFonts w:asciiTheme="majorHAnsi" w:eastAsia="Garamond" w:hAnsiTheme="majorHAnsi" w:cstheme="majorHAnsi"/>
        </w:rPr>
        <w:t xml:space="preserve">the </w:t>
      </w:r>
      <w:r>
        <w:rPr>
          <w:rFonts w:asciiTheme="majorHAnsi" w:eastAsia="Garamond" w:hAnsiTheme="majorHAnsi" w:cstheme="majorHAnsi"/>
        </w:rPr>
        <w:t>need</w:t>
      </w:r>
      <w:r w:rsidR="00DF5EC0" w:rsidRPr="00F51EF8">
        <w:rPr>
          <w:rFonts w:asciiTheme="majorHAnsi" w:eastAsia="Garamond" w:hAnsiTheme="majorHAnsi" w:cstheme="majorHAnsi"/>
        </w:rPr>
        <w:t xml:space="preserve"> to promote the principles referred to in</w:t>
      </w:r>
      <w:r w:rsidR="00DF5EC0">
        <w:rPr>
          <w:rFonts w:asciiTheme="majorHAnsi" w:eastAsia="Garamond" w:hAnsiTheme="majorHAnsi" w:cstheme="majorHAnsi"/>
        </w:rPr>
        <w:t xml:space="preserve"> Article</w:t>
      </w:r>
      <w:r w:rsidR="00DF5EC0" w:rsidRPr="00F51EF8">
        <w:rPr>
          <w:rFonts w:asciiTheme="majorHAnsi" w:eastAsia="Garamond" w:hAnsiTheme="majorHAnsi" w:cstheme="majorHAnsi"/>
        </w:rPr>
        <w:t xml:space="preserve"> 1 of the Convention</w:t>
      </w:r>
      <w:r>
        <w:rPr>
          <w:rFonts w:asciiTheme="majorHAnsi" w:eastAsia="Garamond" w:hAnsiTheme="majorHAnsi" w:cstheme="majorHAnsi"/>
        </w:rPr>
        <w:t xml:space="preserve"> among a broader range of stakeholders contributing to education, explicitly naming </w:t>
      </w:r>
      <w:r w:rsidR="00DF5EC0" w:rsidRPr="00F51EF8">
        <w:rPr>
          <w:rFonts w:asciiTheme="majorHAnsi" w:eastAsia="Garamond" w:hAnsiTheme="majorHAnsi" w:cstheme="majorHAnsi"/>
        </w:rPr>
        <w:t>informal educational facilities, as well as sports, cultural and leisure facilities</w:t>
      </w:r>
      <w:r>
        <w:rPr>
          <w:rFonts w:asciiTheme="majorHAnsi" w:eastAsia="Garamond" w:hAnsiTheme="majorHAnsi" w:cstheme="majorHAnsi"/>
        </w:rPr>
        <w:t xml:space="preserve">, along with </w:t>
      </w:r>
      <w:r w:rsidR="00DF5EC0" w:rsidRPr="00F51EF8">
        <w:rPr>
          <w:rFonts w:asciiTheme="majorHAnsi" w:eastAsia="Garamond" w:hAnsiTheme="majorHAnsi" w:cstheme="majorHAnsi"/>
        </w:rPr>
        <w:t>the media.</w:t>
      </w:r>
    </w:p>
    <w:p w14:paraId="046DAECC" w14:textId="77777777" w:rsidR="002A5897" w:rsidRDefault="002A5897" w:rsidP="00DF5EC0">
      <w:pPr>
        <w:spacing w:after="0" w:line="276" w:lineRule="auto"/>
        <w:jc w:val="both"/>
        <w:rPr>
          <w:rFonts w:asciiTheme="majorHAnsi" w:eastAsia="Garamond" w:hAnsiTheme="majorHAnsi" w:cstheme="majorHAnsi"/>
        </w:rPr>
      </w:pPr>
    </w:p>
    <w:p w14:paraId="7ED78C97" w14:textId="77777777" w:rsidR="002A5897" w:rsidRPr="00C12C9F" w:rsidRDefault="002A5897" w:rsidP="00DF5EC0">
      <w:pPr>
        <w:spacing w:after="0" w:line="276" w:lineRule="auto"/>
        <w:jc w:val="both"/>
        <w:rPr>
          <w:rFonts w:asciiTheme="majorHAnsi" w:eastAsia="Garamond" w:hAnsiTheme="majorHAnsi" w:cstheme="majorHAnsi"/>
        </w:rPr>
      </w:pPr>
      <w:r>
        <w:rPr>
          <w:rFonts w:asciiTheme="majorHAnsi" w:eastAsia="Garamond" w:hAnsiTheme="majorHAnsi" w:cstheme="majorHAnsi"/>
        </w:rPr>
        <w:t>The international legal acquis thus recognizes the need to prevent discrimination based on gender on the one hand, and to promote gender equality on the other hand.</w:t>
      </w:r>
      <w:r>
        <w:rPr>
          <w:rStyle w:val="FootnoteReference"/>
          <w:rFonts w:asciiTheme="majorHAnsi" w:eastAsia="Garamond" w:hAnsiTheme="majorHAnsi" w:cstheme="majorHAnsi"/>
        </w:rPr>
        <w:footnoteReference w:id="21"/>
      </w:r>
      <w:r>
        <w:rPr>
          <w:rFonts w:asciiTheme="majorHAnsi" w:eastAsia="Garamond" w:hAnsiTheme="majorHAnsi" w:cstheme="majorHAnsi"/>
        </w:rPr>
        <w:t xml:space="preserve"> This is crucial also in the possibility granted to states to undertake positive action measures</w:t>
      </w:r>
      <w:r w:rsidR="00745D43">
        <w:rPr>
          <w:rFonts w:asciiTheme="majorHAnsi" w:eastAsia="Garamond" w:hAnsiTheme="majorHAnsi" w:cstheme="majorHAnsi"/>
        </w:rPr>
        <w:t xml:space="preserve"> with the aim of rectifying past injustices</w:t>
      </w:r>
      <w:r>
        <w:rPr>
          <w:rFonts w:asciiTheme="majorHAnsi" w:eastAsia="Garamond" w:hAnsiTheme="majorHAnsi" w:cstheme="majorHAnsi"/>
        </w:rPr>
        <w:t xml:space="preserve">. </w:t>
      </w:r>
      <w:r w:rsidR="00745D43">
        <w:rPr>
          <w:rFonts w:asciiTheme="majorHAnsi" w:eastAsia="Garamond" w:hAnsiTheme="majorHAnsi" w:cstheme="majorHAnsi"/>
        </w:rPr>
        <w:t xml:space="preserve"> The acquis also recognizes that education takes place both in formal and informal settings, and leaves room for engagement with a broad range of stakeholders in ensuring that gender equality is a reality in all spheres of education.  </w:t>
      </w:r>
    </w:p>
    <w:p w14:paraId="2E397DCF" w14:textId="77777777" w:rsidR="00DF5EC0" w:rsidRDefault="00DF5EC0" w:rsidP="00DF5EC0">
      <w:pPr>
        <w:spacing w:after="0" w:line="276" w:lineRule="auto"/>
        <w:jc w:val="both"/>
        <w:rPr>
          <w:rFonts w:asciiTheme="majorHAnsi" w:eastAsia="Garamond" w:hAnsiTheme="majorHAnsi" w:cstheme="majorHAnsi"/>
        </w:rPr>
      </w:pPr>
    </w:p>
    <w:p w14:paraId="6E9C38E6" w14:textId="77777777" w:rsidR="00DF5EC0" w:rsidRPr="0095344A" w:rsidRDefault="00DF5EC0" w:rsidP="003B357A">
      <w:pPr>
        <w:shd w:val="clear" w:color="auto" w:fill="DBE5F1" w:themeFill="accent1" w:themeFillTint="33"/>
        <w:spacing w:after="0" w:line="276" w:lineRule="auto"/>
        <w:jc w:val="center"/>
        <w:rPr>
          <w:rFonts w:asciiTheme="majorHAnsi" w:eastAsia="Garamond" w:hAnsiTheme="majorHAnsi" w:cstheme="majorHAnsi"/>
          <w:b/>
          <w:sz w:val="28"/>
          <w:szCs w:val="28"/>
        </w:rPr>
      </w:pPr>
      <w:r w:rsidRPr="0095344A">
        <w:rPr>
          <w:rFonts w:asciiTheme="majorHAnsi" w:eastAsia="Garamond" w:hAnsiTheme="majorHAnsi" w:cstheme="majorHAnsi"/>
          <w:b/>
          <w:sz w:val="28"/>
          <w:szCs w:val="28"/>
        </w:rPr>
        <w:t xml:space="preserve">European </w:t>
      </w:r>
      <w:r w:rsidR="004B47D7" w:rsidRPr="0095344A">
        <w:rPr>
          <w:rFonts w:asciiTheme="majorHAnsi" w:eastAsia="Garamond" w:hAnsiTheme="majorHAnsi" w:cstheme="majorHAnsi"/>
          <w:b/>
          <w:sz w:val="28"/>
          <w:szCs w:val="28"/>
        </w:rPr>
        <w:t>legal framework</w:t>
      </w:r>
    </w:p>
    <w:p w14:paraId="7A3FD36D" w14:textId="77777777" w:rsidR="00DF5EC0" w:rsidRPr="00C12C9F" w:rsidRDefault="00DF5EC0" w:rsidP="00DF5EC0">
      <w:pPr>
        <w:spacing w:after="0" w:line="276" w:lineRule="auto"/>
        <w:jc w:val="both"/>
        <w:rPr>
          <w:rFonts w:asciiTheme="majorHAnsi" w:eastAsia="Garamond" w:hAnsiTheme="majorHAnsi" w:cstheme="majorHAnsi"/>
        </w:rPr>
      </w:pPr>
      <w:r w:rsidRPr="00C12C9F">
        <w:rPr>
          <w:rFonts w:asciiTheme="majorHAnsi" w:eastAsia="Garamond" w:hAnsiTheme="majorHAnsi" w:cstheme="majorHAnsi"/>
        </w:rPr>
        <w:t xml:space="preserve"> </w:t>
      </w:r>
    </w:p>
    <w:p w14:paraId="7D9EF0CF" w14:textId="77777777" w:rsidR="00D47C70" w:rsidRDefault="00D47C70" w:rsidP="00D47C70">
      <w:pPr>
        <w:spacing w:after="0" w:line="276" w:lineRule="auto"/>
        <w:jc w:val="both"/>
        <w:rPr>
          <w:rFonts w:asciiTheme="majorHAnsi" w:eastAsia="Garamond" w:hAnsiTheme="majorHAnsi" w:cstheme="majorHAnsi"/>
        </w:rPr>
      </w:pPr>
      <w:r>
        <w:rPr>
          <w:rFonts w:asciiTheme="majorHAnsi" w:eastAsia="Garamond" w:hAnsiTheme="majorHAnsi" w:cstheme="majorHAnsi"/>
        </w:rPr>
        <w:t xml:space="preserve">On the European level there </w:t>
      </w:r>
      <w:r w:rsidR="004004FE">
        <w:rPr>
          <w:rFonts w:asciiTheme="majorHAnsi" w:eastAsia="Garamond" w:hAnsiTheme="majorHAnsi" w:cstheme="majorHAnsi"/>
        </w:rPr>
        <w:t xml:space="preserve">are </w:t>
      </w:r>
      <w:r>
        <w:rPr>
          <w:rFonts w:asciiTheme="majorHAnsi" w:eastAsia="Garamond" w:hAnsiTheme="majorHAnsi" w:cstheme="majorHAnsi"/>
        </w:rPr>
        <w:t>several documents focusing on education free of discrimination.</w:t>
      </w:r>
    </w:p>
    <w:p w14:paraId="55892AE9" w14:textId="77777777" w:rsidR="0095344A" w:rsidRPr="00C12C9F" w:rsidRDefault="0095344A" w:rsidP="00D47C70">
      <w:pPr>
        <w:spacing w:after="0" w:line="276" w:lineRule="auto"/>
        <w:jc w:val="both"/>
        <w:rPr>
          <w:rFonts w:asciiTheme="majorHAnsi" w:eastAsia="Garamond" w:hAnsiTheme="majorHAnsi" w:cstheme="majorHAnsi"/>
        </w:rPr>
      </w:pPr>
    </w:p>
    <w:p w14:paraId="0A401446" w14:textId="77777777" w:rsidR="00DF5EC0" w:rsidRDefault="00745D43">
      <w:pPr>
        <w:spacing w:after="0" w:line="276" w:lineRule="auto"/>
        <w:jc w:val="both"/>
        <w:rPr>
          <w:rFonts w:asciiTheme="majorHAnsi" w:eastAsia="Garamond" w:hAnsiTheme="majorHAnsi" w:cstheme="majorHAnsi"/>
        </w:rPr>
      </w:pPr>
      <w:r>
        <w:rPr>
          <w:rFonts w:asciiTheme="majorHAnsi" w:eastAsia="Garamond" w:hAnsiTheme="majorHAnsi" w:cstheme="majorHAnsi"/>
        </w:rPr>
        <w:t>As already outlined above, the Council of Europe’s</w:t>
      </w:r>
      <w:r w:rsidRPr="00C12C9F">
        <w:rPr>
          <w:rFonts w:asciiTheme="majorHAnsi" w:eastAsia="Garamond" w:hAnsiTheme="majorHAnsi" w:cstheme="majorHAnsi"/>
          <w:b/>
        </w:rPr>
        <w:t xml:space="preserve"> Istanbul Convention</w:t>
      </w:r>
      <w:r>
        <w:rPr>
          <w:rStyle w:val="FootnoteReference"/>
          <w:rFonts w:asciiTheme="majorHAnsi" w:eastAsia="Garamond" w:hAnsiTheme="majorHAnsi" w:cstheme="majorHAnsi"/>
          <w:b/>
        </w:rPr>
        <w:footnoteReference w:id="22"/>
      </w:r>
      <w:r>
        <w:rPr>
          <w:rFonts w:asciiTheme="majorHAnsi" w:eastAsia="Garamond" w:hAnsiTheme="majorHAnsi" w:cstheme="majorHAnsi"/>
        </w:rPr>
        <w:t xml:space="preserve"> </w:t>
      </w:r>
      <w:r w:rsidRPr="00C12C9F">
        <w:rPr>
          <w:rFonts w:asciiTheme="majorHAnsi" w:eastAsia="Garamond" w:hAnsiTheme="majorHAnsi" w:cstheme="majorHAnsi"/>
        </w:rPr>
        <w:t xml:space="preserve">emphasizes the importance of </w:t>
      </w:r>
      <w:r>
        <w:rPr>
          <w:rFonts w:asciiTheme="majorHAnsi" w:eastAsia="Garamond" w:hAnsiTheme="majorHAnsi" w:cstheme="majorHAnsi"/>
        </w:rPr>
        <w:t xml:space="preserve">gender </w:t>
      </w:r>
      <w:r w:rsidRPr="00C12C9F">
        <w:rPr>
          <w:rFonts w:asciiTheme="majorHAnsi" w:eastAsia="Garamond" w:hAnsiTheme="majorHAnsi" w:cstheme="majorHAnsi"/>
        </w:rPr>
        <w:t>equality in education</w:t>
      </w:r>
      <w:r>
        <w:rPr>
          <w:rFonts w:asciiTheme="majorHAnsi" w:eastAsia="Garamond" w:hAnsiTheme="majorHAnsi" w:cstheme="majorHAnsi"/>
        </w:rPr>
        <w:t xml:space="preserve"> </w:t>
      </w:r>
      <w:r w:rsidR="004004FE">
        <w:rPr>
          <w:rFonts w:asciiTheme="majorHAnsi" w:eastAsia="Garamond" w:hAnsiTheme="majorHAnsi" w:cstheme="majorHAnsi"/>
        </w:rPr>
        <w:t>at the regional level in Europe</w:t>
      </w:r>
      <w:r w:rsidRPr="00C12C9F">
        <w:rPr>
          <w:rFonts w:asciiTheme="majorHAnsi" w:eastAsia="Garamond" w:hAnsiTheme="majorHAnsi" w:cstheme="majorHAnsi"/>
        </w:rPr>
        <w:t xml:space="preserve">. </w:t>
      </w:r>
      <w:r w:rsidR="009917D8">
        <w:rPr>
          <w:rFonts w:asciiTheme="majorHAnsi" w:eastAsia="Garamond" w:hAnsiTheme="majorHAnsi" w:cstheme="majorHAnsi"/>
        </w:rPr>
        <w:t xml:space="preserve">Both the founding Treaties of the </w:t>
      </w:r>
      <w:r>
        <w:rPr>
          <w:rFonts w:asciiTheme="majorHAnsi" w:eastAsia="Garamond" w:hAnsiTheme="majorHAnsi" w:cstheme="majorHAnsi"/>
        </w:rPr>
        <w:t>European U</w:t>
      </w:r>
      <w:r w:rsidR="009917D8">
        <w:rPr>
          <w:rFonts w:asciiTheme="majorHAnsi" w:eastAsia="Garamond" w:hAnsiTheme="majorHAnsi" w:cstheme="majorHAnsi"/>
        </w:rPr>
        <w:t>nion, namely the Treaty of the European Union (Lisbon Treaty)</w:t>
      </w:r>
      <w:r w:rsidR="00A605AD">
        <w:rPr>
          <w:rStyle w:val="FootnoteReference"/>
          <w:rFonts w:asciiTheme="majorHAnsi" w:eastAsia="Garamond" w:hAnsiTheme="majorHAnsi" w:cstheme="majorHAnsi"/>
        </w:rPr>
        <w:footnoteReference w:id="23"/>
      </w:r>
      <w:r w:rsidR="009917D8">
        <w:rPr>
          <w:rFonts w:asciiTheme="majorHAnsi" w:eastAsia="Garamond" w:hAnsiTheme="majorHAnsi" w:cstheme="majorHAnsi"/>
        </w:rPr>
        <w:t xml:space="preserve"> and the Treaty on the Functioning of the European Union (</w:t>
      </w:r>
      <w:r w:rsidR="00A605AD">
        <w:rPr>
          <w:rFonts w:asciiTheme="majorHAnsi" w:eastAsia="Garamond" w:hAnsiTheme="majorHAnsi" w:cstheme="majorHAnsi"/>
        </w:rPr>
        <w:t>Rome Treaty),</w:t>
      </w:r>
      <w:r w:rsidR="00A605AD">
        <w:rPr>
          <w:rStyle w:val="FootnoteReference"/>
          <w:rFonts w:asciiTheme="majorHAnsi" w:eastAsia="Garamond" w:hAnsiTheme="majorHAnsi" w:cstheme="majorHAnsi"/>
        </w:rPr>
        <w:footnoteReference w:id="24"/>
      </w:r>
      <w:r w:rsidR="00A605AD">
        <w:rPr>
          <w:rFonts w:asciiTheme="majorHAnsi" w:eastAsia="Garamond" w:hAnsiTheme="majorHAnsi" w:cstheme="majorHAnsi"/>
        </w:rPr>
        <w:t xml:space="preserve"> recognize gender equality as a founding value of the Union. </w:t>
      </w:r>
      <w:r w:rsidR="00DF5EC0" w:rsidRPr="00C12C9F">
        <w:rPr>
          <w:rFonts w:asciiTheme="majorHAnsi" w:eastAsia="Garamond" w:hAnsiTheme="majorHAnsi" w:cstheme="majorHAnsi"/>
        </w:rPr>
        <w:t>The E</w:t>
      </w:r>
      <w:r w:rsidR="00DE3788">
        <w:rPr>
          <w:rFonts w:asciiTheme="majorHAnsi" w:eastAsia="Garamond" w:hAnsiTheme="majorHAnsi" w:cstheme="majorHAnsi"/>
        </w:rPr>
        <w:t xml:space="preserve">uropean </w:t>
      </w:r>
      <w:r w:rsidR="00DF5EC0" w:rsidRPr="00C12C9F">
        <w:rPr>
          <w:rFonts w:asciiTheme="majorHAnsi" w:eastAsia="Garamond" w:hAnsiTheme="majorHAnsi" w:cstheme="majorHAnsi"/>
        </w:rPr>
        <w:t>U</w:t>
      </w:r>
      <w:r w:rsidR="00DE3788">
        <w:rPr>
          <w:rFonts w:asciiTheme="majorHAnsi" w:eastAsia="Garamond" w:hAnsiTheme="majorHAnsi" w:cstheme="majorHAnsi"/>
        </w:rPr>
        <w:t>nion’s</w:t>
      </w:r>
      <w:r w:rsidR="00DF5EC0" w:rsidRPr="00C12C9F">
        <w:rPr>
          <w:rFonts w:asciiTheme="majorHAnsi" w:eastAsia="Garamond" w:hAnsiTheme="majorHAnsi" w:cstheme="majorHAnsi"/>
        </w:rPr>
        <w:t xml:space="preserve"> </w:t>
      </w:r>
      <w:r w:rsidR="00DF5EC0" w:rsidRPr="003B357A">
        <w:rPr>
          <w:rFonts w:asciiTheme="majorHAnsi" w:eastAsia="Garamond" w:hAnsiTheme="majorHAnsi" w:cstheme="majorHAnsi"/>
          <w:b/>
        </w:rPr>
        <w:t>Charter of Fundamental Rights</w:t>
      </w:r>
      <w:r w:rsidR="00DE3788">
        <w:rPr>
          <w:rFonts w:asciiTheme="majorHAnsi" w:eastAsia="Garamond" w:hAnsiTheme="majorHAnsi" w:cstheme="majorHAnsi"/>
        </w:rPr>
        <w:t xml:space="preserve"> makes explicit this principle as it relates to education when it</w:t>
      </w:r>
      <w:r w:rsidR="00DF5EC0" w:rsidRPr="00C12C9F">
        <w:rPr>
          <w:rFonts w:asciiTheme="majorHAnsi" w:eastAsia="Garamond" w:hAnsiTheme="majorHAnsi" w:cstheme="majorHAnsi"/>
        </w:rPr>
        <w:t xml:space="preserve"> declares the right to education</w:t>
      </w:r>
      <w:r w:rsidR="00DE3788">
        <w:rPr>
          <w:rFonts w:asciiTheme="majorHAnsi" w:eastAsia="Garamond" w:hAnsiTheme="majorHAnsi" w:cstheme="majorHAnsi"/>
        </w:rPr>
        <w:t xml:space="preserve"> </w:t>
      </w:r>
      <w:r w:rsidR="00DF5EC0" w:rsidRPr="00C12C9F">
        <w:rPr>
          <w:rFonts w:asciiTheme="majorHAnsi" w:eastAsia="Garamond" w:hAnsiTheme="majorHAnsi" w:cstheme="majorHAnsi"/>
        </w:rPr>
        <w:t>as follows:</w:t>
      </w:r>
    </w:p>
    <w:p w14:paraId="57567CEC" w14:textId="77777777" w:rsidR="003524B6" w:rsidRDefault="003524B6" w:rsidP="003B357A">
      <w:pPr>
        <w:spacing w:after="0" w:line="276" w:lineRule="auto"/>
        <w:jc w:val="both"/>
        <w:rPr>
          <w:rFonts w:asciiTheme="majorHAnsi" w:eastAsia="Garamond" w:hAnsiTheme="majorHAnsi" w:cstheme="majorHAnsi"/>
        </w:rPr>
      </w:pPr>
    </w:p>
    <w:p w14:paraId="2C034C1E" w14:textId="77777777" w:rsidR="00DF5EC0" w:rsidRDefault="00DE3788" w:rsidP="003B357A">
      <w:pPr>
        <w:spacing w:after="0" w:line="276" w:lineRule="auto"/>
        <w:jc w:val="both"/>
        <w:rPr>
          <w:rFonts w:asciiTheme="majorHAnsi" w:eastAsia="Garamond" w:hAnsiTheme="majorHAnsi" w:cstheme="majorHAnsi"/>
        </w:rPr>
      </w:pPr>
      <w:r>
        <w:rPr>
          <w:rFonts w:asciiTheme="majorHAnsi" w:eastAsia="Garamond" w:hAnsiTheme="majorHAnsi" w:cstheme="majorHAnsi"/>
        </w:rPr>
        <w:t>“</w:t>
      </w:r>
      <w:r w:rsidR="00DF5EC0" w:rsidRPr="00C12C9F">
        <w:rPr>
          <w:rFonts w:asciiTheme="majorHAnsi" w:eastAsia="Garamond" w:hAnsiTheme="majorHAnsi" w:cstheme="majorHAnsi"/>
        </w:rPr>
        <w:t>1.   Everyone has the right to education and to have access to voca</w:t>
      </w:r>
      <w:r w:rsidR="00DF5EC0">
        <w:rPr>
          <w:rFonts w:asciiTheme="majorHAnsi" w:eastAsia="Garamond" w:hAnsiTheme="majorHAnsi" w:cstheme="majorHAnsi"/>
        </w:rPr>
        <w:t>tional and continuing training</w:t>
      </w:r>
      <w:r>
        <w:rPr>
          <w:rFonts w:asciiTheme="majorHAnsi" w:eastAsia="Garamond" w:hAnsiTheme="majorHAnsi" w:cstheme="majorHAnsi"/>
        </w:rPr>
        <w:t>;</w:t>
      </w:r>
    </w:p>
    <w:p w14:paraId="158BE155" w14:textId="77777777" w:rsidR="00DF5EC0" w:rsidRDefault="00DF5EC0" w:rsidP="003B357A">
      <w:pPr>
        <w:spacing w:after="0" w:line="276" w:lineRule="auto"/>
        <w:jc w:val="both"/>
        <w:rPr>
          <w:rFonts w:asciiTheme="majorHAnsi" w:eastAsia="Garamond" w:hAnsiTheme="majorHAnsi" w:cstheme="majorHAnsi"/>
        </w:rPr>
      </w:pPr>
      <w:r w:rsidRPr="00C12C9F">
        <w:rPr>
          <w:rFonts w:asciiTheme="majorHAnsi" w:eastAsia="Garamond" w:hAnsiTheme="majorHAnsi" w:cstheme="majorHAnsi"/>
        </w:rPr>
        <w:t>2.   This right includes the possibility to rec</w:t>
      </w:r>
      <w:r>
        <w:rPr>
          <w:rFonts w:asciiTheme="majorHAnsi" w:eastAsia="Garamond" w:hAnsiTheme="majorHAnsi" w:cstheme="majorHAnsi"/>
        </w:rPr>
        <w:t>eive free compulsory education</w:t>
      </w:r>
      <w:r w:rsidR="00DE3788">
        <w:rPr>
          <w:rFonts w:asciiTheme="majorHAnsi" w:eastAsia="Garamond" w:hAnsiTheme="majorHAnsi" w:cstheme="majorHAnsi"/>
        </w:rPr>
        <w:t>;</w:t>
      </w:r>
    </w:p>
    <w:p w14:paraId="325049D4" w14:textId="77777777" w:rsidR="00DF5EC0" w:rsidRPr="00E50036" w:rsidRDefault="00DF5EC0" w:rsidP="003B357A">
      <w:pPr>
        <w:spacing w:after="0" w:line="276" w:lineRule="auto"/>
        <w:jc w:val="both"/>
        <w:rPr>
          <w:rFonts w:asciiTheme="majorHAnsi" w:eastAsia="Garamond" w:hAnsiTheme="majorHAnsi" w:cstheme="majorHAnsi"/>
        </w:rPr>
      </w:pPr>
      <w:r w:rsidRPr="00C12C9F">
        <w:rPr>
          <w:rFonts w:asciiTheme="majorHAnsi" w:eastAsia="Garamond" w:hAnsiTheme="majorHAnsi" w:cstheme="majorHAnsi"/>
        </w:rPr>
        <w:t>3.   The freedom to found educational establishments with due respect for democratic principles and the right of parents to ensure the education and teaching of their children in conformity with their religious, philosophical and pedagogical convictions shall be respected, in accordance with the national laws governing the exercise of such freedom and right</w:t>
      </w:r>
      <w:r w:rsidR="00745D43">
        <w:rPr>
          <w:rFonts w:asciiTheme="majorHAnsi" w:eastAsia="Garamond" w:hAnsiTheme="majorHAnsi" w:cstheme="majorHAnsi"/>
        </w:rPr>
        <w:t>.</w:t>
      </w:r>
      <w:r w:rsidR="00DE3788">
        <w:rPr>
          <w:rFonts w:asciiTheme="majorHAnsi" w:eastAsia="Garamond" w:hAnsiTheme="majorHAnsi" w:cstheme="majorHAnsi"/>
        </w:rPr>
        <w:t>”</w:t>
      </w:r>
      <w:r w:rsidR="00745D43">
        <w:rPr>
          <w:rStyle w:val="FootnoteReference"/>
          <w:rFonts w:asciiTheme="majorHAnsi" w:eastAsia="Garamond" w:hAnsiTheme="majorHAnsi" w:cstheme="majorHAnsi"/>
        </w:rPr>
        <w:footnoteReference w:id="25"/>
      </w:r>
    </w:p>
    <w:p w14:paraId="4D2D1C96" w14:textId="77777777" w:rsidR="003524B6" w:rsidRDefault="003524B6" w:rsidP="003B357A">
      <w:pPr>
        <w:spacing w:after="0" w:line="276" w:lineRule="auto"/>
        <w:jc w:val="both"/>
        <w:rPr>
          <w:rFonts w:asciiTheme="majorHAnsi" w:eastAsia="Garamond" w:hAnsiTheme="majorHAnsi" w:cstheme="majorHAnsi"/>
        </w:rPr>
      </w:pPr>
    </w:p>
    <w:p w14:paraId="56AE86C6" w14:textId="77777777" w:rsidR="00E42E0A" w:rsidRDefault="00DE3788" w:rsidP="003B357A">
      <w:pPr>
        <w:spacing w:after="0" w:line="276" w:lineRule="auto"/>
        <w:jc w:val="both"/>
        <w:rPr>
          <w:rFonts w:asciiTheme="majorHAnsi" w:eastAsia="Garamond" w:hAnsiTheme="majorHAnsi" w:cstheme="majorHAnsi"/>
        </w:rPr>
      </w:pPr>
      <w:r>
        <w:rPr>
          <w:rFonts w:asciiTheme="majorHAnsi" w:eastAsia="Garamond" w:hAnsiTheme="majorHAnsi" w:cstheme="majorHAnsi"/>
        </w:rPr>
        <w:lastRenderedPageBreak/>
        <w:t xml:space="preserve">As compared to the </w:t>
      </w:r>
      <w:r w:rsidR="00E42E0A">
        <w:rPr>
          <w:rFonts w:asciiTheme="majorHAnsi" w:eastAsia="Garamond" w:hAnsiTheme="majorHAnsi" w:cstheme="majorHAnsi"/>
        </w:rPr>
        <w:t xml:space="preserve">international and regional acquis, the EU Charter  mainly stresses access to education free of discrimination, without specifying the quality or content of the education provided as it applies to gender equality. </w:t>
      </w:r>
    </w:p>
    <w:p w14:paraId="0075436F" w14:textId="77777777" w:rsidR="00E42E0A" w:rsidRDefault="00E42E0A" w:rsidP="003B357A">
      <w:pPr>
        <w:spacing w:after="0" w:line="276" w:lineRule="auto"/>
        <w:jc w:val="both"/>
        <w:rPr>
          <w:rFonts w:asciiTheme="majorHAnsi" w:eastAsia="Garamond" w:hAnsiTheme="majorHAnsi" w:cstheme="majorHAnsi"/>
        </w:rPr>
      </w:pPr>
    </w:p>
    <w:p w14:paraId="2DA8A336" w14:textId="77777777" w:rsidR="00E42E0A" w:rsidRDefault="004004FE" w:rsidP="003B357A">
      <w:pPr>
        <w:spacing w:after="0" w:line="276" w:lineRule="auto"/>
        <w:jc w:val="both"/>
        <w:rPr>
          <w:rFonts w:asciiTheme="majorHAnsi" w:eastAsia="Garamond" w:hAnsiTheme="majorHAnsi" w:cstheme="majorHAnsi"/>
        </w:rPr>
      </w:pPr>
      <w:r>
        <w:rPr>
          <w:rFonts w:asciiTheme="majorHAnsi" w:eastAsia="Garamond" w:hAnsiTheme="majorHAnsi" w:cstheme="majorHAnsi"/>
        </w:rPr>
        <w:t xml:space="preserve">On the level of secondary law, </w:t>
      </w:r>
      <w:r w:rsidR="00E42E0A">
        <w:rPr>
          <w:rFonts w:asciiTheme="majorHAnsi" w:eastAsia="Garamond" w:hAnsiTheme="majorHAnsi" w:cstheme="majorHAnsi"/>
        </w:rPr>
        <w:t xml:space="preserve">both the </w:t>
      </w:r>
      <w:r w:rsidR="00E42E0A" w:rsidRPr="003B357A">
        <w:rPr>
          <w:rFonts w:asciiTheme="majorHAnsi" w:eastAsia="Garamond" w:hAnsiTheme="majorHAnsi" w:cstheme="majorHAnsi"/>
          <w:b/>
        </w:rPr>
        <w:t>EU Gender Equality Directives</w:t>
      </w:r>
      <w:r w:rsidR="00E42E0A">
        <w:rPr>
          <w:rStyle w:val="FootnoteReference"/>
          <w:rFonts w:asciiTheme="majorHAnsi" w:eastAsia="Garamond" w:hAnsiTheme="majorHAnsi" w:cstheme="majorHAnsi"/>
        </w:rPr>
        <w:footnoteReference w:id="26"/>
      </w:r>
      <w:r w:rsidR="00E42E0A">
        <w:rPr>
          <w:rFonts w:asciiTheme="majorHAnsi" w:eastAsia="Garamond" w:hAnsiTheme="majorHAnsi" w:cstheme="majorHAnsi"/>
        </w:rPr>
        <w:t xml:space="preserve"> go beyond a purely reactive approach to gender equality by recognizing that </w:t>
      </w:r>
      <w:r w:rsidR="00C5549A">
        <w:rPr>
          <w:rFonts w:asciiTheme="majorHAnsi" w:eastAsia="Garamond" w:hAnsiTheme="majorHAnsi" w:cstheme="majorHAnsi"/>
        </w:rPr>
        <w:t>M</w:t>
      </w:r>
      <w:r w:rsidR="00E42E0A">
        <w:rPr>
          <w:rFonts w:asciiTheme="majorHAnsi" w:eastAsia="Garamond" w:hAnsiTheme="majorHAnsi" w:cstheme="majorHAnsi"/>
        </w:rPr>
        <w:t xml:space="preserve">ember </w:t>
      </w:r>
      <w:r w:rsidR="00C5549A">
        <w:rPr>
          <w:rFonts w:asciiTheme="majorHAnsi" w:eastAsia="Garamond" w:hAnsiTheme="majorHAnsi" w:cstheme="majorHAnsi"/>
        </w:rPr>
        <w:t>S</w:t>
      </w:r>
      <w:r w:rsidR="00E42E0A">
        <w:rPr>
          <w:rFonts w:asciiTheme="majorHAnsi" w:eastAsia="Garamond" w:hAnsiTheme="majorHAnsi" w:cstheme="majorHAnsi"/>
        </w:rPr>
        <w:t xml:space="preserve">tates may need to undertake positive action measures. However, neither of these Directives </w:t>
      </w:r>
      <w:r w:rsidR="00DF5EC0" w:rsidRPr="00C12C9F">
        <w:rPr>
          <w:rFonts w:asciiTheme="majorHAnsi" w:eastAsia="Garamond" w:hAnsiTheme="majorHAnsi" w:cstheme="majorHAnsi"/>
        </w:rPr>
        <w:t>cover gender equali</w:t>
      </w:r>
      <w:r w:rsidR="00DF5EC0">
        <w:rPr>
          <w:rFonts w:asciiTheme="majorHAnsi" w:eastAsia="Garamond" w:hAnsiTheme="majorHAnsi" w:cstheme="majorHAnsi"/>
        </w:rPr>
        <w:t>ty in the educational setting.</w:t>
      </w:r>
      <w:r w:rsidR="00E42E0A">
        <w:rPr>
          <w:rStyle w:val="FootnoteReference"/>
          <w:rFonts w:asciiTheme="majorHAnsi" w:eastAsia="Garamond" w:hAnsiTheme="majorHAnsi" w:cstheme="majorHAnsi"/>
        </w:rPr>
        <w:footnoteReference w:id="27"/>
      </w:r>
      <w:r w:rsidR="00E42E0A">
        <w:rPr>
          <w:rFonts w:asciiTheme="majorHAnsi" w:eastAsia="Garamond" w:hAnsiTheme="majorHAnsi" w:cstheme="majorHAnsi"/>
        </w:rPr>
        <w:t xml:space="preserve"> Member </w:t>
      </w:r>
      <w:r w:rsidR="00C5549A">
        <w:rPr>
          <w:rFonts w:asciiTheme="majorHAnsi" w:eastAsia="Garamond" w:hAnsiTheme="majorHAnsi" w:cstheme="majorHAnsi"/>
        </w:rPr>
        <w:t>S</w:t>
      </w:r>
      <w:r w:rsidR="00E42E0A">
        <w:rPr>
          <w:rFonts w:asciiTheme="majorHAnsi" w:eastAsia="Garamond" w:hAnsiTheme="majorHAnsi" w:cstheme="majorHAnsi"/>
        </w:rPr>
        <w:t xml:space="preserve">tates therefore retain a broad scope for discretion in how to realize gender equality in the field of education. </w:t>
      </w:r>
    </w:p>
    <w:p w14:paraId="398A16B3" w14:textId="77777777" w:rsidR="00E42E0A" w:rsidRDefault="00E42E0A" w:rsidP="003B357A">
      <w:pPr>
        <w:spacing w:after="0" w:line="276" w:lineRule="auto"/>
        <w:jc w:val="both"/>
        <w:rPr>
          <w:rFonts w:asciiTheme="majorHAnsi" w:eastAsia="Garamond" w:hAnsiTheme="majorHAnsi" w:cstheme="majorHAnsi"/>
        </w:rPr>
      </w:pPr>
    </w:p>
    <w:p w14:paraId="0195AC55" w14:textId="77777777" w:rsidR="00E42E0A" w:rsidRPr="00C20261" w:rsidRDefault="00E42E0A" w:rsidP="003B357A">
      <w:pPr>
        <w:shd w:val="clear" w:color="auto" w:fill="DBE5F1" w:themeFill="accent1" w:themeFillTint="33"/>
        <w:spacing w:after="0" w:line="276" w:lineRule="auto"/>
        <w:jc w:val="center"/>
        <w:rPr>
          <w:rFonts w:asciiTheme="majorHAnsi" w:eastAsia="Garamond" w:hAnsiTheme="majorHAnsi" w:cstheme="majorHAnsi"/>
          <w:b/>
          <w:sz w:val="28"/>
          <w:szCs w:val="28"/>
        </w:rPr>
      </w:pPr>
      <w:r w:rsidRPr="00C20261">
        <w:rPr>
          <w:rFonts w:asciiTheme="majorHAnsi" w:eastAsia="Garamond" w:hAnsiTheme="majorHAnsi" w:cstheme="majorHAnsi"/>
          <w:b/>
          <w:sz w:val="28"/>
          <w:szCs w:val="28"/>
        </w:rPr>
        <w:t xml:space="preserve">National </w:t>
      </w:r>
      <w:r w:rsidR="004B47D7" w:rsidRPr="00C20261">
        <w:rPr>
          <w:rFonts w:asciiTheme="majorHAnsi" w:eastAsia="Garamond" w:hAnsiTheme="majorHAnsi" w:cstheme="majorHAnsi"/>
          <w:b/>
          <w:sz w:val="28"/>
          <w:szCs w:val="28"/>
        </w:rPr>
        <w:t>legal frameworks</w:t>
      </w:r>
      <w:r w:rsidRPr="00C20261">
        <w:rPr>
          <w:rFonts w:asciiTheme="majorHAnsi" w:eastAsia="Garamond" w:hAnsiTheme="majorHAnsi" w:cstheme="majorHAnsi"/>
          <w:b/>
          <w:sz w:val="28"/>
          <w:szCs w:val="28"/>
        </w:rPr>
        <w:t xml:space="preserve"> </w:t>
      </w:r>
    </w:p>
    <w:p w14:paraId="6600E5D5" w14:textId="77777777" w:rsidR="00E42E0A" w:rsidRDefault="00E42E0A" w:rsidP="003B357A">
      <w:pPr>
        <w:spacing w:after="0" w:line="276" w:lineRule="auto"/>
        <w:jc w:val="center"/>
        <w:rPr>
          <w:rFonts w:asciiTheme="majorHAnsi" w:eastAsia="Garamond" w:hAnsiTheme="majorHAnsi" w:cstheme="majorHAnsi"/>
        </w:rPr>
      </w:pPr>
    </w:p>
    <w:p w14:paraId="4B7E1BFC" w14:textId="77777777" w:rsidR="008B4F89" w:rsidRDefault="00013731" w:rsidP="00C20261">
      <w:pPr>
        <w:spacing w:after="0" w:line="276" w:lineRule="auto"/>
        <w:jc w:val="both"/>
        <w:rPr>
          <w:rFonts w:asciiTheme="majorHAnsi" w:eastAsia="Garamond" w:hAnsiTheme="majorHAnsi" w:cstheme="majorHAnsi"/>
        </w:rPr>
      </w:pPr>
      <w:r>
        <w:rPr>
          <w:rFonts w:asciiTheme="majorHAnsi" w:eastAsia="Garamond" w:hAnsiTheme="majorHAnsi" w:cstheme="majorHAnsi"/>
        </w:rPr>
        <w:t xml:space="preserve">Many </w:t>
      </w:r>
      <w:r w:rsidR="00C5549A">
        <w:rPr>
          <w:rFonts w:asciiTheme="majorHAnsi" w:eastAsia="Garamond" w:hAnsiTheme="majorHAnsi" w:cstheme="majorHAnsi"/>
        </w:rPr>
        <w:t>M</w:t>
      </w:r>
      <w:r>
        <w:rPr>
          <w:rFonts w:asciiTheme="majorHAnsi" w:eastAsia="Garamond" w:hAnsiTheme="majorHAnsi" w:cstheme="majorHAnsi"/>
        </w:rPr>
        <w:t xml:space="preserve">ember </w:t>
      </w:r>
      <w:r w:rsidR="00C5549A">
        <w:rPr>
          <w:rFonts w:asciiTheme="majorHAnsi" w:eastAsia="Garamond" w:hAnsiTheme="majorHAnsi" w:cstheme="majorHAnsi"/>
        </w:rPr>
        <w:t>S</w:t>
      </w:r>
      <w:r>
        <w:rPr>
          <w:rFonts w:asciiTheme="majorHAnsi" w:eastAsia="Garamond" w:hAnsiTheme="majorHAnsi" w:cstheme="majorHAnsi"/>
        </w:rPr>
        <w:t>tates</w:t>
      </w:r>
      <w:r w:rsidR="00CF1C6F">
        <w:rPr>
          <w:rStyle w:val="FootnoteReference"/>
          <w:rFonts w:asciiTheme="majorHAnsi" w:eastAsia="Garamond" w:hAnsiTheme="majorHAnsi" w:cstheme="majorHAnsi"/>
        </w:rPr>
        <w:footnoteReference w:id="28"/>
      </w:r>
      <w:r>
        <w:rPr>
          <w:rFonts w:asciiTheme="majorHAnsi" w:eastAsia="Garamond" w:hAnsiTheme="majorHAnsi" w:cstheme="majorHAnsi"/>
        </w:rPr>
        <w:t xml:space="preserve"> have gone beyond the requirements of the EU Equal Treatment Directives, with national equality law</w:t>
      </w:r>
      <w:r w:rsidR="009D25A9">
        <w:rPr>
          <w:rFonts w:asciiTheme="majorHAnsi" w:eastAsia="Garamond" w:hAnsiTheme="majorHAnsi" w:cstheme="majorHAnsi"/>
        </w:rPr>
        <w:t>s</w:t>
      </w:r>
      <w:r>
        <w:rPr>
          <w:rFonts w:asciiTheme="majorHAnsi" w:eastAsia="Garamond" w:hAnsiTheme="majorHAnsi" w:cstheme="majorHAnsi"/>
        </w:rPr>
        <w:t xml:space="preserve"> covering the field of education also for gender equality.</w:t>
      </w:r>
      <w:r w:rsidR="009D25A9">
        <w:rPr>
          <w:rFonts w:asciiTheme="majorHAnsi" w:eastAsia="Garamond" w:hAnsiTheme="majorHAnsi" w:cstheme="majorHAnsi"/>
        </w:rPr>
        <w:t xml:space="preserve"> Only one </w:t>
      </w:r>
      <w:r w:rsidR="00C5549A">
        <w:rPr>
          <w:rFonts w:asciiTheme="majorHAnsi" w:eastAsia="Garamond" w:hAnsiTheme="majorHAnsi" w:cstheme="majorHAnsi"/>
        </w:rPr>
        <w:t>M</w:t>
      </w:r>
      <w:r w:rsidR="009D25A9">
        <w:rPr>
          <w:rFonts w:asciiTheme="majorHAnsi" w:eastAsia="Garamond" w:hAnsiTheme="majorHAnsi" w:cstheme="majorHAnsi"/>
        </w:rPr>
        <w:t xml:space="preserve">ember </w:t>
      </w:r>
      <w:r w:rsidR="00C5549A">
        <w:rPr>
          <w:rFonts w:asciiTheme="majorHAnsi" w:eastAsia="Garamond" w:hAnsiTheme="majorHAnsi" w:cstheme="majorHAnsi"/>
        </w:rPr>
        <w:t>S</w:t>
      </w:r>
      <w:r w:rsidR="009D25A9">
        <w:rPr>
          <w:rFonts w:asciiTheme="majorHAnsi" w:eastAsia="Garamond" w:hAnsiTheme="majorHAnsi" w:cstheme="majorHAnsi"/>
        </w:rPr>
        <w:t>tate responded to the survey stating that their national legislation does not cover gender equality in the field of education following the exact transposition of the EU Equal Treatment Directives into national legislation.</w:t>
      </w:r>
      <w:r w:rsidR="009D25A9">
        <w:rPr>
          <w:rStyle w:val="FootnoteReference"/>
          <w:rFonts w:asciiTheme="majorHAnsi" w:eastAsia="Garamond" w:hAnsiTheme="majorHAnsi" w:cstheme="majorHAnsi"/>
        </w:rPr>
        <w:footnoteReference w:id="29"/>
      </w:r>
      <w:r>
        <w:rPr>
          <w:rFonts w:asciiTheme="majorHAnsi" w:eastAsia="Garamond" w:hAnsiTheme="majorHAnsi" w:cstheme="majorHAnsi"/>
        </w:rPr>
        <w:t xml:space="preserve"> In some jurisdictions,</w:t>
      </w:r>
      <w:r w:rsidR="009D25A9">
        <w:rPr>
          <w:rStyle w:val="FootnoteReference"/>
          <w:rFonts w:asciiTheme="majorHAnsi" w:eastAsia="Garamond" w:hAnsiTheme="majorHAnsi" w:cstheme="majorHAnsi"/>
        </w:rPr>
        <w:footnoteReference w:id="30"/>
      </w:r>
      <w:r>
        <w:rPr>
          <w:rFonts w:asciiTheme="majorHAnsi" w:eastAsia="Garamond" w:hAnsiTheme="majorHAnsi" w:cstheme="majorHAnsi"/>
        </w:rPr>
        <w:t xml:space="preserve"> the duty to refrain from discrimination also on grounds of sex or gender is included</w:t>
      </w:r>
      <w:r w:rsidR="00CF1C6F">
        <w:rPr>
          <w:rFonts w:asciiTheme="majorHAnsi" w:eastAsia="Garamond" w:hAnsiTheme="majorHAnsi" w:cstheme="majorHAnsi"/>
        </w:rPr>
        <w:t xml:space="preserve"> directly</w:t>
      </w:r>
      <w:r>
        <w:rPr>
          <w:rFonts w:asciiTheme="majorHAnsi" w:eastAsia="Garamond" w:hAnsiTheme="majorHAnsi" w:cstheme="majorHAnsi"/>
        </w:rPr>
        <w:t xml:space="preserve"> in the national legislation governing </w:t>
      </w:r>
      <w:r w:rsidR="00CF1C6F">
        <w:rPr>
          <w:rFonts w:asciiTheme="majorHAnsi" w:eastAsia="Garamond" w:hAnsiTheme="majorHAnsi" w:cstheme="majorHAnsi"/>
        </w:rPr>
        <w:t xml:space="preserve">education rather than deriving from the equal treatment laws, and in </w:t>
      </w:r>
      <w:r w:rsidR="009D25A9">
        <w:rPr>
          <w:rFonts w:asciiTheme="majorHAnsi" w:eastAsia="Garamond" w:hAnsiTheme="majorHAnsi" w:cstheme="majorHAnsi"/>
        </w:rPr>
        <w:t>many</w:t>
      </w:r>
      <w:r w:rsidR="00CF1C6F">
        <w:rPr>
          <w:rFonts w:asciiTheme="majorHAnsi" w:eastAsia="Garamond" w:hAnsiTheme="majorHAnsi" w:cstheme="majorHAnsi"/>
        </w:rPr>
        <w:t xml:space="preserve"> </w:t>
      </w:r>
      <w:r w:rsidR="00C5549A">
        <w:rPr>
          <w:rFonts w:asciiTheme="majorHAnsi" w:eastAsia="Garamond" w:hAnsiTheme="majorHAnsi" w:cstheme="majorHAnsi"/>
        </w:rPr>
        <w:t>M</w:t>
      </w:r>
      <w:r w:rsidR="00CF1C6F">
        <w:rPr>
          <w:rFonts w:asciiTheme="majorHAnsi" w:eastAsia="Garamond" w:hAnsiTheme="majorHAnsi" w:cstheme="majorHAnsi"/>
        </w:rPr>
        <w:t xml:space="preserve">ember </w:t>
      </w:r>
      <w:r w:rsidR="00C5549A">
        <w:rPr>
          <w:rFonts w:asciiTheme="majorHAnsi" w:eastAsia="Garamond" w:hAnsiTheme="majorHAnsi" w:cstheme="majorHAnsi"/>
        </w:rPr>
        <w:t>S</w:t>
      </w:r>
      <w:r w:rsidR="00CF1C6F">
        <w:rPr>
          <w:rFonts w:asciiTheme="majorHAnsi" w:eastAsia="Garamond" w:hAnsiTheme="majorHAnsi" w:cstheme="majorHAnsi"/>
        </w:rPr>
        <w:t>tates</w:t>
      </w:r>
      <w:r w:rsidR="008B4F89">
        <w:rPr>
          <w:rStyle w:val="FootnoteReference"/>
          <w:rFonts w:asciiTheme="majorHAnsi" w:eastAsia="Garamond" w:hAnsiTheme="majorHAnsi" w:cstheme="majorHAnsi"/>
        </w:rPr>
        <w:footnoteReference w:id="31"/>
      </w:r>
      <w:r w:rsidR="00CF1C6F">
        <w:rPr>
          <w:rFonts w:asciiTheme="majorHAnsi" w:eastAsia="Garamond" w:hAnsiTheme="majorHAnsi" w:cstheme="majorHAnsi"/>
        </w:rPr>
        <w:t xml:space="preserve"> there are provisions covering the field of education in both the equal treatment legislation and in the laws governing education. </w:t>
      </w:r>
    </w:p>
    <w:p w14:paraId="40045E4D" w14:textId="77777777" w:rsidR="000A5553" w:rsidRDefault="000A5553" w:rsidP="00C20261">
      <w:pPr>
        <w:spacing w:after="0" w:line="276" w:lineRule="auto"/>
        <w:jc w:val="both"/>
        <w:rPr>
          <w:rFonts w:asciiTheme="majorHAnsi" w:eastAsia="Garamond" w:hAnsiTheme="majorHAnsi" w:cstheme="majorHAnsi"/>
        </w:rPr>
      </w:pPr>
    </w:p>
    <w:p w14:paraId="02A27BF4" w14:textId="77777777" w:rsidR="009D25A9" w:rsidRDefault="009D25A9" w:rsidP="00C20261">
      <w:pPr>
        <w:spacing w:after="0" w:line="276" w:lineRule="auto"/>
        <w:jc w:val="both"/>
        <w:rPr>
          <w:rFonts w:asciiTheme="majorHAnsi" w:eastAsia="Garamond" w:hAnsiTheme="majorHAnsi" w:cstheme="majorHAnsi"/>
        </w:rPr>
      </w:pPr>
      <w:r>
        <w:rPr>
          <w:rFonts w:asciiTheme="majorHAnsi" w:eastAsia="Garamond" w:hAnsiTheme="majorHAnsi" w:cstheme="majorHAnsi"/>
        </w:rPr>
        <w:t xml:space="preserve">An interesting case study is </w:t>
      </w:r>
      <w:r w:rsidRPr="003B357A">
        <w:rPr>
          <w:rFonts w:asciiTheme="majorHAnsi" w:eastAsia="Garamond" w:hAnsiTheme="majorHAnsi" w:cstheme="majorHAnsi"/>
          <w:b/>
        </w:rPr>
        <w:t>Germany</w:t>
      </w:r>
      <w:r>
        <w:rPr>
          <w:rFonts w:asciiTheme="majorHAnsi" w:eastAsia="Garamond" w:hAnsiTheme="majorHAnsi" w:cstheme="majorHAnsi"/>
        </w:rPr>
        <w:t xml:space="preserve">, where the equality legislation does not cover gender equality in education. Instead, the duty to consider gender equality in education is derived from the Germany’s Basic Law which is also directly applicable to schools. Article 3 of the Basic Law places a duty on school boards as well as teachers to ensure freedom from discrimination in the educational setting, both at the hands of the school itself as well as other pupils. </w:t>
      </w:r>
      <w:r w:rsidR="008B4F89">
        <w:rPr>
          <w:rFonts w:asciiTheme="majorHAnsi" w:eastAsia="Garamond" w:hAnsiTheme="majorHAnsi" w:cstheme="majorHAnsi"/>
        </w:rPr>
        <w:t xml:space="preserve">This means victims of discrimination must seek redress in court. </w:t>
      </w:r>
    </w:p>
    <w:p w14:paraId="2E79FA29" w14:textId="77777777" w:rsidR="009D25A9" w:rsidRDefault="009D25A9" w:rsidP="00C20261">
      <w:pPr>
        <w:spacing w:after="0" w:line="276" w:lineRule="auto"/>
        <w:jc w:val="both"/>
        <w:rPr>
          <w:rFonts w:asciiTheme="majorHAnsi" w:eastAsia="Garamond" w:hAnsiTheme="majorHAnsi" w:cstheme="majorHAnsi"/>
        </w:rPr>
      </w:pPr>
    </w:p>
    <w:p w14:paraId="7C339272" w14:textId="6E1740E3" w:rsidR="00162E2B" w:rsidRDefault="009D25A9" w:rsidP="009B35DA">
      <w:pPr>
        <w:spacing w:after="0" w:line="276" w:lineRule="auto"/>
        <w:jc w:val="both"/>
        <w:rPr>
          <w:b/>
          <w:sz w:val="48"/>
          <w:szCs w:val="48"/>
        </w:rPr>
      </w:pPr>
      <w:r>
        <w:rPr>
          <w:rFonts w:asciiTheme="majorHAnsi" w:eastAsia="Garamond" w:hAnsiTheme="majorHAnsi" w:cstheme="majorHAnsi"/>
        </w:rPr>
        <w:t xml:space="preserve">In practice, equality bodies note that there is a lack of low threshold complaint mechanisms for victims of discrimination in the school setting when the national equality legislation does not extend to the field of education. When protection from discrimination stems from provisions of the education laws or is derived from constitutional protection for equality, equality bodies are often left without competence to </w:t>
      </w:r>
      <w:r w:rsidR="008B4F89">
        <w:rPr>
          <w:rFonts w:asciiTheme="majorHAnsi" w:eastAsia="Garamond" w:hAnsiTheme="majorHAnsi" w:cstheme="majorHAnsi"/>
        </w:rPr>
        <w:t>assist victims</w:t>
      </w:r>
      <w:r>
        <w:rPr>
          <w:rFonts w:asciiTheme="majorHAnsi" w:eastAsia="Garamond" w:hAnsiTheme="majorHAnsi" w:cstheme="majorHAnsi"/>
        </w:rPr>
        <w:t xml:space="preserve"> as </w:t>
      </w:r>
      <w:r w:rsidR="008B4F89">
        <w:rPr>
          <w:rFonts w:asciiTheme="majorHAnsi" w:eastAsia="Garamond" w:hAnsiTheme="majorHAnsi" w:cstheme="majorHAnsi"/>
        </w:rPr>
        <w:t>equality bodies’</w:t>
      </w:r>
      <w:r>
        <w:rPr>
          <w:rFonts w:asciiTheme="majorHAnsi" w:eastAsia="Garamond" w:hAnsiTheme="majorHAnsi" w:cstheme="majorHAnsi"/>
        </w:rPr>
        <w:t xml:space="preserve"> mandates derive from equality legislation. </w:t>
      </w:r>
      <w:r w:rsidR="00EA71CA">
        <w:rPr>
          <w:rFonts w:asciiTheme="majorHAnsi" w:eastAsia="Garamond" w:hAnsiTheme="majorHAnsi" w:cstheme="majorHAnsi"/>
        </w:rPr>
        <w:t xml:space="preserve">The varieties of mandates </w:t>
      </w:r>
      <w:r w:rsidR="008B4F89">
        <w:rPr>
          <w:rFonts w:asciiTheme="majorHAnsi" w:eastAsia="Garamond" w:hAnsiTheme="majorHAnsi" w:cstheme="majorHAnsi"/>
        </w:rPr>
        <w:t xml:space="preserve">equality bodies have </w:t>
      </w:r>
      <w:r w:rsidR="00EA71CA">
        <w:rPr>
          <w:rFonts w:asciiTheme="majorHAnsi" w:eastAsia="Garamond" w:hAnsiTheme="majorHAnsi" w:cstheme="majorHAnsi"/>
        </w:rPr>
        <w:t>in relation to</w:t>
      </w:r>
      <w:r w:rsidR="008B4F89">
        <w:rPr>
          <w:rFonts w:asciiTheme="majorHAnsi" w:eastAsia="Garamond" w:hAnsiTheme="majorHAnsi" w:cstheme="majorHAnsi"/>
        </w:rPr>
        <w:t xml:space="preserve"> gender equality in education is </w:t>
      </w:r>
      <w:r w:rsidR="00EA71CA">
        <w:rPr>
          <w:rFonts w:asciiTheme="majorHAnsi" w:eastAsia="Garamond" w:hAnsiTheme="majorHAnsi" w:cstheme="majorHAnsi"/>
        </w:rPr>
        <w:t>described</w:t>
      </w:r>
      <w:r w:rsidR="008B4F89">
        <w:rPr>
          <w:rFonts w:asciiTheme="majorHAnsi" w:eastAsia="Garamond" w:hAnsiTheme="majorHAnsi" w:cstheme="majorHAnsi"/>
        </w:rPr>
        <w:t xml:space="preserve"> in </w:t>
      </w:r>
      <w:r w:rsidR="00EA71CA">
        <w:rPr>
          <w:rFonts w:asciiTheme="majorHAnsi" w:eastAsia="Garamond" w:hAnsiTheme="majorHAnsi" w:cstheme="majorHAnsi"/>
        </w:rPr>
        <w:t xml:space="preserve">Chapter </w:t>
      </w:r>
      <w:r w:rsidR="0050403E">
        <w:rPr>
          <w:rFonts w:asciiTheme="majorHAnsi" w:eastAsia="Garamond" w:hAnsiTheme="majorHAnsi" w:cstheme="majorHAnsi"/>
        </w:rPr>
        <w:t>2</w:t>
      </w:r>
      <w:r w:rsidR="008B4F89">
        <w:rPr>
          <w:rFonts w:asciiTheme="majorHAnsi" w:eastAsia="Garamond" w:hAnsiTheme="majorHAnsi" w:cstheme="majorHAnsi"/>
        </w:rPr>
        <w:t xml:space="preserve">. </w:t>
      </w:r>
      <w:r w:rsidR="00162E2B">
        <w:br w:type="page"/>
      </w:r>
    </w:p>
    <w:p w14:paraId="07B0568C" w14:textId="2D2B9659" w:rsidR="003D4682" w:rsidRDefault="008915AD" w:rsidP="00DF667D">
      <w:pPr>
        <w:pStyle w:val="Heading"/>
      </w:pPr>
      <w:r>
        <w:lastRenderedPageBreak/>
        <w:t xml:space="preserve">CHAPTER </w:t>
      </w:r>
      <w:r w:rsidR="0050403E">
        <w:t>2</w:t>
      </w:r>
      <w:r w:rsidR="00382462">
        <w:t>: Equality Bodies combatting gender-based discrimination in schools</w:t>
      </w:r>
    </w:p>
    <w:p w14:paraId="12F4ED50" w14:textId="77777777" w:rsidR="00382462" w:rsidRDefault="00382462" w:rsidP="00382462">
      <w:pPr>
        <w:spacing w:line="276" w:lineRule="auto"/>
        <w:jc w:val="both"/>
      </w:pPr>
    </w:p>
    <w:p w14:paraId="5940CF3B" w14:textId="77777777" w:rsidR="003D4682" w:rsidRDefault="008915AD" w:rsidP="00382462">
      <w:pPr>
        <w:spacing w:line="276" w:lineRule="auto"/>
        <w:jc w:val="both"/>
      </w:pPr>
      <w:r>
        <w:t>The mandate of equality bodies concerning discrimination in schools is, in most cases, very similar to the broader anti-discriminatory mandate of the equality body in question. Acts and laws regulating discrimination in the respective countries usually cover the area of education and provide equality bodies with a remit in the field</w:t>
      </w:r>
      <w:r w:rsidR="003D53EE">
        <w:t xml:space="preserve">, despite the fact neither Directive </w:t>
      </w:r>
      <w:r w:rsidR="003D53EE" w:rsidRPr="003D53EE">
        <w:t>2004/113/EC</w:t>
      </w:r>
      <w:r w:rsidR="003D53EE">
        <w:t xml:space="preserve"> nor Directive </w:t>
      </w:r>
      <w:r w:rsidR="003D53EE" w:rsidRPr="003D53EE">
        <w:t>2006/54/EC</w:t>
      </w:r>
      <w:r w:rsidR="003D53EE">
        <w:t xml:space="preserve"> cover the field of education</w:t>
      </w:r>
      <w:r>
        <w:t>. Exceptions include the German Federal Anti-Discrimination Agency</w:t>
      </w:r>
      <w:r w:rsidR="003D53EE">
        <w:t xml:space="preserve"> (FADA)</w:t>
      </w:r>
      <w:r>
        <w:rPr>
          <w:vertAlign w:val="superscript"/>
        </w:rPr>
        <w:footnoteReference w:id="32"/>
      </w:r>
      <w:r>
        <w:t xml:space="preserve"> , </w:t>
      </w:r>
      <w:r w:rsidR="003D53EE">
        <w:t>t</w:t>
      </w:r>
      <w:r>
        <w:t xml:space="preserve">he </w:t>
      </w:r>
      <w:proofErr w:type="spellStart"/>
      <w:r>
        <w:t>Ombud</w:t>
      </w:r>
      <w:proofErr w:type="spellEnd"/>
      <w:r>
        <w:t xml:space="preserve"> for Equal Treatment</w:t>
      </w:r>
      <w:r>
        <w:rPr>
          <w:vertAlign w:val="superscript"/>
        </w:rPr>
        <w:footnoteReference w:id="33"/>
      </w:r>
      <w:r>
        <w:t xml:space="preserve"> in Austria</w:t>
      </w:r>
      <w:r w:rsidR="003D53EE">
        <w:t>,</w:t>
      </w:r>
      <w:r>
        <w:t xml:space="preserve"> or the Hungarian Commissioner for Fundamental Rights</w:t>
      </w:r>
      <w:r>
        <w:rPr>
          <w:vertAlign w:val="superscript"/>
        </w:rPr>
        <w:footnoteReference w:id="34"/>
      </w:r>
      <w:r>
        <w:t>.</w:t>
      </w:r>
      <w:r w:rsidR="00C70BF0" w:rsidRPr="00C70BF0">
        <w:t xml:space="preserve"> </w:t>
      </w:r>
      <w:r w:rsidR="00C70BF0">
        <w:t>T</w:t>
      </w:r>
      <w:r w:rsidR="00C70BF0" w:rsidRPr="00C70BF0">
        <w:t>he</w:t>
      </w:r>
      <w:r w:rsidR="00C70BF0">
        <w:t xml:space="preserve"> </w:t>
      </w:r>
      <w:r w:rsidR="00C70BF0" w:rsidRPr="003B357A">
        <w:rPr>
          <w:b/>
        </w:rPr>
        <w:t>Greek</w:t>
      </w:r>
      <w:r w:rsidR="00C70BF0" w:rsidRPr="00C70BF0">
        <w:t xml:space="preserve"> Ombudsman does not have the competence to deal with cases linked to the access to and supply of goods and services in the field of media, education </w:t>
      </w:r>
      <w:r w:rsidR="00C70BF0">
        <w:t>or</w:t>
      </w:r>
      <w:r w:rsidR="00C70BF0" w:rsidRPr="00C70BF0">
        <w:t xml:space="preserve"> advertisement. However, one claim was received on the access to public ed</w:t>
      </w:r>
      <w:r w:rsidR="00956AA8">
        <w:t>ucation of an adult trans</w:t>
      </w:r>
      <w:r w:rsidR="00C70BF0" w:rsidRPr="00C70BF0">
        <w:t xml:space="preserve"> student. The Ombudsman could not use the Directive 2004/113; therefore the case was dealt with under the general mandate of the Ombudsman</w:t>
      </w:r>
      <w:r w:rsidR="00C70BF0">
        <w:t xml:space="preserve"> instead</w:t>
      </w:r>
      <w:r w:rsidR="00C70BF0" w:rsidRPr="00C70BF0">
        <w:t>.</w:t>
      </w:r>
    </w:p>
    <w:p w14:paraId="265AFAFA" w14:textId="77777777" w:rsidR="00497A59" w:rsidRDefault="00497A59" w:rsidP="00382462">
      <w:pPr>
        <w:spacing w:after="0" w:line="276" w:lineRule="auto"/>
        <w:contextualSpacing/>
        <w:jc w:val="both"/>
      </w:pPr>
      <w:r w:rsidRPr="00497A59">
        <w:rPr>
          <w:noProof/>
          <w:lang w:val="de-DE" w:eastAsia="de-DE"/>
        </w:rPr>
        <mc:AlternateContent>
          <mc:Choice Requires="wpg">
            <w:drawing>
              <wp:anchor distT="0" distB="0" distL="228600" distR="228600" simplePos="0" relativeHeight="251687936" behindDoc="0" locked="0" layoutInCell="1" allowOverlap="1" wp14:anchorId="42007CA8" wp14:editId="27BB0A41">
                <wp:simplePos x="0" y="0"/>
                <wp:positionH relativeFrom="margin">
                  <wp:align>right</wp:align>
                </wp:positionH>
                <wp:positionV relativeFrom="margin">
                  <wp:posOffset>4676775</wp:posOffset>
                </wp:positionV>
                <wp:extent cx="5943600" cy="1724025"/>
                <wp:effectExtent l="0" t="0" r="0" b="9525"/>
                <wp:wrapSquare wrapText="bothSides"/>
                <wp:docPr id="45" name="Group 45"/>
                <wp:cNvGraphicFramePr/>
                <a:graphic xmlns:a="http://schemas.openxmlformats.org/drawingml/2006/main">
                  <a:graphicData uri="http://schemas.microsoft.com/office/word/2010/wordprocessingGroup">
                    <wpg:wgp>
                      <wpg:cNvGrpSpPr/>
                      <wpg:grpSpPr>
                        <a:xfrm>
                          <a:off x="0" y="0"/>
                          <a:ext cx="5943600" cy="1724025"/>
                          <a:chOff x="0" y="0"/>
                          <a:chExt cx="3218688" cy="2086692"/>
                        </a:xfrm>
                      </wpg:grpSpPr>
                      <wps:wsp>
                        <wps:cNvPr id="46" name="Rectangle 46"/>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 name="Group 47"/>
                        <wpg:cNvGrpSpPr/>
                        <wpg:grpSpPr>
                          <a:xfrm>
                            <a:off x="0" y="19050"/>
                            <a:ext cx="2249424" cy="832105"/>
                            <a:chOff x="228600" y="0"/>
                            <a:chExt cx="1472184" cy="1024129"/>
                          </a:xfrm>
                        </wpg:grpSpPr>
                        <wps:wsp>
                          <wps:cNvPr id="48"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228600" y="0"/>
                              <a:ext cx="1472184" cy="1024129"/>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 name="Text Box 50"/>
                        <wps:cNvSpPr txBox="1"/>
                        <wps:spPr>
                          <a:xfrm>
                            <a:off x="237911" y="399861"/>
                            <a:ext cx="2979538" cy="16868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DA622" w14:textId="77777777" w:rsidR="008B02B9" w:rsidRPr="00255B7C" w:rsidRDefault="008B02B9" w:rsidP="00255B7C">
                              <w:pPr>
                                <w:ind w:left="504"/>
                                <w:jc w:val="right"/>
                                <w:rPr>
                                  <w:smallCaps/>
                                  <w:color w:val="C0504D" w:themeColor="accent2"/>
                                  <w:sz w:val="28"/>
                                  <w:szCs w:val="28"/>
                                </w:rPr>
                              </w:pPr>
                              <w:r w:rsidRPr="00255B7C">
                                <w:rPr>
                                  <w:smallCaps/>
                                  <w:color w:val="C0504D" w:themeColor="accent2"/>
                                  <w:sz w:val="28"/>
                                  <w:szCs w:val="28"/>
                                </w:rPr>
                                <w:t xml:space="preserve">Court cases </w:t>
                              </w:r>
                            </w:p>
                            <w:p w14:paraId="226B2525" w14:textId="77777777" w:rsidR="008B02B9" w:rsidRPr="00255B7C" w:rsidRDefault="008B02B9" w:rsidP="00382462">
                              <w:pPr>
                                <w:jc w:val="both"/>
                              </w:pPr>
                              <w:r w:rsidRPr="005563F6">
                                <w:rPr>
                                  <w:color w:val="7F7F7F" w:themeColor="text1" w:themeTint="80"/>
                                  <w:sz w:val="20"/>
                                  <w:szCs w:val="20"/>
                                </w:rPr>
                                <w:t xml:space="preserve">The </w:t>
                              </w:r>
                              <w:r w:rsidRPr="005563F6">
                                <w:rPr>
                                  <w:b/>
                                  <w:color w:val="7F7F7F" w:themeColor="text1" w:themeTint="80"/>
                                  <w:sz w:val="20"/>
                                  <w:szCs w:val="20"/>
                                </w:rPr>
                                <w:t>Swedish</w:t>
                              </w:r>
                              <w:r w:rsidRPr="005563F6">
                                <w:rPr>
                                  <w:color w:val="7F7F7F" w:themeColor="text1" w:themeTint="80"/>
                                  <w:sz w:val="20"/>
                                  <w:szCs w:val="20"/>
                                </w:rPr>
                                <w:t xml:space="preserve"> Equality Ombudsman can bring complaints to court as part of its supervisory function. One of the main objectives in pursuing individual cases in a court of law is to help establish case law, which can lead to positive effects for many individuals affected by the issue</w:t>
                              </w:r>
                              <w:r>
                                <w:rPr>
                                  <w:color w:val="7F7F7F" w:themeColor="text1" w:themeTint="80"/>
                                  <w:sz w:val="20"/>
                                  <w:szCs w:val="20"/>
                                </w:rPr>
                                <w:t>.</w:t>
                              </w:r>
                            </w:p>
                            <w:p w14:paraId="037CB82A" w14:textId="77777777" w:rsidR="008B02B9" w:rsidRDefault="008B02B9">
                              <w:pPr>
                                <w:pStyle w:val="NoSpacing"/>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007CA8" id="Group 45" o:spid="_x0000_s1041" style="position:absolute;left:0;text-align:left;margin-left:416.8pt;margin-top:368.25pt;width:468pt;height:135.75pt;z-index:251687936;mso-wrap-distance-left:18pt;mso-wrap-distance-right:18pt;mso-position-horizontal:right;mso-position-horizontal-relative:margin;mso-position-vertical-relative:margin;mso-width-relative:margin;mso-height-relative:margin" coordsize="32186,2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">
                <v:rect id="Rectangle 46" o:spid="_x0000_s1042"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" fillcolor="white [3212]" stroked="f" strokeweight="2pt">
                  <v:fill opacity="0"/>
                </v:rect>
                <v:group id="Group 47" o:spid="_x0000_s1043"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Rectangle 10" o:spid="_x0000_s1044"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" path="m,l2240281,,1659256,222885,,822960,,xe" fillcolor="#4f81bd [3204]" stroked="f" strokeweight="2pt">
                    <v:path arrowok="t" o:connecttype="custom" o:connectlocs="0,0;1466258,0;1085979,274158;0,1012274;0,0" o:connectangles="0,0,0,0,0"/>
                  </v:shape>
                  <v:rect id="Rectangle 49" o:spid="_x0000_s104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" stroked="f" strokeweight="2pt">
                    <v:fill r:id="rId14" o:title="" recolor="t" rotate="t" type="frame"/>
                  </v:rect>
                </v:group>
                <v:shape id="Text Box 50" o:spid="_x0000_s1046" type="#_x0000_t202" style="position:absolute;left:2379;top:3998;width:29795;height:16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" filled="f" stroked="f" strokeweight=".5pt">
                  <v:textbox inset="3.6pt,7.2pt,0,0">
                    <w:txbxContent>
                      <w:p w14:paraId="2ECDA622" w14:textId="77777777" w:rsidR="008B02B9" w:rsidRPr="00255B7C" w:rsidRDefault="008B02B9" w:rsidP="00255B7C">
                        <w:pPr>
                          <w:ind w:left="504"/>
                          <w:jc w:val="right"/>
                          <w:rPr>
                            <w:smallCaps/>
                            <w:color w:val="C0504D" w:themeColor="accent2"/>
                            <w:sz w:val="28"/>
                            <w:szCs w:val="28"/>
                          </w:rPr>
                        </w:pPr>
                        <w:r w:rsidRPr="00255B7C">
                          <w:rPr>
                            <w:smallCaps/>
                            <w:color w:val="C0504D" w:themeColor="accent2"/>
                            <w:sz w:val="28"/>
                            <w:szCs w:val="28"/>
                          </w:rPr>
                          <w:t xml:space="preserve">Court cases </w:t>
                        </w:r>
                      </w:p>
                      <w:p w14:paraId="226B2525" w14:textId="77777777" w:rsidR="008B02B9" w:rsidRPr="00255B7C" w:rsidRDefault="008B02B9" w:rsidP="00382462">
                        <w:pPr>
                          <w:jc w:val="both"/>
                        </w:pPr>
                        <w:r w:rsidRPr="005563F6">
                          <w:rPr>
                            <w:color w:val="7F7F7F" w:themeColor="text1" w:themeTint="80"/>
                            <w:sz w:val="20"/>
                            <w:szCs w:val="20"/>
                          </w:rPr>
                          <w:t xml:space="preserve">The </w:t>
                        </w:r>
                        <w:r w:rsidRPr="005563F6">
                          <w:rPr>
                            <w:b/>
                            <w:color w:val="7F7F7F" w:themeColor="text1" w:themeTint="80"/>
                            <w:sz w:val="20"/>
                            <w:szCs w:val="20"/>
                          </w:rPr>
                          <w:t>Swedish</w:t>
                        </w:r>
                        <w:r w:rsidRPr="005563F6">
                          <w:rPr>
                            <w:color w:val="7F7F7F" w:themeColor="text1" w:themeTint="80"/>
                            <w:sz w:val="20"/>
                            <w:szCs w:val="20"/>
                          </w:rPr>
                          <w:t xml:space="preserve"> Equality Ombudsman can bring complaints to court as part of its supervisory function. One of the main objectives in pursuing individual cases in a court of law is to help establish case law, which can lead to positive effects for many individuals affected by the issue</w:t>
                        </w:r>
                        <w:r>
                          <w:rPr>
                            <w:color w:val="7F7F7F" w:themeColor="text1" w:themeTint="80"/>
                            <w:sz w:val="20"/>
                            <w:szCs w:val="20"/>
                          </w:rPr>
                          <w:t>.</w:t>
                        </w:r>
                      </w:p>
                      <w:p w14:paraId="037CB82A" w14:textId="77777777" w:rsidR="008B02B9" w:rsidRDefault="008B02B9">
                        <w:pPr>
                          <w:pStyle w:val="NoSpacing"/>
                          <w:ind w:left="360"/>
                          <w:jc w:val="right"/>
                          <w:rPr>
                            <w:color w:val="4F81BD" w:themeColor="accent1"/>
                            <w:sz w:val="20"/>
                            <w:szCs w:val="20"/>
                          </w:rPr>
                        </w:pPr>
                      </w:p>
                    </w:txbxContent>
                  </v:textbox>
                </v:shape>
                <w10:wrap type="square" anchorx="margin" anchory="margin"/>
              </v:group>
            </w:pict>
          </mc:Fallback>
        </mc:AlternateContent>
      </w:r>
      <w:r w:rsidR="008915AD">
        <w:t>Protection against discrimination and promotion of the right to equal treatment in the area of education ha</w:t>
      </w:r>
      <w:r w:rsidR="0065259E">
        <w:t>s</w:t>
      </w:r>
      <w:r w:rsidR="008915AD">
        <w:t xml:space="preserve"> high priority among equality bodies. Equality bodies investigate individual complaints, assist victims of discrimination, make recommendations for the public</w:t>
      </w:r>
      <w:r w:rsidR="003D53EE">
        <w:t>,</w:t>
      </w:r>
      <w:r w:rsidR="008915AD">
        <w:t xml:space="preserve"> </w:t>
      </w:r>
      <w:r w:rsidR="003D53EE">
        <w:t xml:space="preserve">as well as </w:t>
      </w:r>
      <w:r w:rsidR="008915AD">
        <w:t xml:space="preserve">statements intended for experts and stakeholders, </w:t>
      </w:r>
      <w:r w:rsidR="003D53EE">
        <w:t xml:space="preserve">and engage broadly to </w:t>
      </w:r>
      <w:r w:rsidR="008915AD">
        <w:t>educate and raise awareness of children’s rights and equal treatment</w:t>
      </w:r>
      <w:r w:rsidR="003D53EE">
        <w:t xml:space="preserve"> in society at large</w:t>
      </w:r>
      <w:r w:rsidR="008915AD">
        <w:t>.</w:t>
      </w:r>
    </w:p>
    <w:p w14:paraId="0B5B1BEB" w14:textId="77777777" w:rsidR="00FD6B28" w:rsidRDefault="00382462" w:rsidP="00382462">
      <w:pPr>
        <w:spacing w:after="0" w:line="276" w:lineRule="auto"/>
        <w:contextualSpacing/>
        <w:jc w:val="both"/>
      </w:pPr>
      <w:r>
        <w:lastRenderedPageBreak/>
        <w:t>Con</w:t>
      </w:r>
      <w:r w:rsidR="008915AD">
        <w:t xml:space="preserve">cerning discrimination in schools, equality bodies have not dealt with many cases on the grounds of gender, sex or sexual identity. Complaints received by equality bodies usually pertain to discriminatory </w:t>
      </w:r>
      <w:proofErr w:type="spellStart"/>
      <w:r w:rsidR="008915AD">
        <w:t>behaviour</w:t>
      </w:r>
      <w:proofErr w:type="spellEnd"/>
      <w:r w:rsidR="008915AD">
        <w:t xml:space="preserve"> on the grounds of disability</w:t>
      </w:r>
      <w:r w:rsidR="00EB3AD5">
        <w:t>,</w:t>
      </w:r>
      <w:r w:rsidR="008915AD">
        <w:t xml:space="preserve"> or race and ethnic origin. Specifically, the segregated education of Roma children is a perpetual problem of the Croatian, Czech, Hungarian, Slovak, and Serbian education systems.</w:t>
      </w:r>
      <w:r w:rsidR="00FD6B28">
        <w:t xml:space="preserve"> </w:t>
      </w:r>
    </w:p>
    <w:p w14:paraId="414ACAB5" w14:textId="77777777" w:rsidR="00497A59" w:rsidRDefault="00497A59" w:rsidP="00382462">
      <w:pPr>
        <w:spacing w:after="0" w:line="276" w:lineRule="auto"/>
        <w:contextualSpacing/>
        <w:jc w:val="both"/>
      </w:pPr>
    </w:p>
    <w:p w14:paraId="6D4F4E67" w14:textId="77777777" w:rsidR="00FD6B28" w:rsidRPr="003B357A" w:rsidRDefault="00497A59" w:rsidP="000471EF">
      <w:pPr>
        <w:spacing w:line="276" w:lineRule="auto"/>
        <w:jc w:val="both"/>
      </w:pPr>
      <w:r w:rsidRPr="00497A59">
        <w:rPr>
          <w:noProof/>
          <w:lang w:val="de-DE" w:eastAsia="de-DE"/>
        </w:rPr>
        <mc:AlternateContent>
          <mc:Choice Requires="wpg">
            <w:drawing>
              <wp:anchor distT="0" distB="0" distL="457200" distR="457200" simplePos="0" relativeHeight="251683840" behindDoc="0" locked="0" layoutInCell="1" allowOverlap="1" wp14:anchorId="4D85358E" wp14:editId="0A646F8A">
                <wp:simplePos x="0" y="0"/>
                <wp:positionH relativeFrom="margin">
                  <wp:align>right</wp:align>
                </wp:positionH>
                <wp:positionV relativeFrom="page">
                  <wp:posOffset>2105025</wp:posOffset>
                </wp:positionV>
                <wp:extent cx="2971800" cy="6829425"/>
                <wp:effectExtent l="0" t="0" r="0" b="0"/>
                <wp:wrapSquare wrapText="bothSides"/>
                <wp:docPr id="26" name="Group 26"/>
                <wp:cNvGraphicFramePr/>
                <a:graphic xmlns:a="http://schemas.openxmlformats.org/drawingml/2006/main">
                  <a:graphicData uri="http://schemas.microsoft.com/office/word/2010/wordprocessingGroup">
                    <wpg:wgp>
                      <wpg:cNvGrpSpPr/>
                      <wpg:grpSpPr>
                        <a:xfrm>
                          <a:off x="0" y="0"/>
                          <a:ext cx="2971800" cy="6829425"/>
                          <a:chOff x="0" y="0"/>
                          <a:chExt cx="2970931" cy="9372600"/>
                        </a:xfrm>
                      </wpg:grpSpPr>
                      <wpg:grpSp>
                        <wpg:cNvPr id="27" name="Group 27"/>
                        <wpg:cNvGrpSpPr/>
                        <wpg:grpSpPr>
                          <a:xfrm>
                            <a:off x="0" y="0"/>
                            <a:ext cx="914400" cy="9372600"/>
                            <a:chOff x="0" y="0"/>
                            <a:chExt cx="914400" cy="9372600"/>
                          </a:xfrm>
                        </wpg:grpSpPr>
                        <wps:wsp>
                          <wps:cNvPr id="28" name="Rectangle 28"/>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227566" y="1"/>
                              <a:ext cx="685800" cy="8013114"/>
                              <a:chOff x="0" y="1"/>
                              <a:chExt cx="685800" cy="8013114"/>
                            </a:xfrm>
                          </wpg:grpSpPr>
                          <wps:wsp>
                            <wps:cNvPr id="30" name="Rectangle 5"/>
                            <wps:cNvSpPr/>
                            <wps:spPr>
                              <a:xfrm>
                                <a:off x="0" y="1"/>
                                <a:ext cx="667512" cy="7993138"/>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0" y="1"/>
                                <a:ext cx="685800" cy="8013114"/>
                              </a:xfrm>
                              <a:prstGeom prst="rect">
                                <a:avLst/>
                              </a:prstGeom>
                              <a:blipFill>
                                <a:blip r:embed="rId1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2" name="Text Box 32"/>
                        <wps:cNvSpPr txBox="1"/>
                        <wps:spPr>
                          <a:xfrm>
                            <a:off x="922675" y="591671"/>
                            <a:ext cx="2048256" cy="75819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31AB5B" w14:textId="77777777" w:rsidR="008B02B9" w:rsidRPr="00DC7CF8" w:rsidRDefault="008B02B9" w:rsidP="00DC7CF8">
                              <w:pPr>
                                <w:pStyle w:val="TOCHeading"/>
                                <w:spacing w:before="120"/>
                                <w:rPr>
                                  <w:rFonts w:ascii="Calibri" w:eastAsia="Calibri" w:hAnsi="Calibri" w:cs="Calibri"/>
                                  <w:smallCaps/>
                                  <w:color w:val="C0504D" w:themeColor="accent2"/>
                                  <w:sz w:val="28"/>
                                  <w:szCs w:val="28"/>
                                </w:rPr>
                              </w:pPr>
                              <w:r w:rsidRPr="00DC7CF8">
                                <w:rPr>
                                  <w:rFonts w:ascii="Calibri" w:eastAsia="Calibri" w:hAnsi="Calibri" w:cs="Calibri"/>
                                  <w:smallCaps/>
                                  <w:color w:val="C0504D" w:themeColor="accent2"/>
                                  <w:sz w:val="28"/>
                                  <w:szCs w:val="28"/>
                                </w:rPr>
                                <w:t xml:space="preserve">Research </w:t>
                              </w:r>
                            </w:p>
                            <w:p w14:paraId="3E87B97F" w14:textId="77777777" w:rsidR="008B02B9" w:rsidRPr="005563F6" w:rsidRDefault="008B02B9" w:rsidP="00382462">
                              <w:pPr>
                                <w:pStyle w:val="TOCHeading"/>
                                <w:spacing w:before="120"/>
                                <w:jc w:val="both"/>
                                <w:rPr>
                                  <w:rFonts w:ascii="Calibri" w:eastAsia="Calibri" w:hAnsi="Calibri" w:cs="Calibri"/>
                                  <w:color w:val="7F7F7F" w:themeColor="text1" w:themeTint="80"/>
                                  <w:sz w:val="20"/>
                                  <w:szCs w:val="20"/>
                                </w:rPr>
                              </w:pPr>
                              <w:r w:rsidRPr="005563F6">
                                <w:rPr>
                                  <w:rFonts w:ascii="Calibri" w:eastAsia="Calibri" w:hAnsi="Calibri" w:cs="Calibri"/>
                                  <w:color w:val="7F7F7F" w:themeColor="text1" w:themeTint="80"/>
                                  <w:sz w:val="20"/>
                                  <w:szCs w:val="20"/>
                                </w:rPr>
                                <w:t xml:space="preserve">In its annual report for 2013, the  </w:t>
                              </w:r>
                              <w:r w:rsidRPr="005563F6">
                                <w:rPr>
                                  <w:rFonts w:ascii="Calibri" w:eastAsia="Calibri" w:hAnsi="Calibri" w:cs="Calibri"/>
                                  <w:b/>
                                  <w:color w:val="7F7F7F" w:themeColor="text1" w:themeTint="80"/>
                                  <w:sz w:val="20"/>
                                  <w:szCs w:val="20"/>
                                </w:rPr>
                                <w:t>Croatian</w:t>
                              </w:r>
                              <w:r w:rsidRPr="005563F6">
                                <w:rPr>
                                  <w:rFonts w:ascii="Calibri" w:eastAsia="Calibri" w:hAnsi="Calibri" w:cs="Calibri"/>
                                  <w:color w:val="7F7F7F" w:themeColor="text1" w:themeTint="80"/>
                                  <w:sz w:val="20"/>
                                  <w:szCs w:val="20"/>
                                </w:rPr>
                                <w:t xml:space="preserve"> Ombudswoman for Gender Equality reports that out of 72 chosen texts, 51 were estimated as positive examples (they include anti-discriminatory dimension) while for 21, proposals for changes or additions were made. Based on the study results and conclusions, the Ombudswoman recommends: (1) to cancel the invisibility of the theme of sexual orientation in textbooks and thus avoid mentioning the subject only in the contextual framework of AIDS; (2) to avoid insisting on preoccupation of girls and young women with their physical looks in school textbooks; (3) to avoid gender stereotypes on roles of women and men, especially a stereotype of a woman as a housekeeper in visuals and graphics as well as in texts; (4) to increase the representation of women in visuals and graphics and texts in nature and society textbooks; (5) to use female and male grammar gender related to professions and qualifications, whenever it is acceptable, without impairing the natural style of Croatian language and legibility of text.</w:t>
                              </w:r>
                            </w:p>
                            <w:p w14:paraId="77E40524" w14:textId="77777777" w:rsidR="008B02B9" w:rsidRDefault="008B02B9" w:rsidP="00DC7CF8">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D85358E" id="Group 26" o:spid="_x0000_s1047" style="position:absolute;left:0;text-align:left;margin-left:182.8pt;margin-top:165.75pt;width:234pt;height:537.75pt;z-index:251683840;mso-wrap-distance-left:36pt;mso-wrap-distance-right:36pt;mso-position-horizontal:right;mso-position-horizontal-relative:margin;mso-position-vertical-relative:page;mso-width-relative:margin" coordsize="29709,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">
                <v:group id="Group 27" o:spid="_x0000_s1048"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49"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" fillcolor="white [3212]" stroked="f" strokeweight="2pt">
                    <v:fill opacity="0"/>
                  </v:rect>
                  <v:group id="Group 29" o:spid="_x0000_s1050" style="position:absolute;left:2275;width:6858;height:80131" coordorigin="" coordsize="6858,8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_x0000_s1051" style="position:absolute;width:6675;height:79931;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" path="m,l667707,v4,1323975,-219068,3990702,-219064,5314677c448639,7111854,667711,7566279,667707,9363456l,9363456,,xe" fillcolor="#4f81bd [3204]" stroked="f" strokeweight="2pt">
                      <v:path arrowok="t" o:connecttype="custom" o:connectlocs="0,0;667512,0;448512,4536888;667512,7993138;0,7993138;0,0" o:connectangles="0,0,0,0,0,0"/>
                    </v:shape>
                    <v:rect id="Rectangle 31" o:spid="_x0000_s1052" style="position:absolute;width:6858;height:80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" stroked="f" strokeweight="2pt">
                      <v:fill r:id="rId17" o:title="" recolor="t" rotate="t" type="frame"/>
                    </v:rect>
                  </v:group>
                </v:group>
                <v:shape id="Text Box 32" o:spid="_x0000_s1053" type="#_x0000_t202" style="position:absolute;left:9226;top:5916;width:20483;height:75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14:paraId="5A31AB5B" w14:textId="77777777" w:rsidR="008B02B9" w:rsidRPr="00DC7CF8" w:rsidRDefault="008B02B9" w:rsidP="00DC7CF8">
                        <w:pPr>
                          <w:pStyle w:val="TOCHeading"/>
                          <w:spacing w:before="120"/>
                          <w:rPr>
                            <w:rFonts w:ascii="Calibri" w:eastAsia="Calibri" w:hAnsi="Calibri" w:cs="Calibri"/>
                            <w:smallCaps/>
                            <w:color w:val="C0504D" w:themeColor="accent2"/>
                            <w:sz w:val="28"/>
                            <w:szCs w:val="28"/>
                          </w:rPr>
                        </w:pPr>
                        <w:r w:rsidRPr="00DC7CF8">
                          <w:rPr>
                            <w:rFonts w:ascii="Calibri" w:eastAsia="Calibri" w:hAnsi="Calibri" w:cs="Calibri"/>
                            <w:smallCaps/>
                            <w:color w:val="C0504D" w:themeColor="accent2"/>
                            <w:sz w:val="28"/>
                            <w:szCs w:val="28"/>
                          </w:rPr>
                          <w:t xml:space="preserve">Research </w:t>
                        </w:r>
                      </w:p>
                      <w:p w14:paraId="3E87B97F" w14:textId="77777777" w:rsidR="008B02B9" w:rsidRPr="005563F6" w:rsidRDefault="008B02B9" w:rsidP="00382462">
                        <w:pPr>
                          <w:pStyle w:val="TOCHeading"/>
                          <w:spacing w:before="120"/>
                          <w:jc w:val="both"/>
                          <w:rPr>
                            <w:rFonts w:ascii="Calibri" w:eastAsia="Calibri" w:hAnsi="Calibri" w:cs="Calibri"/>
                            <w:color w:val="7F7F7F" w:themeColor="text1" w:themeTint="80"/>
                            <w:sz w:val="20"/>
                            <w:szCs w:val="20"/>
                          </w:rPr>
                        </w:pPr>
                        <w:r w:rsidRPr="005563F6">
                          <w:rPr>
                            <w:rFonts w:ascii="Calibri" w:eastAsia="Calibri" w:hAnsi="Calibri" w:cs="Calibri"/>
                            <w:color w:val="7F7F7F" w:themeColor="text1" w:themeTint="80"/>
                            <w:sz w:val="20"/>
                            <w:szCs w:val="20"/>
                          </w:rPr>
                          <w:t xml:space="preserve">In its annual report for 2013, the  </w:t>
                        </w:r>
                        <w:r w:rsidRPr="005563F6">
                          <w:rPr>
                            <w:rFonts w:ascii="Calibri" w:eastAsia="Calibri" w:hAnsi="Calibri" w:cs="Calibri"/>
                            <w:b/>
                            <w:color w:val="7F7F7F" w:themeColor="text1" w:themeTint="80"/>
                            <w:sz w:val="20"/>
                            <w:szCs w:val="20"/>
                          </w:rPr>
                          <w:t>Croatian</w:t>
                        </w:r>
                        <w:r w:rsidRPr="005563F6">
                          <w:rPr>
                            <w:rFonts w:ascii="Calibri" w:eastAsia="Calibri" w:hAnsi="Calibri" w:cs="Calibri"/>
                            <w:color w:val="7F7F7F" w:themeColor="text1" w:themeTint="80"/>
                            <w:sz w:val="20"/>
                            <w:szCs w:val="20"/>
                          </w:rPr>
                          <w:t xml:space="preserve"> Ombudswoman for Gender Equality reports that out of 72 chosen texts, 51 were estimated as positive examples (they include anti-discriminatory dimension) while for 21, proposals for changes or additions were made. Based on the study results and conclusions, the Ombudswoman recommends: (1) to cancel the invisibility of the theme of sexual orientation in textbooks and thus avoid mentioning the subject only in the contextual framework of AIDS; (2) to avoid insisting on preoccupation of girls and young women with their physical looks in school textbooks; (3) to avoid gender stereotypes on roles of women and men, especially a stereotype of a woman as a housekeeper in visuals and graphics as well as in texts; (4) to increase the representation of women in visuals and graphics and texts in nature and society textbooks; (5) to use female and male grammar gender related to professions and qualifications, whenever it is acceptable, without impairing the natural style of Croatian language and legibility of text.</w:t>
                        </w:r>
                      </w:p>
                      <w:p w14:paraId="77E40524" w14:textId="77777777" w:rsidR="008B02B9" w:rsidRDefault="008B02B9" w:rsidP="00DC7CF8">
                        <w:pPr>
                          <w:rPr>
                            <w:color w:val="7F7F7F" w:themeColor="text1" w:themeTint="80"/>
                            <w:sz w:val="20"/>
                            <w:szCs w:val="20"/>
                          </w:rPr>
                        </w:pPr>
                      </w:p>
                    </w:txbxContent>
                  </v:textbox>
                </v:shape>
                <w10:wrap type="square" anchorx="margin" anchory="page"/>
              </v:group>
            </w:pict>
          </mc:Fallback>
        </mc:AlternateContent>
      </w:r>
      <w:r w:rsidR="00FD6B28">
        <w:t>However, some equality bodies have made own initiative investigations into whether school materials are discriminatory or not. Some have used their power to</w:t>
      </w:r>
      <w:r w:rsidR="00382462">
        <w:t xml:space="preserve"> </w:t>
      </w:r>
      <w:r w:rsidR="00FD6B28">
        <w:t>commission studies to establish the prevalence of discriminatory content, and followed up by issuing recommendations to state the discriminatory content must be removed from teaching materials (see box</w:t>
      </w:r>
      <w:r>
        <w:t>es</w:t>
      </w:r>
      <w:r w:rsidR="00FD6B28">
        <w:t xml:space="preserve"> for examples). </w:t>
      </w:r>
    </w:p>
    <w:p w14:paraId="167FBEA8" w14:textId="77777777" w:rsidR="00956AA8" w:rsidRDefault="003055CC" w:rsidP="009B301F">
      <w:pPr>
        <w:spacing w:after="0" w:line="276" w:lineRule="auto"/>
        <w:jc w:val="both"/>
        <w:rPr>
          <w:b/>
        </w:rPr>
      </w:pPr>
      <w:r>
        <w:rPr>
          <w:rFonts w:asciiTheme="majorHAnsi" w:eastAsia="Garamond" w:hAnsiTheme="majorHAnsi" w:cstheme="majorHAnsi"/>
        </w:rPr>
        <w:t>C</w:t>
      </w:r>
      <w:r w:rsidRPr="00C12C9F">
        <w:rPr>
          <w:rFonts w:asciiTheme="majorHAnsi" w:eastAsia="Garamond" w:hAnsiTheme="majorHAnsi" w:cstheme="majorHAnsi"/>
        </w:rPr>
        <w:t xml:space="preserve">omplaints </w:t>
      </w:r>
      <w:r>
        <w:rPr>
          <w:rFonts w:asciiTheme="majorHAnsi" w:eastAsia="Garamond" w:hAnsiTheme="majorHAnsi" w:cstheme="majorHAnsi"/>
        </w:rPr>
        <w:t xml:space="preserve">received </w:t>
      </w:r>
      <w:r w:rsidRPr="00C12C9F">
        <w:rPr>
          <w:rFonts w:asciiTheme="majorHAnsi" w:eastAsia="Garamond" w:hAnsiTheme="majorHAnsi" w:cstheme="majorHAnsi"/>
        </w:rPr>
        <w:t xml:space="preserve">may span from situations where girls in school </w:t>
      </w:r>
      <w:r w:rsidRPr="00080AC1">
        <w:rPr>
          <w:rFonts w:asciiTheme="majorHAnsi" w:eastAsia="Garamond" w:hAnsiTheme="majorHAnsi" w:cstheme="majorHAnsi"/>
        </w:rPr>
        <w:t>are being offered advice</w:t>
      </w:r>
      <w:r w:rsidRPr="00C12C9F">
        <w:rPr>
          <w:rFonts w:asciiTheme="majorHAnsi" w:eastAsia="Garamond" w:hAnsiTheme="majorHAnsi" w:cstheme="majorHAnsi"/>
        </w:rPr>
        <w:t xml:space="preserve"> on careers as make-up artists, while boys are ad</w:t>
      </w:r>
      <w:r>
        <w:rPr>
          <w:rFonts w:asciiTheme="majorHAnsi" w:eastAsia="Garamond" w:hAnsiTheme="majorHAnsi" w:cstheme="majorHAnsi"/>
        </w:rPr>
        <w:t>vised on how to write their CVs;</w:t>
      </w:r>
      <w:r w:rsidRPr="00C12C9F">
        <w:rPr>
          <w:rFonts w:asciiTheme="majorHAnsi" w:eastAsia="Garamond" w:hAnsiTheme="majorHAnsi" w:cstheme="majorHAnsi"/>
        </w:rPr>
        <w:t xml:space="preserve"> to cases where more special education teachers are al</w:t>
      </w:r>
      <w:r>
        <w:rPr>
          <w:rFonts w:asciiTheme="majorHAnsi" w:eastAsia="Garamond" w:hAnsiTheme="majorHAnsi" w:cstheme="majorHAnsi"/>
        </w:rPr>
        <w:t>located for boys than for girls;</w:t>
      </w:r>
      <w:r w:rsidRPr="00C12C9F">
        <w:rPr>
          <w:rFonts w:asciiTheme="majorHAnsi" w:eastAsia="Garamond" w:hAnsiTheme="majorHAnsi" w:cstheme="majorHAnsi"/>
        </w:rPr>
        <w:t xml:space="preserve"> but also to case</w:t>
      </w:r>
      <w:r>
        <w:rPr>
          <w:rFonts w:asciiTheme="majorHAnsi" w:eastAsia="Garamond" w:hAnsiTheme="majorHAnsi" w:cstheme="majorHAnsi"/>
        </w:rPr>
        <w:t>s</w:t>
      </w:r>
      <w:r w:rsidRPr="00C12C9F">
        <w:rPr>
          <w:rFonts w:asciiTheme="majorHAnsi" w:eastAsia="Garamond" w:hAnsiTheme="majorHAnsi" w:cstheme="majorHAnsi"/>
        </w:rPr>
        <w:t xml:space="preserve"> of the segregation of men and women at universities for religious reasons.</w:t>
      </w:r>
      <w:r>
        <w:rPr>
          <w:rFonts w:asciiTheme="majorHAnsi" w:eastAsia="Garamond" w:hAnsiTheme="majorHAnsi" w:cstheme="majorHAnsi"/>
        </w:rPr>
        <w:t xml:space="preserve"> The</w:t>
      </w:r>
      <w:r w:rsidR="00B77CF9">
        <w:rPr>
          <w:rFonts w:asciiTheme="majorHAnsi" w:eastAsia="Garamond" w:hAnsiTheme="majorHAnsi" w:cstheme="majorHAnsi"/>
        </w:rPr>
        <w:t xml:space="preserve"> </w:t>
      </w:r>
      <w:r w:rsidR="00B77CF9" w:rsidRPr="003B357A">
        <w:rPr>
          <w:rFonts w:asciiTheme="majorHAnsi" w:eastAsia="Garamond" w:hAnsiTheme="majorHAnsi" w:cstheme="majorHAnsi"/>
          <w:b/>
        </w:rPr>
        <w:t>Polish</w:t>
      </w:r>
      <w:r w:rsidR="00B77CF9">
        <w:rPr>
          <w:rFonts w:asciiTheme="majorHAnsi" w:eastAsia="Garamond" w:hAnsiTheme="majorHAnsi" w:cstheme="majorHAnsi"/>
        </w:rPr>
        <w:t xml:space="preserve"> Commissioner for Human Rights</w:t>
      </w:r>
      <w:r w:rsidR="00250BFD">
        <w:rPr>
          <w:rFonts w:asciiTheme="majorHAnsi" w:eastAsia="Garamond" w:hAnsiTheme="majorHAnsi" w:cstheme="majorHAnsi"/>
        </w:rPr>
        <w:t xml:space="preserve"> </w:t>
      </w:r>
      <w:r w:rsidR="00B77CF9">
        <w:rPr>
          <w:rFonts w:asciiTheme="majorHAnsi" w:eastAsia="Garamond" w:hAnsiTheme="majorHAnsi" w:cstheme="majorHAnsi"/>
        </w:rPr>
        <w:t xml:space="preserve">received </w:t>
      </w:r>
      <w:r w:rsidR="00B77CF9" w:rsidRPr="00C12C9F">
        <w:rPr>
          <w:rFonts w:asciiTheme="majorHAnsi" w:eastAsia="Garamond" w:hAnsiTheme="majorHAnsi" w:cstheme="majorHAnsi"/>
        </w:rPr>
        <w:t xml:space="preserve">complaints about </w:t>
      </w:r>
      <w:r w:rsidR="00B77CF9">
        <w:rPr>
          <w:rFonts w:asciiTheme="majorHAnsi" w:eastAsia="Garamond" w:hAnsiTheme="majorHAnsi" w:cstheme="majorHAnsi"/>
        </w:rPr>
        <w:t>the failure to recognize</w:t>
      </w:r>
      <w:r w:rsidR="00B77CF9" w:rsidRPr="00C12C9F">
        <w:rPr>
          <w:rFonts w:asciiTheme="majorHAnsi" w:eastAsia="Garamond" w:hAnsiTheme="majorHAnsi" w:cstheme="majorHAnsi"/>
        </w:rPr>
        <w:t xml:space="preserve"> the </w:t>
      </w:r>
      <w:r w:rsidR="00B77CF9">
        <w:rPr>
          <w:rFonts w:asciiTheme="majorHAnsi" w:eastAsia="Garamond" w:hAnsiTheme="majorHAnsi" w:cstheme="majorHAnsi"/>
        </w:rPr>
        <w:t xml:space="preserve">preferred </w:t>
      </w:r>
      <w:r w:rsidR="00B77CF9" w:rsidRPr="00C12C9F">
        <w:rPr>
          <w:rFonts w:asciiTheme="majorHAnsi" w:eastAsia="Garamond" w:hAnsiTheme="majorHAnsi" w:cstheme="majorHAnsi"/>
        </w:rPr>
        <w:t xml:space="preserve">gender </w:t>
      </w:r>
      <w:r w:rsidR="00B77CF9">
        <w:rPr>
          <w:rFonts w:asciiTheme="majorHAnsi" w:eastAsia="Garamond" w:hAnsiTheme="majorHAnsi" w:cstheme="majorHAnsi"/>
        </w:rPr>
        <w:t>of</w:t>
      </w:r>
      <w:r w:rsidR="00B77CF9" w:rsidRPr="00C12C9F">
        <w:rPr>
          <w:rFonts w:asciiTheme="majorHAnsi" w:eastAsia="Garamond" w:hAnsiTheme="majorHAnsi" w:cstheme="majorHAnsi"/>
        </w:rPr>
        <w:t xml:space="preserve"> trans persons at school. Recently, the Commissioner received a complaint about the </w:t>
      </w:r>
      <w:r w:rsidR="00250BFD">
        <w:rPr>
          <w:rFonts w:asciiTheme="majorHAnsi" w:eastAsia="Garamond" w:hAnsiTheme="majorHAnsi" w:cstheme="majorHAnsi"/>
        </w:rPr>
        <w:t>segregation</w:t>
      </w:r>
      <w:r w:rsidR="00B77CF9" w:rsidRPr="00C12C9F">
        <w:rPr>
          <w:rFonts w:asciiTheme="majorHAnsi" w:eastAsia="Garamond" w:hAnsiTheme="majorHAnsi" w:cstheme="majorHAnsi"/>
        </w:rPr>
        <w:t xml:space="preserve"> </w:t>
      </w:r>
      <w:r w:rsidR="00B77CF9" w:rsidRPr="00080AC1">
        <w:rPr>
          <w:rFonts w:asciiTheme="majorHAnsi" w:eastAsia="Garamond" w:hAnsiTheme="majorHAnsi" w:cstheme="majorHAnsi"/>
        </w:rPr>
        <w:t>of classes in English for boys and girls</w:t>
      </w:r>
      <w:r w:rsidR="00B77CF9" w:rsidRPr="00C12C9F">
        <w:rPr>
          <w:rFonts w:asciiTheme="majorHAnsi" w:eastAsia="Garamond" w:hAnsiTheme="majorHAnsi" w:cstheme="majorHAnsi"/>
        </w:rPr>
        <w:t xml:space="preserve">, without taking into account the level of advancement of </w:t>
      </w:r>
      <w:r w:rsidR="00250BFD">
        <w:rPr>
          <w:rFonts w:asciiTheme="majorHAnsi" w:eastAsia="Garamond" w:hAnsiTheme="majorHAnsi" w:cstheme="majorHAnsi"/>
        </w:rPr>
        <w:t>the pupils</w:t>
      </w:r>
      <w:r w:rsidR="00B77CF9" w:rsidRPr="00C12C9F">
        <w:rPr>
          <w:rFonts w:asciiTheme="majorHAnsi" w:eastAsia="Garamond" w:hAnsiTheme="majorHAnsi" w:cstheme="majorHAnsi"/>
        </w:rPr>
        <w:t xml:space="preserve">. This was </w:t>
      </w:r>
      <w:r w:rsidR="00250BFD">
        <w:rPr>
          <w:rFonts w:asciiTheme="majorHAnsi" w:eastAsia="Garamond" w:hAnsiTheme="majorHAnsi" w:cstheme="majorHAnsi"/>
        </w:rPr>
        <w:t>due to</w:t>
      </w:r>
      <w:r w:rsidR="00B77CF9" w:rsidRPr="00C12C9F">
        <w:rPr>
          <w:rFonts w:asciiTheme="majorHAnsi" w:eastAsia="Garamond" w:hAnsiTheme="majorHAnsi" w:cstheme="majorHAnsi"/>
        </w:rPr>
        <w:t xml:space="preserve"> the fact that during the English classes there were sports activities, </w:t>
      </w:r>
      <w:r w:rsidR="00B77CF9">
        <w:rPr>
          <w:rFonts w:asciiTheme="majorHAnsi" w:eastAsia="Garamond" w:hAnsiTheme="majorHAnsi" w:cstheme="majorHAnsi"/>
        </w:rPr>
        <w:t>which</w:t>
      </w:r>
      <w:r w:rsidR="00B77CF9" w:rsidRPr="00C12C9F">
        <w:rPr>
          <w:rFonts w:asciiTheme="majorHAnsi" w:eastAsia="Garamond" w:hAnsiTheme="majorHAnsi" w:cstheme="majorHAnsi"/>
        </w:rPr>
        <w:t xml:space="preserve"> also r</w:t>
      </w:r>
      <w:r w:rsidR="00B77CF9">
        <w:rPr>
          <w:rFonts w:asciiTheme="majorHAnsi" w:eastAsia="Garamond" w:hAnsiTheme="majorHAnsi" w:cstheme="majorHAnsi"/>
        </w:rPr>
        <w:t>a</w:t>
      </w:r>
      <w:r w:rsidR="00B77CF9" w:rsidRPr="00C12C9F">
        <w:rPr>
          <w:rFonts w:asciiTheme="majorHAnsi" w:eastAsia="Garamond" w:hAnsiTheme="majorHAnsi" w:cstheme="majorHAnsi"/>
        </w:rPr>
        <w:t>n separately for boys and girls. At the time when the girls had English classes, the boys had sports classes and vice versa.</w:t>
      </w:r>
    </w:p>
    <w:p w14:paraId="3DC1E29C" w14:textId="77777777" w:rsidR="00956AA8" w:rsidRDefault="00956AA8" w:rsidP="009B301F">
      <w:pPr>
        <w:spacing w:after="0" w:line="276" w:lineRule="auto"/>
        <w:jc w:val="both"/>
        <w:rPr>
          <w:b/>
        </w:rPr>
      </w:pPr>
    </w:p>
    <w:p w14:paraId="521F619F" w14:textId="77777777" w:rsidR="003D4682" w:rsidRDefault="00497A59" w:rsidP="00672989">
      <w:pPr>
        <w:spacing w:after="0" w:line="276" w:lineRule="auto"/>
        <w:jc w:val="both"/>
      </w:pPr>
      <w:r>
        <w:rPr>
          <w:noProof/>
          <w:lang w:val="de-DE" w:eastAsia="de-DE"/>
        </w:rPr>
        <w:lastRenderedPageBreak/>
        <mc:AlternateContent>
          <mc:Choice Requires="wpg">
            <w:drawing>
              <wp:anchor distT="0" distB="0" distL="228600" distR="228600" simplePos="0" relativeHeight="251689984" behindDoc="0" locked="0" layoutInCell="1" allowOverlap="1" wp14:anchorId="4A17CAA3" wp14:editId="0DC5B053">
                <wp:simplePos x="0" y="0"/>
                <wp:positionH relativeFrom="margin">
                  <wp:align>left</wp:align>
                </wp:positionH>
                <wp:positionV relativeFrom="page">
                  <wp:posOffset>968375</wp:posOffset>
                </wp:positionV>
                <wp:extent cx="3218561" cy="1019175"/>
                <wp:effectExtent l="0" t="0" r="1270" b="9525"/>
                <wp:wrapSquare wrapText="bothSides"/>
                <wp:docPr id="51" name="Group 51"/>
                <wp:cNvGraphicFramePr/>
                <a:graphic xmlns:a="http://schemas.openxmlformats.org/drawingml/2006/main">
                  <a:graphicData uri="http://schemas.microsoft.com/office/word/2010/wordprocessingGroup">
                    <wpg:wgp>
                      <wpg:cNvGrpSpPr/>
                      <wpg:grpSpPr>
                        <a:xfrm>
                          <a:off x="0" y="0"/>
                          <a:ext cx="3218561" cy="1019175"/>
                          <a:chOff x="0" y="0"/>
                          <a:chExt cx="3218688" cy="2028766"/>
                        </a:xfrm>
                      </wpg:grpSpPr>
                      <wps:wsp>
                        <wps:cNvPr id="52" name="Rectangle 52"/>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 name="Group 53"/>
                        <wpg:cNvGrpSpPr/>
                        <wpg:grpSpPr>
                          <a:xfrm>
                            <a:off x="0" y="19050"/>
                            <a:ext cx="2249424" cy="832103"/>
                            <a:chOff x="228600" y="0"/>
                            <a:chExt cx="1472184" cy="1024127"/>
                          </a:xfrm>
                        </wpg:grpSpPr>
                        <wps:wsp>
                          <wps:cNvPr id="54"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228600" y="0"/>
                              <a:ext cx="1472184" cy="1024127"/>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 name="Text Box 56"/>
                        <wps:cNvSpPr txBox="1"/>
                        <wps:spPr>
                          <a:xfrm>
                            <a:off x="237911" y="399643"/>
                            <a:ext cx="2980173" cy="16291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0B72F" w14:textId="77777777" w:rsidR="008B02B9" w:rsidRPr="00255B7C" w:rsidRDefault="008B02B9" w:rsidP="00255B7C">
                              <w:pPr>
                                <w:ind w:left="504"/>
                                <w:jc w:val="center"/>
                                <w:rPr>
                                  <w:smallCaps/>
                                  <w:color w:val="C0504D" w:themeColor="accent2"/>
                                  <w:sz w:val="28"/>
                                  <w:szCs w:val="28"/>
                                </w:rPr>
                              </w:pPr>
                              <w:r w:rsidRPr="00255B7C">
                                <w:rPr>
                                  <w:smallCaps/>
                                  <w:color w:val="C0504D" w:themeColor="accent2"/>
                                  <w:sz w:val="28"/>
                                  <w:szCs w:val="28"/>
                                </w:rPr>
                                <w:t>Training</w:t>
                              </w:r>
                            </w:p>
                            <w:p w14:paraId="76B06E39" w14:textId="77777777" w:rsidR="008B02B9" w:rsidRPr="005563F6" w:rsidRDefault="008B02B9" w:rsidP="00497A59">
                              <w:pPr>
                                <w:jc w:val="both"/>
                                <w:rPr>
                                  <w:color w:val="7F7F7F" w:themeColor="text1" w:themeTint="80"/>
                                  <w:sz w:val="20"/>
                                  <w:szCs w:val="20"/>
                                </w:rPr>
                              </w:pPr>
                              <w:r w:rsidRPr="005563F6">
                                <w:rPr>
                                  <w:color w:val="7F7F7F" w:themeColor="text1" w:themeTint="80"/>
                                  <w:sz w:val="20"/>
                                  <w:szCs w:val="20"/>
                                </w:rPr>
                                <w:t xml:space="preserve">The </w:t>
                              </w:r>
                              <w:r w:rsidRPr="005563F6">
                                <w:rPr>
                                  <w:b/>
                                  <w:color w:val="7F7F7F" w:themeColor="text1" w:themeTint="80"/>
                                  <w:sz w:val="20"/>
                                  <w:szCs w:val="20"/>
                                </w:rPr>
                                <w:t>Czech</w:t>
                              </w:r>
                              <w:r w:rsidRPr="005563F6">
                                <w:rPr>
                                  <w:color w:val="7F7F7F" w:themeColor="text1" w:themeTint="80"/>
                                  <w:sz w:val="20"/>
                                  <w:szCs w:val="20"/>
                                </w:rPr>
                                <w:t xml:space="preserve"> Public Defender of Rights trains school inspectors in antidiscrimination law.</w:t>
                              </w:r>
                            </w:p>
                            <w:p w14:paraId="69817871" w14:textId="77777777" w:rsidR="008B02B9" w:rsidRDefault="008B02B9">
                              <w:pPr>
                                <w:pStyle w:val="NoSpacing"/>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17CAA3" id="Group 51" o:spid="_x0000_s1054" style="position:absolute;left:0;text-align:left;margin-left:0;margin-top:76.25pt;width:253.45pt;height:80.25pt;z-index:251689984;mso-wrap-distance-left:18pt;mso-wrap-distance-right:18pt;mso-position-horizontal:left;mso-position-horizontal-relative:margin;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">
                <v:rect id="Rectangle 52" o:spid="_x0000_s1055"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" fillcolor="white [3212]" stroked="f" strokeweight="2pt">
                  <v:fill opacity="0"/>
                </v:rect>
                <v:group id="Group 53" o:spid="_x0000_s1056"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Rectangle 10" o:spid="_x0000_s1057"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" path="m,l2240281,,1659256,222885,,822960,,xe" fillcolor="#4f81bd [3204]" stroked="f" strokeweight="2pt">
                    <v:path arrowok="t" o:connecttype="custom" o:connectlocs="0,0;1466258,0;1085979,274158;0,1012274;0,0" o:connectangles="0,0,0,0,0"/>
                  </v:shape>
                  <v:rect id="Rectangle 55" o:spid="_x0000_s1058"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" stroked="f" strokeweight="2pt">
                    <v:fill r:id="rId14" o:title="" recolor="t" rotate="t" type="frame"/>
                  </v:rect>
                </v:group>
                <v:shape id="Text Box 56" o:spid="_x0000_s1059" type="#_x0000_t202" style="position:absolute;left:2379;top:3996;width:29801;height:1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" filled="f" stroked="f" strokeweight=".5pt">
                  <v:textbox inset="3.6pt,7.2pt,0,0">
                    <w:txbxContent>
                      <w:p w14:paraId="5DF0B72F" w14:textId="77777777" w:rsidR="008B02B9" w:rsidRPr="00255B7C" w:rsidRDefault="008B02B9" w:rsidP="00255B7C">
                        <w:pPr>
                          <w:ind w:left="504"/>
                          <w:jc w:val="center"/>
                          <w:rPr>
                            <w:smallCaps/>
                            <w:color w:val="C0504D" w:themeColor="accent2"/>
                            <w:sz w:val="28"/>
                            <w:szCs w:val="28"/>
                          </w:rPr>
                        </w:pPr>
                        <w:r w:rsidRPr="00255B7C">
                          <w:rPr>
                            <w:smallCaps/>
                            <w:color w:val="C0504D" w:themeColor="accent2"/>
                            <w:sz w:val="28"/>
                            <w:szCs w:val="28"/>
                          </w:rPr>
                          <w:t>Training</w:t>
                        </w:r>
                      </w:p>
                      <w:p w14:paraId="76B06E39" w14:textId="77777777" w:rsidR="008B02B9" w:rsidRPr="005563F6" w:rsidRDefault="008B02B9" w:rsidP="00497A59">
                        <w:pPr>
                          <w:jc w:val="both"/>
                          <w:rPr>
                            <w:color w:val="7F7F7F" w:themeColor="text1" w:themeTint="80"/>
                            <w:sz w:val="20"/>
                            <w:szCs w:val="20"/>
                          </w:rPr>
                        </w:pPr>
                        <w:r w:rsidRPr="005563F6">
                          <w:rPr>
                            <w:color w:val="7F7F7F" w:themeColor="text1" w:themeTint="80"/>
                            <w:sz w:val="20"/>
                            <w:szCs w:val="20"/>
                          </w:rPr>
                          <w:t xml:space="preserve">The </w:t>
                        </w:r>
                        <w:r w:rsidRPr="005563F6">
                          <w:rPr>
                            <w:b/>
                            <w:color w:val="7F7F7F" w:themeColor="text1" w:themeTint="80"/>
                            <w:sz w:val="20"/>
                            <w:szCs w:val="20"/>
                          </w:rPr>
                          <w:t>Czech</w:t>
                        </w:r>
                        <w:r w:rsidRPr="005563F6">
                          <w:rPr>
                            <w:color w:val="7F7F7F" w:themeColor="text1" w:themeTint="80"/>
                            <w:sz w:val="20"/>
                            <w:szCs w:val="20"/>
                          </w:rPr>
                          <w:t xml:space="preserve"> Public Defender of Rights trains school inspectors in antidiscrimination law.</w:t>
                        </w:r>
                      </w:p>
                      <w:p w14:paraId="69817871" w14:textId="77777777" w:rsidR="008B02B9" w:rsidRDefault="008B02B9">
                        <w:pPr>
                          <w:pStyle w:val="NoSpacing"/>
                          <w:ind w:left="360"/>
                          <w:jc w:val="right"/>
                          <w:rPr>
                            <w:color w:val="4F81BD" w:themeColor="accent1"/>
                            <w:sz w:val="20"/>
                            <w:szCs w:val="20"/>
                          </w:rPr>
                        </w:pPr>
                      </w:p>
                    </w:txbxContent>
                  </v:textbox>
                </v:shape>
                <w10:wrap type="square" anchorx="margin" anchory="page"/>
              </v:group>
            </w:pict>
          </mc:Fallback>
        </mc:AlternateContent>
      </w:r>
      <w:r w:rsidR="008915AD">
        <w:t xml:space="preserve">The </w:t>
      </w:r>
      <w:r w:rsidR="008915AD" w:rsidRPr="003B357A">
        <w:rPr>
          <w:b/>
        </w:rPr>
        <w:t>Swedish</w:t>
      </w:r>
      <w:r w:rsidR="008915AD">
        <w:t xml:space="preserve"> Equality Ombudsman receives and investigates cases </w:t>
      </w:r>
      <w:r w:rsidR="00250BFD">
        <w:t xml:space="preserve">of </w:t>
      </w:r>
      <w:r w:rsidR="008915AD">
        <w:t xml:space="preserve">sexual harassment and harassment on the ground of sex. The </w:t>
      </w:r>
      <w:r w:rsidR="00EB3AD5">
        <w:t xml:space="preserve">Equality Ombudsman’s </w:t>
      </w:r>
      <w:r w:rsidR="008915AD">
        <w:t xml:space="preserve">investigations often concern the education provider’s obligation to investigate circumstances surrounding the alleged harassment and, where appropriate, take the measures that can reasonably be demanded to prevent harassment in the future. The investigations regularly include the education provider’s work with active measures. The investigations inter alia show that there’s a lack in education providers methodology to promote equal rights and prevent harassment. In May 2015 there was a judgment in a case the </w:t>
      </w:r>
      <w:r w:rsidR="00EB3AD5">
        <w:t xml:space="preserve">Equality Ombudsman </w:t>
      </w:r>
      <w:r w:rsidR="008915AD">
        <w:t xml:space="preserve">had brought regarding an education provider’s obligation to investigate sexual harassment. The appeal court found that the education provider had failed to fulfil their obligations to investigate and take measures against sexual harassment under the Discrimination Act.  The appeal court awarded damages of 50 000 SEK. </w:t>
      </w:r>
    </w:p>
    <w:p w14:paraId="18F100A2" w14:textId="77777777" w:rsidR="00497A59" w:rsidRPr="00956AA8" w:rsidRDefault="00497A59" w:rsidP="00672989">
      <w:pPr>
        <w:spacing w:after="0" w:line="276" w:lineRule="auto"/>
        <w:jc w:val="both"/>
        <w:rPr>
          <w:b/>
        </w:rPr>
      </w:pPr>
    </w:p>
    <w:p w14:paraId="70B20198" w14:textId="77777777" w:rsidR="00EB3AD5" w:rsidRDefault="008915AD" w:rsidP="00497A59">
      <w:pPr>
        <w:spacing w:line="276" w:lineRule="auto"/>
        <w:jc w:val="both"/>
      </w:pPr>
      <w:r>
        <w:t xml:space="preserve">As a </w:t>
      </w:r>
      <w:r w:rsidR="00EB3AD5">
        <w:t xml:space="preserve">good </w:t>
      </w:r>
      <w:r>
        <w:t xml:space="preserve">practice for countries which have been dealing with underreporting of discrimination (as for example described in the </w:t>
      </w:r>
      <w:hyperlink r:id="rId18">
        <w:r>
          <w:rPr>
            <w:color w:val="0563C1"/>
            <w:u w:val="single"/>
          </w:rPr>
          <w:t>Czech Republic</w:t>
        </w:r>
      </w:hyperlink>
      <w:r w:rsidR="00EB3AD5">
        <w:rPr>
          <w:rStyle w:val="FootnoteReference"/>
          <w:color w:val="0563C1"/>
          <w:u w:val="single"/>
        </w:rPr>
        <w:footnoteReference w:id="35"/>
      </w:r>
      <w:r>
        <w:t xml:space="preserve">), </w:t>
      </w:r>
      <w:r w:rsidR="003E5A03">
        <w:t>it is worth looking at</w:t>
      </w:r>
      <w:r>
        <w:t xml:space="preserve"> an initiative of the </w:t>
      </w:r>
      <w:r w:rsidRPr="003B357A">
        <w:rPr>
          <w:b/>
        </w:rPr>
        <w:t>Serbian</w:t>
      </w:r>
      <w:r>
        <w:t xml:space="preserve"> Commissioner for the Protection of Equality. In order to involve children in equal treatment issues, the Commissioner established a Panel of Young Commissioners for the Protection of Equality.  The main aim of establishing the panel is to train and sensitize young people </w:t>
      </w:r>
      <w:r w:rsidR="00EB3AD5">
        <w:t xml:space="preserve">to </w:t>
      </w:r>
      <w:r>
        <w:t xml:space="preserve">the issue of discrimination. Furthermore, it sets out to enable young people to transfer acquired knowledge to their peers, to empower children to express their opinion regarding discrimination and its causes, as well as to propose effective preventive programs and activities. </w:t>
      </w:r>
    </w:p>
    <w:p w14:paraId="77F40DA4" w14:textId="77777777" w:rsidR="00497A59" w:rsidRDefault="00497A59" w:rsidP="00497A59">
      <w:pPr>
        <w:spacing w:line="276" w:lineRule="auto"/>
        <w:jc w:val="both"/>
      </w:pPr>
      <w:r w:rsidRPr="00DC7CF8">
        <w:rPr>
          <w:rFonts w:asciiTheme="majorHAnsi" w:eastAsia="Garamond" w:hAnsiTheme="majorHAnsi" w:cstheme="majorHAnsi"/>
          <w:noProof/>
          <w:lang w:val="de-DE" w:eastAsia="de-DE"/>
        </w:rPr>
        <mc:AlternateContent>
          <mc:Choice Requires="wpg">
            <w:drawing>
              <wp:anchor distT="0" distB="0" distL="228600" distR="228600" simplePos="0" relativeHeight="251681792" behindDoc="0" locked="0" layoutInCell="1" allowOverlap="1" wp14:anchorId="740A2336" wp14:editId="43F5BE43">
                <wp:simplePos x="0" y="0"/>
                <wp:positionH relativeFrom="margin">
                  <wp:align>right</wp:align>
                </wp:positionH>
                <wp:positionV relativeFrom="page">
                  <wp:posOffset>6727825</wp:posOffset>
                </wp:positionV>
                <wp:extent cx="5934075" cy="1724025"/>
                <wp:effectExtent l="0" t="0" r="9525" b="0"/>
                <wp:wrapSquare wrapText="bothSides"/>
                <wp:docPr id="20" name="Group 20"/>
                <wp:cNvGraphicFramePr/>
                <a:graphic xmlns:a="http://schemas.openxmlformats.org/drawingml/2006/main">
                  <a:graphicData uri="http://schemas.microsoft.com/office/word/2010/wordprocessingGroup">
                    <wpg:wgp>
                      <wpg:cNvGrpSpPr/>
                      <wpg:grpSpPr>
                        <a:xfrm>
                          <a:off x="0" y="0"/>
                          <a:ext cx="5934075" cy="1724025"/>
                          <a:chOff x="-9053" y="0"/>
                          <a:chExt cx="3227741" cy="2028766"/>
                        </a:xfrm>
                      </wpg:grpSpPr>
                      <wps:wsp>
                        <wps:cNvPr id="21" name="Rectangle 21"/>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9053" y="19050"/>
                            <a:ext cx="2249424" cy="832104"/>
                            <a:chOff x="222675" y="0"/>
                            <a:chExt cx="1472184" cy="1024127"/>
                          </a:xfrm>
                        </wpg:grpSpPr>
                        <wps:wsp>
                          <wps:cNvPr id="23"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22675" y="0"/>
                              <a:ext cx="1472184" cy="1024127"/>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Text Box 25"/>
                        <wps:cNvSpPr txBox="1"/>
                        <wps:spPr>
                          <a:xfrm>
                            <a:off x="237883" y="399720"/>
                            <a:ext cx="2979538" cy="15199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76CAE9" w14:textId="77777777" w:rsidR="008B02B9" w:rsidRPr="00DC7CF8" w:rsidRDefault="008B02B9" w:rsidP="00DC7CF8">
                              <w:pPr>
                                <w:ind w:left="504"/>
                                <w:jc w:val="right"/>
                                <w:rPr>
                                  <w:smallCaps/>
                                  <w:color w:val="C0504D" w:themeColor="accent2"/>
                                  <w:sz w:val="28"/>
                                  <w:szCs w:val="28"/>
                                </w:rPr>
                              </w:pPr>
                              <w:r w:rsidRPr="00DC7CF8">
                                <w:rPr>
                                  <w:smallCaps/>
                                  <w:color w:val="C0504D" w:themeColor="accent2"/>
                                  <w:sz w:val="28"/>
                                  <w:szCs w:val="28"/>
                                </w:rPr>
                                <w:t xml:space="preserve">Regulatory action </w:t>
                              </w:r>
                            </w:p>
                            <w:p w14:paraId="26533506" w14:textId="77777777" w:rsidR="008B02B9" w:rsidRPr="005563F6" w:rsidRDefault="008B02B9" w:rsidP="003E5A03">
                              <w:pPr>
                                <w:jc w:val="both"/>
                                <w:rPr>
                                  <w:color w:val="7F7F7F" w:themeColor="text1" w:themeTint="80"/>
                                  <w:sz w:val="20"/>
                                  <w:szCs w:val="20"/>
                                </w:rPr>
                              </w:pPr>
                              <w:r w:rsidRPr="005563F6">
                                <w:rPr>
                                  <w:color w:val="7F7F7F" w:themeColor="text1" w:themeTint="80"/>
                                  <w:sz w:val="20"/>
                                  <w:szCs w:val="20"/>
                                </w:rPr>
                                <w:t>The Equality and Human Rights Commission (Great Britain) has the power to fund individuals to challenge unlawful discrimination</w:t>
                              </w:r>
                              <w:r>
                                <w:rPr>
                                  <w:color w:val="7F7F7F" w:themeColor="text1" w:themeTint="80"/>
                                  <w:sz w:val="20"/>
                                  <w:szCs w:val="20"/>
                                </w:rPr>
                                <w:t xml:space="preserve"> </w:t>
                              </w:r>
                              <w:r w:rsidRPr="005563F6">
                                <w:rPr>
                                  <w:color w:val="7F7F7F" w:themeColor="text1" w:themeTint="80"/>
                                  <w:sz w:val="20"/>
                                  <w:szCs w:val="20"/>
                                </w:rPr>
                                <w:t xml:space="preserve">in court. It can also take regulatory </w:t>
                              </w:r>
                              <w:r>
                                <w:rPr>
                                  <w:color w:val="7F7F7F" w:themeColor="text1" w:themeTint="80"/>
                                  <w:sz w:val="20"/>
                                  <w:szCs w:val="20"/>
                                </w:rPr>
                                <w:t>actio</w:t>
                              </w:r>
                              <w:r w:rsidRPr="005563F6">
                                <w:rPr>
                                  <w:color w:val="7F7F7F" w:themeColor="text1" w:themeTint="80"/>
                                  <w:sz w:val="20"/>
                                  <w:szCs w:val="20"/>
                                </w:rPr>
                                <w:t>n</w:t>
                              </w:r>
                              <w:r>
                                <w:rPr>
                                  <w:color w:val="7F7F7F" w:themeColor="text1" w:themeTint="80"/>
                                  <w:sz w:val="20"/>
                                  <w:szCs w:val="20"/>
                                </w:rPr>
                                <w:t>, for example</w:t>
                              </w:r>
                              <w:r w:rsidRPr="005563F6">
                                <w:rPr>
                                  <w:color w:val="7F7F7F" w:themeColor="text1" w:themeTint="80"/>
                                  <w:sz w:val="20"/>
                                  <w:szCs w:val="20"/>
                                </w:rPr>
                                <w:t xml:space="preserve"> where it appears an unlawful act may have taken place.</w:t>
                              </w:r>
                            </w:p>
                            <w:p w14:paraId="6125DBA1" w14:textId="77777777" w:rsidR="008B02B9" w:rsidRDefault="008B02B9">
                              <w:pPr>
                                <w:pStyle w:val="NoSpacing"/>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0A2336" id="Group 20" o:spid="_x0000_s1060" style="position:absolute;left:0;text-align:left;margin-left:416.05pt;margin-top:529.75pt;width:467.25pt;height:135.75pt;z-index:251681792;mso-wrap-distance-left:18pt;mso-wrap-distance-right:18pt;mso-position-horizontal:right;mso-position-horizontal-relative:margin;mso-position-vertical-relative:page;mso-width-relative:margin;mso-height-relative:margin" coordorigin="-90" coordsize="32277,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">
                <v:rect id="Rectangle 21" o:spid="_x0000_s1061"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" fillcolor="white [3212]" stroked="f" strokeweight="2pt">
                  <v:fill opacity="0"/>
                </v:rect>
                <v:group id="Group 22" o:spid="_x0000_s1062" style="position:absolute;left:-90;top:190;width:22493;height:8321" coordorigin="222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Rectangle 10" o:spid="_x0000_s1063"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" path="m,l2240281,,1659256,222885,,822960,,xe" fillcolor="#4f81bd [3204]" stroked="f" strokeweight="2pt">
                    <v:path arrowok="t" o:connecttype="custom" o:connectlocs="0,0;1466258,0;1085979,274158;0,1012274;0,0" o:connectangles="0,0,0,0,0"/>
                  </v:shape>
                  <v:rect id="Rectangle 24" o:spid="_x0000_s1064" style="position:absolute;left:2226;width:14722;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" stroked="f" strokeweight="2pt">
                    <v:fill r:id="rId14" o:title="" recolor="t" rotate="t" type="frame"/>
                  </v:rect>
                </v:group>
                <v:shape id="Text Box 25" o:spid="_x0000_s1065" type="#_x0000_t202" style="position:absolute;left:2378;top:3997;width:29796;height:15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" filled="f" stroked="f" strokeweight=".5pt">
                  <v:textbox inset="3.6pt,7.2pt,0,0">
                    <w:txbxContent>
                      <w:p w14:paraId="5676CAE9" w14:textId="77777777" w:rsidR="008B02B9" w:rsidRPr="00DC7CF8" w:rsidRDefault="008B02B9" w:rsidP="00DC7CF8">
                        <w:pPr>
                          <w:ind w:left="504"/>
                          <w:jc w:val="right"/>
                          <w:rPr>
                            <w:smallCaps/>
                            <w:color w:val="C0504D" w:themeColor="accent2"/>
                            <w:sz w:val="28"/>
                            <w:szCs w:val="28"/>
                          </w:rPr>
                        </w:pPr>
                        <w:r w:rsidRPr="00DC7CF8">
                          <w:rPr>
                            <w:smallCaps/>
                            <w:color w:val="C0504D" w:themeColor="accent2"/>
                            <w:sz w:val="28"/>
                            <w:szCs w:val="28"/>
                          </w:rPr>
                          <w:t xml:space="preserve">Regulatory action </w:t>
                        </w:r>
                      </w:p>
                      <w:p w14:paraId="26533506" w14:textId="77777777" w:rsidR="008B02B9" w:rsidRPr="005563F6" w:rsidRDefault="008B02B9" w:rsidP="003E5A03">
                        <w:pPr>
                          <w:jc w:val="both"/>
                          <w:rPr>
                            <w:color w:val="7F7F7F" w:themeColor="text1" w:themeTint="80"/>
                            <w:sz w:val="20"/>
                            <w:szCs w:val="20"/>
                          </w:rPr>
                        </w:pPr>
                        <w:r w:rsidRPr="005563F6">
                          <w:rPr>
                            <w:color w:val="7F7F7F" w:themeColor="text1" w:themeTint="80"/>
                            <w:sz w:val="20"/>
                            <w:szCs w:val="20"/>
                          </w:rPr>
                          <w:t>The Equality and Human Rights Commission (Great Britain) has the power to fund individuals to challenge unlawful discrimination</w:t>
                        </w:r>
                        <w:r>
                          <w:rPr>
                            <w:color w:val="7F7F7F" w:themeColor="text1" w:themeTint="80"/>
                            <w:sz w:val="20"/>
                            <w:szCs w:val="20"/>
                          </w:rPr>
                          <w:t xml:space="preserve"> </w:t>
                        </w:r>
                        <w:r w:rsidRPr="005563F6">
                          <w:rPr>
                            <w:color w:val="7F7F7F" w:themeColor="text1" w:themeTint="80"/>
                            <w:sz w:val="20"/>
                            <w:szCs w:val="20"/>
                          </w:rPr>
                          <w:t xml:space="preserve">in court. It can also take regulatory </w:t>
                        </w:r>
                        <w:r>
                          <w:rPr>
                            <w:color w:val="7F7F7F" w:themeColor="text1" w:themeTint="80"/>
                            <w:sz w:val="20"/>
                            <w:szCs w:val="20"/>
                          </w:rPr>
                          <w:t>actio</w:t>
                        </w:r>
                        <w:r w:rsidRPr="005563F6">
                          <w:rPr>
                            <w:color w:val="7F7F7F" w:themeColor="text1" w:themeTint="80"/>
                            <w:sz w:val="20"/>
                            <w:szCs w:val="20"/>
                          </w:rPr>
                          <w:t>n</w:t>
                        </w:r>
                        <w:r>
                          <w:rPr>
                            <w:color w:val="7F7F7F" w:themeColor="text1" w:themeTint="80"/>
                            <w:sz w:val="20"/>
                            <w:szCs w:val="20"/>
                          </w:rPr>
                          <w:t>, for example</w:t>
                        </w:r>
                        <w:r w:rsidRPr="005563F6">
                          <w:rPr>
                            <w:color w:val="7F7F7F" w:themeColor="text1" w:themeTint="80"/>
                            <w:sz w:val="20"/>
                            <w:szCs w:val="20"/>
                          </w:rPr>
                          <w:t xml:space="preserve"> where it appears an unlawful act may have taken place.</w:t>
                        </w:r>
                      </w:p>
                      <w:p w14:paraId="6125DBA1" w14:textId="77777777" w:rsidR="008B02B9" w:rsidRDefault="008B02B9">
                        <w:pPr>
                          <w:pStyle w:val="NoSpacing"/>
                          <w:ind w:left="360"/>
                          <w:jc w:val="right"/>
                          <w:rPr>
                            <w:color w:val="4F81BD" w:themeColor="accent1"/>
                            <w:sz w:val="20"/>
                            <w:szCs w:val="20"/>
                          </w:rPr>
                        </w:pPr>
                      </w:p>
                    </w:txbxContent>
                  </v:textbox>
                </v:shape>
                <w10:wrap type="square" anchorx="margin" anchory="page"/>
              </v:group>
            </w:pict>
          </mc:Fallback>
        </mc:AlternateContent>
      </w:r>
      <w:r w:rsidR="008915AD">
        <w:t xml:space="preserve">In </w:t>
      </w:r>
      <w:r w:rsidR="008915AD" w:rsidRPr="003B357A">
        <w:rPr>
          <w:b/>
        </w:rPr>
        <w:t>Sweden</w:t>
      </w:r>
      <w:r w:rsidR="008915AD">
        <w:t xml:space="preserve">, the Child and School Student Representative works to counteract degrading treatment of children and students. One very important task for the Representative is to safeguard the rights of children and students. This means that they investigate complaints concerning degrading treatment and can represent children and students in court. The Child and School Student Representative and the Swedish Equality Ombudsman cooperate on certain issues. </w:t>
      </w:r>
    </w:p>
    <w:p w14:paraId="68BC3C4B" w14:textId="77777777" w:rsidR="003E5A03" w:rsidRDefault="00025668" w:rsidP="00497A59">
      <w:pPr>
        <w:spacing w:line="276" w:lineRule="auto"/>
        <w:jc w:val="both"/>
      </w:pPr>
      <w:r>
        <w:lastRenderedPageBreak/>
        <w:t>In conclusion, many equality bodies covered in the present report have a mandate to handle cases of discrimination in the school setting similarly to their broader equality body mandates. Where the equality body does not have an explicit mandate, bodies with multiple grounds (such as ombudsmen) can take cases by using a legal basis other than the equality mandate if needed. There are also examples of discrimination cases in schools being handled as cases of discrimination in employment if needed (please see the Danish example below for details). In the experience of equality bodies, there may be a lack of legal clarity on how to address discrimination in the field of education when this is not spelled out in the legislation (i.e. whether education may fall within the scope of provid</w:t>
      </w:r>
      <w:r w:rsidR="005424D0">
        <w:t>ing goods and services or not).</w:t>
      </w:r>
    </w:p>
    <w:p w14:paraId="186202DC" w14:textId="77777777" w:rsidR="003E5A03" w:rsidRDefault="003E5A03">
      <w:r>
        <w:rPr>
          <w:noProof/>
          <w:lang w:val="de-DE" w:eastAsia="de-DE"/>
        </w:rPr>
        <mc:AlternateContent>
          <mc:Choice Requires="wpg">
            <w:drawing>
              <wp:anchor distT="0" distB="0" distL="228600" distR="228600" simplePos="0" relativeHeight="251692032" behindDoc="0" locked="0" layoutInCell="1" allowOverlap="1" wp14:anchorId="4590DCB1" wp14:editId="616F4FA9">
                <wp:simplePos x="0" y="0"/>
                <wp:positionH relativeFrom="margin">
                  <wp:align>right</wp:align>
                </wp:positionH>
                <wp:positionV relativeFrom="page">
                  <wp:posOffset>2895600</wp:posOffset>
                </wp:positionV>
                <wp:extent cx="5943600" cy="3028950"/>
                <wp:effectExtent l="0" t="0" r="0" b="0"/>
                <wp:wrapSquare wrapText="bothSides"/>
                <wp:docPr id="57" name="Group 57"/>
                <wp:cNvGraphicFramePr/>
                <a:graphic xmlns:a="http://schemas.openxmlformats.org/drawingml/2006/main">
                  <a:graphicData uri="http://schemas.microsoft.com/office/word/2010/wordprocessingGroup">
                    <wpg:wgp>
                      <wpg:cNvGrpSpPr/>
                      <wpg:grpSpPr>
                        <a:xfrm>
                          <a:off x="0" y="0"/>
                          <a:ext cx="5943600" cy="3028950"/>
                          <a:chOff x="0" y="0"/>
                          <a:chExt cx="3218919" cy="2063055"/>
                        </a:xfrm>
                      </wpg:grpSpPr>
                      <wps:wsp>
                        <wps:cNvPr id="58" name="Rectangle 58"/>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9" name="Group 59"/>
                        <wpg:cNvGrpSpPr/>
                        <wpg:grpSpPr>
                          <a:xfrm>
                            <a:off x="0" y="19050"/>
                            <a:ext cx="2249424" cy="832104"/>
                            <a:chOff x="228600" y="0"/>
                            <a:chExt cx="1472184" cy="1024127"/>
                          </a:xfrm>
                        </wpg:grpSpPr>
                        <wps:wsp>
                          <wps:cNvPr id="60"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228600" y="0"/>
                              <a:ext cx="1472184" cy="1024127"/>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 name="Text Box 62"/>
                        <wps:cNvSpPr txBox="1"/>
                        <wps:spPr>
                          <a:xfrm>
                            <a:off x="238111" y="400050"/>
                            <a:ext cx="2980808" cy="1663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A35D" w14:textId="77777777" w:rsidR="008B02B9" w:rsidRPr="00872DD3" w:rsidRDefault="008B02B9" w:rsidP="00872DD3">
                              <w:pPr>
                                <w:ind w:left="504"/>
                                <w:jc w:val="right"/>
                                <w:rPr>
                                  <w:smallCaps/>
                                  <w:color w:val="C0504D" w:themeColor="accent2"/>
                                  <w:sz w:val="28"/>
                                  <w:szCs w:val="28"/>
                                </w:rPr>
                              </w:pPr>
                              <w:r w:rsidRPr="00872DD3">
                                <w:rPr>
                                  <w:smallCaps/>
                                  <w:color w:val="C0504D" w:themeColor="accent2"/>
                                  <w:sz w:val="28"/>
                                  <w:szCs w:val="28"/>
                                </w:rPr>
                                <w:t>Taking cases to a specialized tribunal</w:t>
                              </w:r>
                            </w:p>
                            <w:p w14:paraId="1215D385" w14:textId="77777777" w:rsidR="008B02B9" w:rsidRPr="005563F6" w:rsidRDefault="008B02B9" w:rsidP="003E5A03">
                              <w:pPr>
                                <w:ind w:left="504"/>
                                <w:jc w:val="both"/>
                                <w:rPr>
                                  <w:color w:val="7F7F7F" w:themeColor="text1" w:themeTint="80"/>
                                  <w:sz w:val="20"/>
                                  <w:szCs w:val="20"/>
                                </w:rPr>
                              </w:pPr>
                              <w:r w:rsidRPr="005563F6">
                                <w:rPr>
                                  <w:color w:val="7F7F7F" w:themeColor="text1" w:themeTint="80"/>
                                  <w:sz w:val="20"/>
                                  <w:szCs w:val="20"/>
                                </w:rPr>
                                <w:t xml:space="preserve">The </w:t>
                              </w:r>
                              <w:r w:rsidRPr="005563F6">
                                <w:rPr>
                                  <w:b/>
                                  <w:color w:val="7F7F7F" w:themeColor="text1" w:themeTint="80"/>
                                  <w:sz w:val="20"/>
                                  <w:szCs w:val="20"/>
                                </w:rPr>
                                <w:t>Danish</w:t>
                              </w:r>
                              <w:r w:rsidRPr="005563F6">
                                <w:rPr>
                                  <w:color w:val="7F7F7F" w:themeColor="text1" w:themeTint="80"/>
                                  <w:sz w:val="20"/>
                                  <w:szCs w:val="20"/>
                                </w:rPr>
                                <w:t xml:space="preserve"> Institute for Human Rights has the possibility to make a complaint to the Board of Equal Treatment according to section 1(7) of the Act on the Board of Equal Treatment.</w:t>
                              </w:r>
                            </w:p>
                            <w:p w14:paraId="6A6059A6" w14:textId="77777777" w:rsidR="008B02B9" w:rsidRPr="00872DD3" w:rsidRDefault="008B02B9" w:rsidP="003E5A03">
                              <w:pPr>
                                <w:ind w:left="504"/>
                                <w:jc w:val="both"/>
                              </w:pPr>
                              <w:r w:rsidRPr="005563F6">
                                <w:rPr>
                                  <w:color w:val="7F7F7F" w:themeColor="text1" w:themeTint="80"/>
                                  <w:sz w:val="20"/>
                                  <w:szCs w:val="20"/>
                                </w:rPr>
                                <w:t>The Danish Board of Equal Treatment recently made a decision regarding harassment in the area of education. Before an exam at a high school, the students received a message from their teacher informing them that the examiner would not shake hands with women students because of his religious beliefs. The Board found that the message from the teacher was covered under harassment provisions. Since it was a high school, the case was dealt with under the Danish law on discrimination in the employment sphere and not in access to goods and services</w:t>
                              </w:r>
                              <w:r>
                                <w:rPr>
                                  <w:color w:val="7F7F7F" w:themeColor="text1" w:themeTint="80"/>
                                  <w:sz w:val="20"/>
                                  <w:szCs w:val="20"/>
                                </w:rPr>
                                <w:t>.</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90DCB1" id="Group 57" o:spid="_x0000_s1066" style="position:absolute;margin-left:416.8pt;margin-top:228pt;width:468pt;height:238.5pt;z-index:251692032;mso-wrap-distance-left:18pt;mso-wrap-distance-right:18pt;mso-position-horizontal:right;mso-position-horizontal-relative:margin;mso-position-vertical-relative:page;mso-width-relative:margin;mso-height-relative:margin" coordsize="32189,20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">
                <v:rect id="Rectangle 58" o:spid="_x0000_s106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" fillcolor="white [3212]" stroked="f" strokeweight="2pt">
                  <v:fill opacity="0"/>
                </v:rect>
                <v:group id="Group 59" o:spid="_x0000_s106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Rectangle 10" o:spid="_x0000_s106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" path="m,l2240281,,1659256,222885,,822960,,xe" fillcolor="#4f81bd [3204]" stroked="f" strokeweight="2pt">
                    <v:path arrowok="t" o:connecttype="custom" o:connectlocs="0,0;1466258,0;1085979,274158;0,1012274;0,0" o:connectangles="0,0,0,0,0"/>
                  </v:shape>
                  <v:rect id="Rectangle 61" o:spid="_x0000_s107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" stroked="f" strokeweight="2pt">
                    <v:fill r:id="rId14" o:title="" recolor="t" rotate="t" type="frame"/>
                  </v:rect>
                </v:group>
                <v:shape id="Text Box 62" o:spid="_x0000_s1071" type="#_x0000_t202" style="position:absolute;left:2381;top:4000;width:29808;height:1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" filled="f" stroked="f" strokeweight=".5pt">
                  <v:textbox inset="3.6pt,7.2pt,0,0">
                    <w:txbxContent>
                      <w:p w14:paraId="13E6A35D" w14:textId="77777777" w:rsidR="008B02B9" w:rsidRPr="00872DD3" w:rsidRDefault="008B02B9" w:rsidP="00872DD3">
                        <w:pPr>
                          <w:ind w:left="504"/>
                          <w:jc w:val="right"/>
                          <w:rPr>
                            <w:smallCaps/>
                            <w:color w:val="C0504D" w:themeColor="accent2"/>
                            <w:sz w:val="28"/>
                            <w:szCs w:val="28"/>
                          </w:rPr>
                        </w:pPr>
                        <w:r w:rsidRPr="00872DD3">
                          <w:rPr>
                            <w:smallCaps/>
                            <w:color w:val="C0504D" w:themeColor="accent2"/>
                            <w:sz w:val="28"/>
                            <w:szCs w:val="28"/>
                          </w:rPr>
                          <w:t>Taking cases to a specialized tribunal</w:t>
                        </w:r>
                      </w:p>
                      <w:p w14:paraId="1215D385" w14:textId="77777777" w:rsidR="008B02B9" w:rsidRPr="005563F6" w:rsidRDefault="008B02B9" w:rsidP="003E5A03">
                        <w:pPr>
                          <w:ind w:left="504"/>
                          <w:jc w:val="both"/>
                          <w:rPr>
                            <w:color w:val="7F7F7F" w:themeColor="text1" w:themeTint="80"/>
                            <w:sz w:val="20"/>
                            <w:szCs w:val="20"/>
                          </w:rPr>
                        </w:pPr>
                        <w:r w:rsidRPr="005563F6">
                          <w:rPr>
                            <w:color w:val="7F7F7F" w:themeColor="text1" w:themeTint="80"/>
                            <w:sz w:val="20"/>
                            <w:szCs w:val="20"/>
                          </w:rPr>
                          <w:t xml:space="preserve">The </w:t>
                        </w:r>
                        <w:r w:rsidRPr="005563F6">
                          <w:rPr>
                            <w:b/>
                            <w:color w:val="7F7F7F" w:themeColor="text1" w:themeTint="80"/>
                            <w:sz w:val="20"/>
                            <w:szCs w:val="20"/>
                          </w:rPr>
                          <w:t>Danish</w:t>
                        </w:r>
                        <w:r w:rsidRPr="005563F6">
                          <w:rPr>
                            <w:color w:val="7F7F7F" w:themeColor="text1" w:themeTint="80"/>
                            <w:sz w:val="20"/>
                            <w:szCs w:val="20"/>
                          </w:rPr>
                          <w:t xml:space="preserve"> Institute for Human Rights has the possibility to make a complaint to the Board of Equal Treatment according to section 1(7) of the Act on the Board of Equal Treatment.</w:t>
                        </w:r>
                      </w:p>
                      <w:p w14:paraId="6A6059A6" w14:textId="77777777" w:rsidR="008B02B9" w:rsidRPr="00872DD3" w:rsidRDefault="008B02B9" w:rsidP="003E5A03">
                        <w:pPr>
                          <w:ind w:left="504"/>
                          <w:jc w:val="both"/>
                        </w:pPr>
                        <w:r w:rsidRPr="005563F6">
                          <w:rPr>
                            <w:color w:val="7F7F7F" w:themeColor="text1" w:themeTint="80"/>
                            <w:sz w:val="20"/>
                            <w:szCs w:val="20"/>
                          </w:rPr>
                          <w:t>The Danish Board of Equal Treatment recently made a decision regarding harassment in the area of education. Before an exam at a high school, the students received a message from their teacher informing them that the examiner would not shake hands with women students because of his religious beliefs. The Board found that the message from the teacher was covered under harassment provisions. Since it was a high school, the case was dealt with under the Danish law on discrimination in the employment sphere and not in access to goods and services</w:t>
                        </w:r>
                        <w:r>
                          <w:rPr>
                            <w:color w:val="7F7F7F" w:themeColor="text1" w:themeTint="80"/>
                            <w:sz w:val="20"/>
                            <w:szCs w:val="20"/>
                          </w:rPr>
                          <w:t>.</w:t>
                        </w:r>
                      </w:p>
                    </w:txbxContent>
                  </v:textbox>
                </v:shape>
                <w10:wrap type="square" anchorx="margin" anchory="page"/>
              </v:group>
            </w:pict>
          </mc:Fallback>
        </mc:AlternateContent>
      </w:r>
      <w:r>
        <w:br w:type="page"/>
      </w:r>
    </w:p>
    <w:p w14:paraId="3F6078CA" w14:textId="77777777" w:rsidR="003D4682" w:rsidRPr="003E5A03" w:rsidRDefault="008915AD" w:rsidP="003E5A03">
      <w:pPr>
        <w:pStyle w:val="Heading"/>
      </w:pPr>
      <w:r w:rsidRPr="003E5A03">
        <w:lastRenderedPageBreak/>
        <w:t xml:space="preserve">CHAPTER </w:t>
      </w:r>
      <w:r w:rsidR="0050403E" w:rsidRPr="003E5A03">
        <w:t>3</w:t>
      </w:r>
      <w:r w:rsidR="003E5A03">
        <w:t xml:space="preserve">: </w:t>
      </w:r>
      <w:r w:rsidR="00F20547" w:rsidRPr="003E5A03">
        <w:t>Harassment, sexual harassment and gender-based bullying in schools</w:t>
      </w:r>
    </w:p>
    <w:p w14:paraId="7306B101" w14:textId="77777777" w:rsidR="003D4682" w:rsidRPr="003B357A" w:rsidRDefault="00F20547" w:rsidP="003B357A">
      <w:pPr>
        <w:shd w:val="clear" w:color="auto" w:fill="DBE5F1" w:themeFill="accent1" w:themeFillTint="33"/>
        <w:spacing w:after="0" w:line="276" w:lineRule="auto"/>
        <w:jc w:val="center"/>
        <w:rPr>
          <w:b/>
        </w:rPr>
      </w:pPr>
      <w:r w:rsidRPr="003E5A03">
        <w:rPr>
          <w:rFonts w:asciiTheme="majorHAnsi" w:eastAsia="Garamond" w:hAnsiTheme="majorHAnsi" w:cstheme="majorHAnsi"/>
          <w:b/>
          <w:sz w:val="28"/>
          <w:szCs w:val="28"/>
        </w:rPr>
        <w:t>Preventing b</w:t>
      </w:r>
      <w:r w:rsidR="008915AD" w:rsidRPr="003E5A03">
        <w:rPr>
          <w:rFonts w:asciiTheme="majorHAnsi" w:eastAsia="Garamond" w:hAnsiTheme="majorHAnsi" w:cstheme="majorHAnsi"/>
          <w:b/>
          <w:sz w:val="28"/>
          <w:szCs w:val="28"/>
        </w:rPr>
        <w:t>ullying based on gender</w:t>
      </w:r>
      <w:r w:rsidR="001F564C" w:rsidRPr="003E5A03">
        <w:rPr>
          <w:rFonts w:asciiTheme="majorHAnsi" w:eastAsia="Garamond" w:hAnsiTheme="majorHAnsi" w:cstheme="majorHAnsi"/>
          <w:b/>
          <w:sz w:val="28"/>
          <w:szCs w:val="28"/>
        </w:rPr>
        <w:t xml:space="preserve"> and gender-based harassment</w:t>
      </w:r>
    </w:p>
    <w:p w14:paraId="62C1591D" w14:textId="77777777" w:rsidR="003D4682" w:rsidRDefault="003D4682">
      <w:pPr>
        <w:spacing w:after="0" w:line="276" w:lineRule="auto"/>
        <w:jc w:val="both"/>
      </w:pPr>
    </w:p>
    <w:p w14:paraId="2E84A127" w14:textId="77777777" w:rsidR="00872DD3" w:rsidRDefault="008915AD">
      <w:pPr>
        <w:spacing w:after="0" w:line="276" w:lineRule="auto"/>
        <w:jc w:val="both"/>
      </w:pPr>
      <w:r>
        <w:t>Available data from Europe, North America and Australia suggests that bullying is the most common form of school violence</w:t>
      </w:r>
      <w:r>
        <w:rPr>
          <w:vertAlign w:val="superscript"/>
        </w:rPr>
        <w:footnoteReference w:id="36"/>
      </w:r>
      <w:r>
        <w:t xml:space="preserve">. A growing number of countries have adopted anti-bullying legislation and defined the notion of bullying at the national level. </w:t>
      </w:r>
    </w:p>
    <w:p w14:paraId="3127130F" w14:textId="77777777" w:rsidR="003D4682" w:rsidRDefault="003D4682">
      <w:pPr>
        <w:spacing w:after="0" w:line="276" w:lineRule="auto"/>
        <w:jc w:val="both"/>
      </w:pPr>
    </w:p>
    <w:p w14:paraId="431301A3" w14:textId="77777777" w:rsidR="003D4682" w:rsidRDefault="003E5A03">
      <w:pPr>
        <w:spacing w:after="0" w:line="276" w:lineRule="auto"/>
        <w:jc w:val="both"/>
      </w:pPr>
      <w:r>
        <w:rPr>
          <w:noProof/>
          <w:lang w:val="de-DE" w:eastAsia="de-DE"/>
        </w:rPr>
        <mc:AlternateContent>
          <mc:Choice Requires="wpg">
            <w:drawing>
              <wp:anchor distT="0" distB="0" distL="228600" distR="228600" simplePos="0" relativeHeight="251694080" behindDoc="0" locked="0" layoutInCell="1" allowOverlap="1" wp14:anchorId="064FECAD" wp14:editId="43375A00">
                <wp:simplePos x="0" y="0"/>
                <wp:positionH relativeFrom="margin">
                  <wp:posOffset>3000375</wp:posOffset>
                </wp:positionH>
                <wp:positionV relativeFrom="page">
                  <wp:posOffset>3638550</wp:posOffset>
                </wp:positionV>
                <wp:extent cx="2876550" cy="2886076"/>
                <wp:effectExtent l="0" t="0" r="0" b="9525"/>
                <wp:wrapSquare wrapText="bothSides"/>
                <wp:docPr id="63" name="Group 63"/>
                <wp:cNvGraphicFramePr/>
                <a:graphic xmlns:a="http://schemas.openxmlformats.org/drawingml/2006/main">
                  <a:graphicData uri="http://schemas.microsoft.com/office/word/2010/wordprocessingGroup">
                    <wpg:wgp>
                      <wpg:cNvGrpSpPr/>
                      <wpg:grpSpPr>
                        <a:xfrm>
                          <a:off x="0" y="0"/>
                          <a:ext cx="2876550" cy="2886076"/>
                          <a:chOff x="0" y="0"/>
                          <a:chExt cx="3218688" cy="3072470"/>
                        </a:xfrm>
                      </wpg:grpSpPr>
                      <wps:wsp>
                        <wps:cNvPr id="128" name="Rectangle 128"/>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9" name="Group 129"/>
                        <wpg:cNvGrpSpPr/>
                        <wpg:grpSpPr>
                          <a:xfrm>
                            <a:off x="0" y="19050"/>
                            <a:ext cx="2249424" cy="832104"/>
                            <a:chOff x="228600" y="0"/>
                            <a:chExt cx="1472184" cy="1024128"/>
                          </a:xfrm>
                        </wpg:grpSpPr>
                        <wps:wsp>
                          <wps:cNvPr id="130"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a:off x="228600" y="0"/>
                              <a:ext cx="1472184" cy="1024128"/>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2" name="Text Box 132"/>
                        <wps:cNvSpPr txBox="1"/>
                        <wps:spPr>
                          <a:xfrm>
                            <a:off x="237939" y="399890"/>
                            <a:ext cx="2980174" cy="267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3A4A9" w14:textId="77777777" w:rsidR="008B02B9" w:rsidRDefault="008B02B9" w:rsidP="00872DD3">
                              <w:pPr>
                                <w:ind w:left="504"/>
                                <w:jc w:val="center"/>
                                <w:rPr>
                                  <w:smallCaps/>
                                  <w:color w:val="C0504D" w:themeColor="accent2"/>
                                  <w:sz w:val="28"/>
                                  <w:szCs w:val="28"/>
                                </w:rPr>
                              </w:pPr>
                              <w:r>
                                <w:rPr>
                                  <w:smallCaps/>
                                  <w:color w:val="C0504D" w:themeColor="accent2"/>
                                  <w:sz w:val="28"/>
                                  <w:szCs w:val="28"/>
                                </w:rPr>
                                <w:t>Sample definition of bullying</w:t>
                              </w:r>
                            </w:p>
                            <w:p w14:paraId="0C50BD31" w14:textId="77777777" w:rsidR="008B02B9" w:rsidRPr="005563F6" w:rsidRDefault="008B02B9" w:rsidP="003E5A03">
                              <w:pPr>
                                <w:ind w:left="504"/>
                                <w:jc w:val="both"/>
                                <w:rPr>
                                  <w:color w:val="7F7F7F" w:themeColor="text1" w:themeTint="80"/>
                                  <w:sz w:val="20"/>
                                  <w:szCs w:val="20"/>
                                </w:rPr>
                              </w:pPr>
                              <w:r w:rsidRPr="005563F6">
                                <w:rPr>
                                  <w:color w:val="7F7F7F" w:themeColor="text1" w:themeTint="80"/>
                                  <w:sz w:val="20"/>
                                  <w:szCs w:val="20"/>
                                </w:rPr>
                                <w:t xml:space="preserve">Methodological Guideline no. 7/2006 adopted by the Slovakian Ministry of Education, Science and Research defines bullying as „any </w:t>
                              </w:r>
                              <w:proofErr w:type="spellStart"/>
                              <w:r w:rsidRPr="005563F6">
                                <w:rPr>
                                  <w:color w:val="7F7F7F" w:themeColor="text1" w:themeTint="80"/>
                                  <w:sz w:val="20"/>
                                  <w:szCs w:val="20"/>
                                </w:rPr>
                                <w:t>behaviour</w:t>
                              </w:r>
                              <w:proofErr w:type="spellEnd"/>
                              <w:r w:rsidRPr="005563F6">
                                <w:rPr>
                                  <w:color w:val="7F7F7F" w:themeColor="text1" w:themeTint="80"/>
                                  <w:sz w:val="20"/>
                                  <w:szCs w:val="20"/>
                                </w:rPr>
                                <w:t xml:space="preserve"> of a pupil or pupils intended to harm another pupil or pupils or threaten/intimidate them. It is a targeted and repetitive use of violence against a pupil or group of pupils who, for various reasons, cannot defend themselves. Bullying is manifested in various forms that may have consequences for mental and physical health“.</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4FECAD" id="Group 63" o:spid="_x0000_s1072" style="position:absolute;left:0;text-align:left;margin-left:236.25pt;margin-top:286.5pt;width:226.5pt;height:227.25pt;z-index:251694080;mso-wrap-distance-left:18pt;mso-wrap-distance-right:18pt;mso-position-horizontal-relative:margin;mso-position-vertical-relative:page;mso-width-relative:margin;mso-height-relative:margin" coordsize="32186,30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">
                <v:rect id="Rectangle 128" o:spid="_x0000_s1073"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" fillcolor="white [3212]" stroked="f" strokeweight="2pt">
                  <v:fill opacity="0"/>
                </v:rect>
                <v:group id="Group 129" o:spid="_x0000_s1074"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Rectangle 10" o:spid="_x0000_s1075"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" path="m,l2240281,,1659256,222885,,822960,,xe" fillcolor="#4f81bd [3204]" stroked="f" strokeweight="2pt">
                    <v:path arrowok="t" o:connecttype="custom" o:connectlocs="0,0;1466258,0;1085979,274158;0,1012274;0,0" o:connectangles="0,0,0,0,0"/>
                  </v:shape>
                  <v:rect id="Rectangle 131" o:spid="_x0000_s107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" stroked="f" strokeweight="2pt">
                    <v:fill r:id="rId14" o:title="" recolor="t" rotate="t" type="frame"/>
                  </v:rect>
                </v:group>
                <v:shape id="Text Box 132" o:spid="_x0000_s1077" type="#_x0000_t202" style="position:absolute;left:2379;top:3998;width:29802;height:26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" filled="f" stroked="f" strokeweight=".5pt">
                  <v:textbox inset="3.6pt,7.2pt,0,0">
                    <w:txbxContent>
                      <w:p w14:paraId="2383A4A9" w14:textId="77777777" w:rsidR="008B02B9" w:rsidRDefault="008B02B9" w:rsidP="00872DD3">
                        <w:pPr>
                          <w:ind w:left="504"/>
                          <w:jc w:val="center"/>
                          <w:rPr>
                            <w:smallCaps/>
                            <w:color w:val="C0504D" w:themeColor="accent2"/>
                            <w:sz w:val="28"/>
                            <w:szCs w:val="28"/>
                          </w:rPr>
                        </w:pPr>
                        <w:r>
                          <w:rPr>
                            <w:smallCaps/>
                            <w:color w:val="C0504D" w:themeColor="accent2"/>
                            <w:sz w:val="28"/>
                            <w:szCs w:val="28"/>
                          </w:rPr>
                          <w:t>Sample definition of bullying</w:t>
                        </w:r>
                      </w:p>
                      <w:p w14:paraId="0C50BD31" w14:textId="77777777" w:rsidR="008B02B9" w:rsidRPr="005563F6" w:rsidRDefault="008B02B9" w:rsidP="003E5A03">
                        <w:pPr>
                          <w:ind w:left="504"/>
                          <w:jc w:val="both"/>
                          <w:rPr>
                            <w:color w:val="7F7F7F" w:themeColor="text1" w:themeTint="80"/>
                            <w:sz w:val="20"/>
                            <w:szCs w:val="20"/>
                          </w:rPr>
                        </w:pPr>
                        <w:r w:rsidRPr="005563F6">
                          <w:rPr>
                            <w:color w:val="7F7F7F" w:themeColor="text1" w:themeTint="80"/>
                            <w:sz w:val="20"/>
                            <w:szCs w:val="20"/>
                          </w:rPr>
                          <w:t xml:space="preserve">Methodological Guideline no. 7/2006 adopted by the Slovakian Ministry of Education, Science and Research defines bullying as „any </w:t>
                        </w:r>
                        <w:proofErr w:type="spellStart"/>
                        <w:r w:rsidRPr="005563F6">
                          <w:rPr>
                            <w:color w:val="7F7F7F" w:themeColor="text1" w:themeTint="80"/>
                            <w:sz w:val="20"/>
                            <w:szCs w:val="20"/>
                          </w:rPr>
                          <w:t>behaviour</w:t>
                        </w:r>
                        <w:proofErr w:type="spellEnd"/>
                        <w:r w:rsidRPr="005563F6">
                          <w:rPr>
                            <w:color w:val="7F7F7F" w:themeColor="text1" w:themeTint="80"/>
                            <w:sz w:val="20"/>
                            <w:szCs w:val="20"/>
                          </w:rPr>
                          <w:t xml:space="preserve"> of a pupil or pupils intended to harm another pupil or pupils or threaten/intimidate them. It is a targeted and repetitive use of violence against a pupil or group of pupils who, for various reasons, cannot defend themselves. Bullying is manifested in various forms that may have consequences for mental and physical health“.</w:t>
                        </w:r>
                      </w:p>
                    </w:txbxContent>
                  </v:textbox>
                </v:shape>
                <w10:wrap type="square" anchorx="margin" anchory="page"/>
              </v:group>
            </w:pict>
          </mc:Fallback>
        </mc:AlternateContent>
      </w:r>
      <w:r w:rsidR="008915AD">
        <w:t xml:space="preserve">Despite inconsistencies regarding the definition of bullying </w:t>
      </w:r>
      <w:proofErr w:type="spellStart"/>
      <w:r w:rsidR="008915AD">
        <w:t>behaviours</w:t>
      </w:r>
      <w:proofErr w:type="spellEnd"/>
      <w:r w:rsidR="00EB3AD5">
        <w:t xml:space="preserve"> across Europe</w:t>
      </w:r>
      <w:r w:rsidR="008915AD">
        <w:t>, there are some main criteria for bullying: intent to harm, power imbalance and repetition</w:t>
      </w:r>
      <w:r w:rsidR="008915AD">
        <w:rPr>
          <w:vertAlign w:val="superscript"/>
        </w:rPr>
        <w:footnoteReference w:id="37"/>
      </w:r>
      <w:r w:rsidR="008915AD">
        <w:t xml:space="preserve">. Bullying can manifest itself in many different ways: it can be physical, including hitting, pushing, kicking or restraining another; verbal, such as threatening, taunting, teasing and calling names; or relational, through the spreading of </w:t>
      </w:r>
      <w:proofErr w:type="spellStart"/>
      <w:r w:rsidR="008915AD">
        <w:t>rumours</w:t>
      </w:r>
      <w:proofErr w:type="spellEnd"/>
      <w:r w:rsidR="008915AD">
        <w:t xml:space="preserve"> and exclusion from a group.</w:t>
      </w:r>
      <w:r w:rsidR="008915AD">
        <w:rPr>
          <w:vertAlign w:val="superscript"/>
        </w:rPr>
        <w:footnoteReference w:id="38"/>
      </w:r>
      <w:r w:rsidR="008915AD">
        <w:t xml:space="preserve"> With the development of new technologies, cyber-bullying has become the most common form of aggressive act carried out by a group or individual, using electronic forms of contact, primarily social networks.  </w:t>
      </w:r>
    </w:p>
    <w:p w14:paraId="4B32A63A" w14:textId="77777777" w:rsidR="003D4682" w:rsidRDefault="003D4682">
      <w:pPr>
        <w:spacing w:after="0" w:line="276" w:lineRule="auto"/>
        <w:jc w:val="both"/>
      </w:pPr>
    </w:p>
    <w:p w14:paraId="711FDB01" w14:textId="77777777" w:rsidR="00B2553E" w:rsidRDefault="008915AD">
      <w:pPr>
        <w:spacing w:after="0" w:line="276" w:lineRule="auto"/>
        <w:jc w:val="both"/>
      </w:pPr>
      <w:r>
        <w:rPr>
          <w:b/>
        </w:rPr>
        <w:t>Gender based bullying</w:t>
      </w:r>
      <w:r>
        <w:t xml:space="preserve"> comprises these </w:t>
      </w:r>
      <w:proofErr w:type="spellStart"/>
      <w:r>
        <w:t>behaviours</w:t>
      </w:r>
      <w:proofErr w:type="spellEnd"/>
      <w:r>
        <w:t xml:space="preserve"> targeting a person’s gender, that is, </w:t>
      </w:r>
      <w:proofErr w:type="spellStart"/>
      <w:r>
        <w:t>behaviours</w:t>
      </w:r>
      <w:proofErr w:type="spellEnd"/>
      <w:r>
        <w:t xml:space="preserve"> based on gender stereotypes or sexist attitudes. For example, a common form of gender based bullying against a girl would be repeated unwanted sexual comments, jokes, and gestures, as well as physical harassment (being touched or grabbed).</w:t>
      </w:r>
      <w:r>
        <w:rPr>
          <w:vertAlign w:val="superscript"/>
        </w:rPr>
        <w:footnoteReference w:id="39"/>
      </w:r>
      <w:r>
        <w:t xml:space="preserve"> Similarly, gender based bullying </w:t>
      </w:r>
      <w:r w:rsidR="00F35F7C">
        <w:t xml:space="preserve">would </w:t>
      </w:r>
      <w:r>
        <w:t xml:space="preserve">target a boy because of his gender (or the way in which he presents his gender) and/or his masculinity is being denigrated by bullying </w:t>
      </w:r>
      <w:proofErr w:type="spellStart"/>
      <w:r>
        <w:t>behaviour</w:t>
      </w:r>
      <w:proofErr w:type="spellEnd"/>
      <w:r>
        <w:t xml:space="preserve">. Scholarship suggests that boys often experience gender based bullying that implies a boy is not </w:t>
      </w:r>
      <w:r>
        <w:lastRenderedPageBreak/>
        <w:t>“adequately” meeting others’ definitions of masculinity</w:t>
      </w:r>
      <w:r>
        <w:rPr>
          <w:vertAlign w:val="superscript"/>
        </w:rPr>
        <w:footnoteReference w:id="40"/>
      </w:r>
      <w:r>
        <w:t xml:space="preserve">. </w:t>
      </w:r>
      <w:r w:rsidR="00B2553E">
        <w:t xml:space="preserve">Bullying can meet the legal requirements of harassment if the grounds for bullying are a protected characteristic, such as sex or gender. </w:t>
      </w:r>
    </w:p>
    <w:p w14:paraId="6E21B0B1" w14:textId="77777777" w:rsidR="00B2553E" w:rsidRDefault="00B2553E">
      <w:pPr>
        <w:spacing w:after="0" w:line="276" w:lineRule="auto"/>
        <w:jc w:val="both"/>
      </w:pPr>
    </w:p>
    <w:p w14:paraId="1D8475E8" w14:textId="77777777" w:rsidR="003D4682" w:rsidRDefault="008915AD">
      <w:pPr>
        <w:spacing w:after="0" w:line="276" w:lineRule="auto"/>
        <w:jc w:val="both"/>
      </w:pPr>
      <w:r>
        <w:t xml:space="preserve">The importance of regulating the issue of gender based harassment at a supranational level can be seen through the EU </w:t>
      </w:r>
      <w:r w:rsidR="00F35F7C">
        <w:t>E</w:t>
      </w:r>
      <w:r>
        <w:t xml:space="preserve">qual </w:t>
      </w:r>
      <w:r w:rsidR="00F35F7C">
        <w:t>T</w:t>
      </w:r>
      <w:r>
        <w:t xml:space="preserve">reatment legislation, i.e. Directive 2006/54/EC, Directive 2004/113/EC and Directive 2010/41/EU. These Directives define harassment based on gender as unwanted conduct relating to the sex of a person which occurs with the purpose or effect of violating the dignity of that person, and of creating an intimidating, hostile, degrading, humiliating or offensive environment. Even though the aforementioned </w:t>
      </w:r>
      <w:r w:rsidR="00F35F7C">
        <w:t>D</w:t>
      </w:r>
      <w:r>
        <w:t xml:space="preserve">irectives pertain to </w:t>
      </w:r>
      <w:r w:rsidR="00F35F7C">
        <w:t>the field of employment</w:t>
      </w:r>
      <w:r>
        <w:t xml:space="preserve">, goods and services and self-employed workers, there are no obstacles to applying the same </w:t>
      </w:r>
      <w:r w:rsidR="00F35F7C">
        <w:t>definitions</w:t>
      </w:r>
      <w:r>
        <w:t xml:space="preserve"> at a supranational level to gender based harassment </w:t>
      </w:r>
      <w:r w:rsidR="00D47C70">
        <w:t xml:space="preserve">and gender-based bullying </w:t>
      </w:r>
      <w:r>
        <w:t xml:space="preserve">in educational settings. </w:t>
      </w:r>
      <w:r w:rsidR="001023F5">
        <w:t>Bullying is recognized as forming a continuum with harassment, with bullying often meeting the criteria for harassment when the basis for bullying is a protected ground.</w:t>
      </w:r>
      <w:r w:rsidR="001023F5">
        <w:rPr>
          <w:rStyle w:val="FootnoteReference"/>
        </w:rPr>
        <w:footnoteReference w:id="41"/>
      </w:r>
      <w:r w:rsidR="001023F5">
        <w:t xml:space="preserve"> As such, there is a need for clearer and more gender sensitive definitions in work on bullying in schools.</w:t>
      </w:r>
    </w:p>
    <w:p w14:paraId="7DAC05A4" w14:textId="77777777" w:rsidR="003D4682" w:rsidRDefault="003D4682">
      <w:pPr>
        <w:spacing w:after="0" w:line="276" w:lineRule="auto"/>
        <w:jc w:val="both"/>
      </w:pPr>
    </w:p>
    <w:p w14:paraId="4B6165E7" w14:textId="77777777" w:rsidR="003D4682" w:rsidRDefault="008915AD">
      <w:pPr>
        <w:spacing w:after="0" w:line="276" w:lineRule="auto"/>
        <w:jc w:val="both"/>
      </w:pPr>
      <w:r>
        <w:t xml:space="preserve">Research commissioned by the </w:t>
      </w:r>
      <w:r>
        <w:rPr>
          <w:b/>
        </w:rPr>
        <w:t xml:space="preserve">Maltese </w:t>
      </w:r>
      <w:r w:rsidRPr="005424D0">
        <w:t>National Commission for the Promotion of Equality (NCPE)</w:t>
      </w:r>
      <w:r>
        <w:rPr>
          <w:vertAlign w:val="superscript"/>
        </w:rPr>
        <w:footnoteReference w:id="42"/>
      </w:r>
      <w:r>
        <w:t xml:space="preserve"> and conducted for the purpose of </w:t>
      </w:r>
      <w:proofErr w:type="spellStart"/>
      <w:r>
        <w:t>analysing</w:t>
      </w:r>
      <w:proofErr w:type="spellEnd"/>
      <w:r>
        <w:t xml:space="preserve"> the occurrence of violence, bullying and harassment in schools from a gender perspective, showed that the acts of bullying committed by boys manifest more commonly through acts of physical violence, while </w:t>
      </w:r>
      <w:r w:rsidR="00F35F7C">
        <w:t xml:space="preserve">with </w:t>
      </w:r>
      <w:r>
        <w:t>girls, it is more commonly based on isolation and gossip</w:t>
      </w:r>
      <w:r>
        <w:rPr>
          <w:vertAlign w:val="superscript"/>
        </w:rPr>
        <w:footnoteReference w:id="43"/>
      </w:r>
      <w:r>
        <w:t>. When it comes to the educational effects of bullying, research shows that this form of violence reduces children’s achievement in school and affects their learning outcomes. However, the detrimental effect of bullying victimization appears to be greater for girls than boys. Girls experiencing bullying may be</w:t>
      </w:r>
      <w:r w:rsidR="00F35F7C">
        <w:t>come</w:t>
      </w:r>
      <w:r>
        <w:t xml:space="preserve"> more concerned about their personal safety because of the bully’s physical attacks, threats, and/or destruction of the girls’ personal property than about achieving their educational goals</w:t>
      </w:r>
      <w:r>
        <w:rPr>
          <w:vertAlign w:val="superscript"/>
        </w:rPr>
        <w:footnoteReference w:id="44"/>
      </w:r>
      <w:r>
        <w:t>.</w:t>
      </w:r>
    </w:p>
    <w:p w14:paraId="728F3C89" w14:textId="77777777" w:rsidR="003D4682" w:rsidRDefault="003D4682">
      <w:pPr>
        <w:spacing w:after="0" w:line="276" w:lineRule="auto"/>
        <w:jc w:val="both"/>
      </w:pPr>
    </w:p>
    <w:p w14:paraId="7C124A01" w14:textId="77777777" w:rsidR="003D4682" w:rsidRDefault="008915AD">
      <w:pPr>
        <w:spacing w:after="0" w:line="276" w:lineRule="auto"/>
        <w:jc w:val="both"/>
      </w:pPr>
      <w:r>
        <w:t>The</w:t>
      </w:r>
      <w:r>
        <w:rPr>
          <w:b/>
        </w:rPr>
        <w:t xml:space="preserve"> consequences of bullying</w:t>
      </w:r>
      <w:r>
        <w:t xml:space="preserve"> do not affect only a child’s school attendance and performance, but also renders the victims of bullying typically insecure, vulnerable and causes them to suffer from low self-esteem. On the other hand, literature shows that the perpetrators’ school attendance is affected, as well as that bullying </w:t>
      </w:r>
      <w:proofErr w:type="spellStart"/>
      <w:r>
        <w:t>behaviour</w:t>
      </w:r>
      <w:proofErr w:type="spellEnd"/>
      <w:r>
        <w:t xml:space="preserve"> represents a critical risk factor for the development of future problems with violence and delinquency.</w:t>
      </w:r>
      <w:r>
        <w:rPr>
          <w:vertAlign w:val="superscript"/>
        </w:rPr>
        <w:footnoteReference w:id="45"/>
      </w:r>
      <w:r>
        <w:t xml:space="preserve"> </w:t>
      </w:r>
    </w:p>
    <w:p w14:paraId="18BD79AF" w14:textId="77777777" w:rsidR="009B35DA" w:rsidRDefault="009B35DA">
      <w:pPr>
        <w:spacing w:after="0" w:line="276" w:lineRule="auto"/>
        <w:jc w:val="both"/>
      </w:pPr>
    </w:p>
    <w:p w14:paraId="016F0CBD" w14:textId="7E6235F8" w:rsidR="003D4682" w:rsidRDefault="008915AD">
      <w:pPr>
        <w:spacing w:after="0" w:line="276" w:lineRule="auto"/>
        <w:jc w:val="both"/>
      </w:pPr>
      <w:r>
        <w:lastRenderedPageBreak/>
        <w:t xml:space="preserve">Dealing with bullying </w:t>
      </w:r>
      <w:proofErr w:type="spellStart"/>
      <w:r>
        <w:t>behaviour</w:t>
      </w:r>
      <w:proofErr w:type="spellEnd"/>
      <w:r>
        <w:t xml:space="preserve"> </w:t>
      </w:r>
      <w:r>
        <w:rPr>
          <w:i/>
        </w:rPr>
        <w:t xml:space="preserve">requires </w:t>
      </w:r>
      <w:r>
        <w:rPr>
          <w:b/>
          <w:i/>
        </w:rPr>
        <w:t>various interventions</w:t>
      </w:r>
      <w:r>
        <w:t xml:space="preserve"> which are all inter-related and inter-linked</w:t>
      </w:r>
      <w:r>
        <w:rPr>
          <w:vertAlign w:val="superscript"/>
        </w:rPr>
        <w:footnoteReference w:id="46"/>
      </w:r>
      <w:r>
        <w:t xml:space="preserve">. The responsibility for the prevention of bullying and other types of school violence does not rest solely on schools, as education providers. Protective national legislation; school policies on bullying and related codes of conduct; the capacity of school staff </w:t>
      </w:r>
      <w:r w:rsidR="00F35F7C">
        <w:t xml:space="preserve">to </w:t>
      </w:r>
      <w:r>
        <w:t>tackl</w:t>
      </w:r>
      <w:r w:rsidR="00F35F7C">
        <w:t>e</w:t>
      </w:r>
      <w:r>
        <w:t xml:space="preserve"> th</w:t>
      </w:r>
      <w:r w:rsidR="00F35F7C">
        <w:t>e</w:t>
      </w:r>
      <w:r>
        <w:t xml:space="preserve"> issue; partnership</w:t>
      </w:r>
      <w:r w:rsidR="00F35F7C">
        <w:t>s</w:t>
      </w:r>
      <w:r>
        <w:t xml:space="preserve"> between policy-makers, teachers, parents and other community members; services and support that include accessible, gender-sensitive, confidential reporting mechanisms</w:t>
      </w:r>
      <w:r w:rsidR="00F35F7C">
        <w:t>;</w:t>
      </w:r>
      <w:r>
        <w:t xml:space="preserve"> as well as data collection on the causes and </w:t>
      </w:r>
      <w:r w:rsidR="00F35F7C">
        <w:t xml:space="preserve">prevalence of </w:t>
      </w:r>
      <w:r>
        <w:t xml:space="preserve">bullying cases have been recognized as key elements of a comprehensive education sector response to school violence and bullying by </w:t>
      </w:r>
      <w:r w:rsidR="00F35F7C">
        <w:t xml:space="preserve">UNESCO, </w:t>
      </w:r>
      <w:r>
        <w:t xml:space="preserve">the UN agency specialized </w:t>
      </w:r>
      <w:r w:rsidR="00F35F7C">
        <w:t xml:space="preserve">in </w:t>
      </w:r>
      <w:r>
        <w:t>education</w:t>
      </w:r>
      <w:r>
        <w:rPr>
          <w:vertAlign w:val="superscript"/>
        </w:rPr>
        <w:footnoteReference w:id="47"/>
      </w:r>
      <w:r>
        <w:t xml:space="preserve">.  </w:t>
      </w:r>
    </w:p>
    <w:p w14:paraId="1C487026" w14:textId="77777777" w:rsidR="003D4682" w:rsidRDefault="003D4682">
      <w:pPr>
        <w:spacing w:after="0" w:line="276" w:lineRule="auto"/>
        <w:jc w:val="both"/>
      </w:pPr>
    </w:p>
    <w:p w14:paraId="22033235" w14:textId="77777777" w:rsidR="003D4682" w:rsidRDefault="00F35F7C">
      <w:pPr>
        <w:spacing w:after="0" w:line="276" w:lineRule="auto"/>
        <w:jc w:val="both"/>
      </w:pPr>
      <w:r>
        <w:t xml:space="preserve">A necessary condition </w:t>
      </w:r>
      <w:r w:rsidR="008915AD">
        <w:t xml:space="preserve">for a systemic approach to the bullying phenomenon is the </w:t>
      </w:r>
      <w:r w:rsidR="008915AD">
        <w:rPr>
          <w:i/>
        </w:rPr>
        <w:t>existence of an adequate legislative framework</w:t>
      </w:r>
      <w:r w:rsidR="008915AD">
        <w:t xml:space="preserve">, comprised </w:t>
      </w:r>
      <w:r>
        <w:t xml:space="preserve">of </w:t>
      </w:r>
      <w:r w:rsidR="008915AD">
        <w:t>anti-discrimination and education legislation, as well as legislation aimed at the direct prevention of violence</w:t>
      </w:r>
      <w:r>
        <w:t xml:space="preserve"> (please see Chapter </w:t>
      </w:r>
      <w:r w:rsidR="0050403E">
        <w:t>1</w:t>
      </w:r>
      <w:r>
        <w:t xml:space="preserve"> for the requirements laid down by the international legal framework)</w:t>
      </w:r>
      <w:r w:rsidR="008915AD">
        <w:t xml:space="preserve">. According to research, in most countries with a low rate of bullying there are </w:t>
      </w:r>
      <w:r>
        <w:t xml:space="preserve">also </w:t>
      </w:r>
      <w:r w:rsidR="008915AD">
        <w:t>anti-bullying national programs and policies in place</w:t>
      </w:r>
      <w:r w:rsidR="008915AD">
        <w:rPr>
          <w:vertAlign w:val="superscript"/>
        </w:rPr>
        <w:footnoteReference w:id="48"/>
      </w:r>
      <w:r w:rsidR="008915AD">
        <w:t xml:space="preserve">. </w:t>
      </w:r>
    </w:p>
    <w:p w14:paraId="6FA9D668" w14:textId="77777777" w:rsidR="003D4682" w:rsidRDefault="003D4682">
      <w:pPr>
        <w:spacing w:after="0" w:line="276" w:lineRule="auto"/>
        <w:jc w:val="both"/>
      </w:pPr>
    </w:p>
    <w:p w14:paraId="61935059" w14:textId="77777777" w:rsidR="003D4682" w:rsidRDefault="008915AD">
      <w:pPr>
        <w:spacing w:after="0" w:line="276" w:lineRule="auto"/>
        <w:jc w:val="both"/>
      </w:pPr>
      <w:r>
        <w:t>In addition to institutional involvement, the personal involvement of individuals plays a major role as well</w:t>
      </w:r>
      <w:r w:rsidR="00F35F7C">
        <w:t>.</w:t>
      </w:r>
      <w:r>
        <w:t xml:space="preserve"> </w:t>
      </w:r>
      <w:r w:rsidR="00F35F7C">
        <w:t>P</w:t>
      </w:r>
      <w:r>
        <w:t xml:space="preserve">upils, parents and school staff, their understanding of the bullying issue and their coordinated action could be achieved through drafting </w:t>
      </w:r>
      <w:r>
        <w:rPr>
          <w:i/>
        </w:rPr>
        <w:t>school policies on bullying and related codes of conduct</w:t>
      </w:r>
      <w:r>
        <w:t xml:space="preserve">. </w:t>
      </w:r>
    </w:p>
    <w:p w14:paraId="6B7E529A" w14:textId="77777777" w:rsidR="003D4682" w:rsidRDefault="003D4682">
      <w:pPr>
        <w:spacing w:after="0" w:line="276" w:lineRule="auto"/>
        <w:jc w:val="both"/>
      </w:pPr>
    </w:p>
    <w:p w14:paraId="6833C9D7" w14:textId="77777777" w:rsidR="003D4682" w:rsidRDefault="008915AD">
      <w:pPr>
        <w:spacing w:after="0" w:line="276" w:lineRule="auto"/>
        <w:jc w:val="both"/>
      </w:pPr>
      <w:r>
        <w:t xml:space="preserve">An example of such cooperation can be </w:t>
      </w:r>
      <w:r w:rsidR="00F35F7C">
        <w:t xml:space="preserve">found </w:t>
      </w:r>
      <w:r>
        <w:t xml:space="preserve">in </w:t>
      </w:r>
      <w:r>
        <w:rPr>
          <w:b/>
        </w:rPr>
        <w:t>Denmark</w:t>
      </w:r>
      <w:r>
        <w:t xml:space="preserve">. Denmark’s Education Act stipulates that every school board is obliged to establish a set of values in order to set guidelines for good </w:t>
      </w:r>
      <w:proofErr w:type="spellStart"/>
      <w:r>
        <w:t>behaviour</w:t>
      </w:r>
      <w:proofErr w:type="spellEnd"/>
      <w:r>
        <w:t xml:space="preserve"> and information </w:t>
      </w:r>
      <w:r w:rsidR="001F3D10">
        <w:t>on</w:t>
      </w:r>
      <w:r>
        <w:t xml:space="preserve"> how to create a good environment for teachers and students. As a specific obligation</w:t>
      </w:r>
      <w:r w:rsidR="00F35F7C">
        <w:t>,</w:t>
      </w:r>
      <w:r>
        <w:t xml:space="preserve"> the</w:t>
      </w:r>
      <w:r w:rsidR="00096D26">
        <w:t xml:space="preserve"> school boards must establish a</w:t>
      </w:r>
      <w:r w:rsidR="001F3D10">
        <w:t>n</w:t>
      </w:r>
      <w:r w:rsidR="00096D26">
        <w:t xml:space="preserve"> </w:t>
      </w:r>
      <w:r>
        <w:t>anti-bullying strategy</w:t>
      </w:r>
      <w:r w:rsidR="001F3D10">
        <w:t>, but taking gender into consideration is not stipulated</w:t>
      </w:r>
      <w:r>
        <w:t xml:space="preserve">. </w:t>
      </w:r>
      <w:r w:rsidR="001F3D10">
        <w:t>As such</w:t>
      </w:r>
      <w:r w:rsidR="001F3D10" w:rsidRPr="001F3D10">
        <w:t xml:space="preserve">, </w:t>
      </w:r>
      <w:r w:rsidR="001F3D10">
        <w:t xml:space="preserve">the extent to which a given anti-bullying strategy is gender sensitive is left to the school in question. </w:t>
      </w:r>
      <w:r>
        <w:t>In addition to that, Denmark’s Ministry of Education, along with three non-governmental organizations, developed an anti-bullying campaign</w:t>
      </w:r>
      <w:r w:rsidR="00096D26">
        <w:t>, which included considerations of gender</w:t>
      </w:r>
      <w:r>
        <w:t>. This anti-bullying campaign is based on a cooperative approach between students, families and schools. As part of the project, the Danish ministry also released a code of conduct in relation to sharing pictures without consent. The code of conduct was based on cooperation between students, teachers, parents and school board.</w:t>
      </w:r>
    </w:p>
    <w:p w14:paraId="25D32C87" w14:textId="77777777" w:rsidR="003D4682" w:rsidRDefault="003D4682">
      <w:pPr>
        <w:spacing w:after="0" w:line="276" w:lineRule="auto"/>
        <w:jc w:val="both"/>
      </w:pPr>
    </w:p>
    <w:p w14:paraId="315FEE57" w14:textId="77777777" w:rsidR="003D4682" w:rsidRDefault="008915AD">
      <w:pPr>
        <w:spacing w:after="0" w:line="276" w:lineRule="auto"/>
        <w:jc w:val="both"/>
      </w:pPr>
      <w:r>
        <w:t xml:space="preserve">School capacity building requires </w:t>
      </w:r>
      <w:r>
        <w:rPr>
          <w:i/>
        </w:rPr>
        <w:t>staff training and support,</w:t>
      </w:r>
      <w:r>
        <w:t xml:space="preserve"> so that their understanding of bullying</w:t>
      </w:r>
      <w:r w:rsidR="00FD52A0">
        <w:t xml:space="preserve"> and gender based bullying</w:t>
      </w:r>
      <w:r>
        <w:t>, as well as their preventive, identification and response abilities to such incidents are increased.</w:t>
      </w:r>
      <w:r>
        <w:rPr>
          <w:vertAlign w:val="superscript"/>
        </w:rPr>
        <w:footnoteReference w:id="49"/>
      </w:r>
      <w:r>
        <w:t xml:space="preserve"> Equality bodies could certainly join such efforts, bearing in mind their scope of work and their ability to cooperate with the education sector in this area. Equality bodies could provide trainings to education stakeholders and pupils themselves in the fields </w:t>
      </w:r>
      <w:r w:rsidR="00493F3A">
        <w:t xml:space="preserve">in which </w:t>
      </w:r>
      <w:r>
        <w:t>the equality body specialize</w:t>
      </w:r>
      <w:r w:rsidR="00493F3A">
        <w:t>s</w:t>
      </w:r>
      <w:r>
        <w:t xml:space="preserve"> (such as gender equality and non-discrimination</w:t>
      </w:r>
      <w:r w:rsidRPr="00956AA8">
        <w:t xml:space="preserve">). </w:t>
      </w:r>
      <w:r w:rsidR="00956AA8" w:rsidRPr="00956AA8">
        <w:t xml:space="preserve">For example, in </w:t>
      </w:r>
      <w:r w:rsidR="00956AA8" w:rsidRPr="00956AA8">
        <w:rPr>
          <w:b/>
        </w:rPr>
        <w:t>Great Britain</w:t>
      </w:r>
      <w:r w:rsidR="00956AA8" w:rsidRPr="00956AA8">
        <w:t xml:space="preserve">, the Equality and Human Rights </w:t>
      </w:r>
      <w:r w:rsidR="00956AA8" w:rsidRPr="00956AA8">
        <w:lastRenderedPageBreak/>
        <w:t>Commission has undertaken a project on identity-based bullying in schools.</w:t>
      </w:r>
      <w:r w:rsidR="00956AA8" w:rsidRPr="00956AA8">
        <w:rPr>
          <w:rStyle w:val="FootnoteReference"/>
        </w:rPr>
        <w:footnoteReference w:id="50"/>
      </w:r>
      <w:r w:rsidR="00956AA8" w:rsidRPr="00956AA8">
        <w:t xml:space="preserve"> The project sought to encourage policy makers and schools to increase their leadership and activity on preventing and tackling identity based bullying in schools, particularly by gathering and using equality data to inform and evaluate their anti-bullying strategies.</w:t>
      </w:r>
      <w:r w:rsidR="00956AA8">
        <w:t xml:space="preserve"> </w:t>
      </w:r>
    </w:p>
    <w:p w14:paraId="48475B64" w14:textId="77777777" w:rsidR="003D4682" w:rsidRDefault="003D4682">
      <w:pPr>
        <w:spacing w:after="0" w:line="276" w:lineRule="auto"/>
        <w:jc w:val="both"/>
      </w:pPr>
    </w:p>
    <w:p w14:paraId="7489F8B8" w14:textId="77777777" w:rsidR="003D4682" w:rsidRDefault="008915AD">
      <w:pPr>
        <w:spacing w:after="0" w:line="276" w:lineRule="auto"/>
        <w:jc w:val="both"/>
      </w:pPr>
      <w:r>
        <w:t xml:space="preserve">In </w:t>
      </w:r>
      <w:r>
        <w:rPr>
          <w:b/>
        </w:rPr>
        <w:t xml:space="preserve">Northern Ireland, </w:t>
      </w:r>
      <w:r>
        <w:t>the Equality Commission is represented on the N</w:t>
      </w:r>
      <w:r w:rsidR="00FD52A0">
        <w:t>orthern Ireland</w:t>
      </w:r>
      <w:r>
        <w:t xml:space="preserve"> Anti-Bullying Forum, funded by the Department of Education, which is tasked with developing guidance for schools on tackling bullying,</w:t>
      </w:r>
      <w:r w:rsidR="00CE4BDD">
        <w:t xml:space="preserve"> including on grounds of gender.</w:t>
      </w:r>
      <w:r>
        <w:t xml:space="preserve"> </w:t>
      </w:r>
      <w:r w:rsidR="00297323">
        <w:t>This guidance is being developed in the framework of t</w:t>
      </w:r>
      <w:r>
        <w:t xml:space="preserve">he </w:t>
      </w:r>
      <w:r w:rsidRPr="00297323">
        <w:rPr>
          <w:i/>
        </w:rPr>
        <w:t>A</w:t>
      </w:r>
      <w:r>
        <w:rPr>
          <w:i/>
        </w:rPr>
        <w:t>ddressing Bullying in Schools Act (NI) 2016</w:t>
      </w:r>
      <w:r>
        <w:t xml:space="preserve"> in Northern Ireland</w:t>
      </w:r>
      <w:r w:rsidR="00297323">
        <w:t xml:space="preserve">. </w:t>
      </w:r>
      <w:r w:rsidR="00CE4BDD">
        <w:t xml:space="preserve"> </w:t>
      </w:r>
      <w:r w:rsidR="00297323">
        <w:t xml:space="preserve">The Act </w:t>
      </w:r>
      <w:r w:rsidR="00CE4BDD" w:rsidRPr="00CE4BDD">
        <w:t xml:space="preserve">lists sex and gender reassignment in its list of motivating factors to be recorded within the requirements of the legislation, </w:t>
      </w:r>
      <w:r w:rsidR="00A072E7">
        <w:t xml:space="preserve">which </w:t>
      </w:r>
      <w:r w:rsidR="00AB2B89">
        <w:t>requires</w:t>
      </w:r>
      <w:r w:rsidR="00CE4BDD">
        <w:t xml:space="preserve"> </w:t>
      </w:r>
      <w:r w:rsidR="00A072E7">
        <w:t>bullying</w:t>
      </w:r>
      <w:r w:rsidR="00CE4BDD">
        <w:t xml:space="preserve"> </w:t>
      </w:r>
      <w:r w:rsidR="00D07801">
        <w:t>to be</w:t>
      </w:r>
      <w:r w:rsidR="00CE4BDD">
        <w:t xml:space="preserve"> </w:t>
      </w:r>
      <w:r w:rsidR="00A072E7">
        <w:t>addressed</w:t>
      </w:r>
      <w:r w:rsidR="001F3D10">
        <w:t xml:space="preserve"> by schools</w:t>
      </w:r>
      <w:r w:rsidR="00CE4BDD">
        <w:t xml:space="preserve"> in bullying strategies</w:t>
      </w:r>
      <w:r>
        <w:t xml:space="preserve">. </w:t>
      </w:r>
    </w:p>
    <w:p w14:paraId="6C17B289" w14:textId="77777777" w:rsidR="003D4682" w:rsidRDefault="003D4682">
      <w:pPr>
        <w:spacing w:after="0" w:line="276" w:lineRule="auto"/>
        <w:jc w:val="both"/>
      </w:pPr>
    </w:p>
    <w:p w14:paraId="6429302C" w14:textId="77777777" w:rsidR="003D4682" w:rsidRDefault="002B3F35">
      <w:pPr>
        <w:spacing w:after="0" w:line="276" w:lineRule="auto"/>
        <w:jc w:val="both"/>
      </w:pPr>
      <w:r>
        <w:rPr>
          <w:noProof/>
          <w:lang w:val="de-DE" w:eastAsia="de-DE"/>
        </w:rPr>
        <mc:AlternateContent>
          <mc:Choice Requires="wpg">
            <w:drawing>
              <wp:anchor distT="0" distB="0" distL="228600" distR="228600" simplePos="0" relativeHeight="251696128" behindDoc="0" locked="0" layoutInCell="1" allowOverlap="1" wp14:anchorId="3D8491D5" wp14:editId="21DB7E6F">
                <wp:simplePos x="0" y="0"/>
                <wp:positionH relativeFrom="margin">
                  <wp:align>right</wp:align>
                </wp:positionH>
                <wp:positionV relativeFrom="page">
                  <wp:posOffset>3281045</wp:posOffset>
                </wp:positionV>
                <wp:extent cx="3218561" cy="3556692"/>
                <wp:effectExtent l="0" t="0" r="1270" b="5715"/>
                <wp:wrapSquare wrapText="bothSides"/>
                <wp:docPr id="133" name="Group 133"/>
                <wp:cNvGraphicFramePr/>
                <a:graphic xmlns:a="http://schemas.openxmlformats.org/drawingml/2006/main">
                  <a:graphicData uri="http://schemas.microsoft.com/office/word/2010/wordprocessingGroup">
                    <wpg:wgp>
                      <wpg:cNvGrpSpPr/>
                      <wpg:grpSpPr>
                        <a:xfrm>
                          <a:off x="0" y="0"/>
                          <a:ext cx="3218561" cy="3556692"/>
                          <a:chOff x="0" y="0"/>
                          <a:chExt cx="3218688" cy="3554586"/>
                        </a:xfrm>
                      </wpg:grpSpPr>
                      <wps:wsp>
                        <wps:cNvPr id="134" name="Rectangle 13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0" y="19050"/>
                            <a:ext cx="2249424" cy="832104"/>
                            <a:chOff x="228600" y="0"/>
                            <a:chExt cx="1472184" cy="1024128"/>
                          </a:xfrm>
                        </wpg:grpSpPr>
                        <wps:wsp>
                          <wps:cNvPr id="13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a:off x="228600" y="0"/>
                              <a:ext cx="1472184" cy="1024128"/>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 name="Text Box 138"/>
                        <wps:cNvSpPr txBox="1"/>
                        <wps:spPr>
                          <a:xfrm>
                            <a:off x="237855" y="399870"/>
                            <a:ext cx="2978903" cy="31547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F3AE3" w14:textId="77777777" w:rsidR="008B02B9" w:rsidRDefault="008B02B9">
                              <w:pPr>
                                <w:ind w:left="504"/>
                                <w:jc w:val="right"/>
                                <w:rPr>
                                  <w:smallCaps/>
                                  <w:color w:val="C0504D" w:themeColor="accent2"/>
                                  <w:sz w:val="28"/>
                                  <w:szCs w:val="28"/>
                                </w:rPr>
                              </w:pPr>
                              <w:r>
                                <w:rPr>
                                  <w:smallCaps/>
                                  <w:color w:val="C0504D" w:themeColor="accent2"/>
                                  <w:sz w:val="28"/>
                                  <w:szCs w:val="28"/>
                                </w:rPr>
                                <w:t xml:space="preserve">Underreporting </w:t>
                              </w:r>
                            </w:p>
                            <w:p w14:paraId="0D12F6D3" w14:textId="77777777" w:rsidR="008B02B9" w:rsidRPr="005563F6" w:rsidRDefault="008B02B9" w:rsidP="00493F3A">
                              <w:pPr>
                                <w:ind w:left="504"/>
                                <w:jc w:val="both"/>
                                <w:rPr>
                                  <w:color w:val="7F7F7F" w:themeColor="text1" w:themeTint="80"/>
                                  <w:sz w:val="20"/>
                                  <w:szCs w:val="20"/>
                                </w:rPr>
                              </w:pPr>
                              <w:r w:rsidRPr="005563F6">
                                <w:rPr>
                                  <w:color w:val="7F7F7F" w:themeColor="text1" w:themeTint="80"/>
                                  <w:sz w:val="20"/>
                                  <w:szCs w:val="20"/>
                                </w:rPr>
                                <w:t>Research commissioned by the National Commission for the Promotion of Equality (NCPE) in Malta provided significant insight on the opportunities schools missed in terms of bullying prevention. Namely, students and parents expressed their limited faith in schools’ ability to tackle this issue. The students pointed out that reporting was not confidential, which led to additional adverse consequences for the victim as their “case” became a subject of gossip among other children, and the victim characterized as a „tattle tale”. In addition to that, fear of retaliation from the bully is present as well</w:t>
                              </w:r>
                            </w:p>
                            <w:p w14:paraId="2B93C6C2" w14:textId="77777777" w:rsidR="008B02B9" w:rsidRDefault="008B02B9" w:rsidP="00493F3A">
                              <w:pPr>
                                <w:pStyle w:val="NoSpacing"/>
                                <w:ind w:left="360"/>
                                <w:jc w:val="both"/>
                                <w:rPr>
                                  <w:color w:val="4F81BD" w:themeColor="accent1"/>
                                  <w:sz w:val="20"/>
                                  <w:szCs w:val="20"/>
                                </w:rPr>
                              </w:pPr>
                              <w:r>
                                <w:rPr>
                                  <w:color w:val="4F81BD" w:themeColor="accent1"/>
                                  <w:sz w:val="20"/>
                                  <w:szCs w:val="20"/>
                                </w:rPr>
                                <w:t xml:space="preserve">Source: </w:t>
                              </w:r>
                              <w:r w:rsidRPr="002B3F35">
                                <w:rPr>
                                  <w:color w:val="4F81BD" w:themeColor="accent1"/>
                                  <w:sz w:val="20"/>
                                  <w:szCs w:val="20"/>
                                </w:rPr>
                                <w:t>Research study on violence, harassment and bullying in schools, National Commission for the Promotion of Equality (NCPE), p. 40.</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D8491D5" id="Group 133" o:spid="_x0000_s1078" style="position:absolute;left:0;text-align:left;margin-left:202.25pt;margin-top:258.35pt;width:253.45pt;height:280.05pt;z-index:251696128;mso-wrap-distance-left:18pt;mso-wrap-distance-right:18pt;mso-position-horizontal:right;mso-position-horizontal-relative:margin;mso-position-vertical-relative:page;mso-width-relative:margin;mso-height-relative:margin" coordsize="32186,35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">
                <v:rect id="Rectangle 134" o:spid="_x0000_s1079"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" fillcolor="white [3212]" stroked="f" strokeweight="2pt">
                  <v:fill opacity="0"/>
                </v:rect>
                <v:group id="Group 135" o:spid="_x0000_s1080"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Rectangle 10" o:spid="_x0000_s1081"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" path="m,l2240281,,1659256,222885,,822960,,xe" fillcolor="#4f81bd [3204]" stroked="f" strokeweight="2pt">
                    <v:path arrowok="t" o:connecttype="custom" o:connectlocs="0,0;1466258,0;1085979,274158;0,1012274;0,0" o:connectangles="0,0,0,0,0"/>
                  </v:shape>
                  <v:rect id="Rectangle 137" o:spid="_x0000_s108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" stroked="f" strokeweight="2pt">
                    <v:fill r:id="rId14" o:title="" recolor="t" rotate="t" type="frame"/>
                  </v:rect>
                </v:group>
                <v:shape id="Text Box 138" o:spid="_x0000_s1083" type="#_x0000_t202" style="position:absolute;left:2378;top:3998;width:29789;height:31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" filled="f" stroked="f" strokeweight=".5pt">
                  <v:textbox style="mso-fit-shape-to-text:t" inset="3.6pt,7.2pt,0,0">
                    <w:txbxContent>
                      <w:p w14:paraId="34CF3AE3" w14:textId="77777777" w:rsidR="008B02B9" w:rsidRDefault="008B02B9">
                        <w:pPr>
                          <w:ind w:left="504"/>
                          <w:jc w:val="right"/>
                          <w:rPr>
                            <w:smallCaps/>
                            <w:color w:val="C0504D" w:themeColor="accent2"/>
                            <w:sz w:val="28"/>
                            <w:szCs w:val="28"/>
                          </w:rPr>
                        </w:pPr>
                        <w:r>
                          <w:rPr>
                            <w:smallCaps/>
                            <w:color w:val="C0504D" w:themeColor="accent2"/>
                            <w:sz w:val="28"/>
                            <w:szCs w:val="28"/>
                          </w:rPr>
                          <w:t xml:space="preserve">Underreporting </w:t>
                        </w:r>
                      </w:p>
                      <w:p w14:paraId="0D12F6D3" w14:textId="77777777" w:rsidR="008B02B9" w:rsidRPr="005563F6" w:rsidRDefault="008B02B9" w:rsidP="00493F3A">
                        <w:pPr>
                          <w:ind w:left="504"/>
                          <w:jc w:val="both"/>
                          <w:rPr>
                            <w:color w:val="7F7F7F" w:themeColor="text1" w:themeTint="80"/>
                            <w:sz w:val="20"/>
                            <w:szCs w:val="20"/>
                          </w:rPr>
                        </w:pPr>
                        <w:r w:rsidRPr="005563F6">
                          <w:rPr>
                            <w:color w:val="7F7F7F" w:themeColor="text1" w:themeTint="80"/>
                            <w:sz w:val="20"/>
                            <w:szCs w:val="20"/>
                          </w:rPr>
                          <w:t>Research commissioned by the National Commission for the Promotion of Equality (NCPE) in Malta provided significant insight on the opportunities schools missed in terms of bullying prevention. Namely, students and parents expressed their limited faith in schools’ ability to tackle this issue. The students pointed out that reporting was not confidential, which led to additional adverse consequences for the victim as their “case” became a subject of gossip among other children, and the victim characterized as a „tattle tale”. In addition to that, fear of retaliation from the bully is present as well</w:t>
                        </w:r>
                      </w:p>
                      <w:p w14:paraId="2B93C6C2" w14:textId="77777777" w:rsidR="008B02B9" w:rsidRDefault="008B02B9" w:rsidP="00493F3A">
                        <w:pPr>
                          <w:pStyle w:val="NoSpacing"/>
                          <w:ind w:left="360"/>
                          <w:jc w:val="both"/>
                          <w:rPr>
                            <w:color w:val="4F81BD" w:themeColor="accent1"/>
                            <w:sz w:val="20"/>
                            <w:szCs w:val="20"/>
                          </w:rPr>
                        </w:pPr>
                        <w:r>
                          <w:rPr>
                            <w:color w:val="4F81BD" w:themeColor="accent1"/>
                            <w:sz w:val="20"/>
                            <w:szCs w:val="20"/>
                          </w:rPr>
                          <w:t xml:space="preserve">Source: </w:t>
                        </w:r>
                        <w:r w:rsidRPr="002B3F35">
                          <w:rPr>
                            <w:color w:val="4F81BD" w:themeColor="accent1"/>
                            <w:sz w:val="20"/>
                            <w:szCs w:val="20"/>
                          </w:rPr>
                          <w:t>Research study on violence, harassment and bullying in schools, National Commission for the Promotion of Equality (NCPE), p. 40.</w:t>
                        </w:r>
                      </w:p>
                    </w:txbxContent>
                  </v:textbox>
                </v:shape>
                <w10:wrap type="square" anchorx="margin" anchory="page"/>
              </v:group>
            </w:pict>
          </mc:Fallback>
        </mc:AlternateContent>
      </w:r>
      <w:r w:rsidR="008915AD">
        <w:t xml:space="preserve">Setting up accessible, effective, gender-sensitive and, crucially, confidential reporting mechanisms empowers children to become personally involved in efforts for change. Keeping in mind the shared effects on the victims of bullying, an </w:t>
      </w:r>
      <w:r w:rsidR="008915AD">
        <w:rPr>
          <w:i/>
        </w:rPr>
        <w:t>effective reporting mechanism</w:t>
      </w:r>
      <w:r w:rsidR="008915AD">
        <w:t xml:space="preserve"> is crucial to increase self-esteem in these children, their sense of security and certainty of a safe future school environment that they contributed to, personally, through their efforts. Prompt reporting mechanisms are not only important as an intervention, but also as a preventive measure, in that reporting can yield effects even in cases of minor incidents, which in turn prevent future bullying </w:t>
      </w:r>
      <w:proofErr w:type="spellStart"/>
      <w:r w:rsidR="008915AD">
        <w:t>behaviour</w:t>
      </w:r>
      <w:proofErr w:type="spellEnd"/>
      <w:r w:rsidR="008915AD">
        <w:t xml:space="preserve"> that could drastically escalate in the absence of such mechanisms. </w:t>
      </w:r>
    </w:p>
    <w:p w14:paraId="1B29F24F" w14:textId="77777777" w:rsidR="003D4682" w:rsidRDefault="003D4682">
      <w:pPr>
        <w:spacing w:after="0" w:line="276" w:lineRule="auto"/>
        <w:jc w:val="both"/>
        <w:rPr>
          <w:i/>
        </w:rPr>
      </w:pPr>
    </w:p>
    <w:p w14:paraId="334190E0" w14:textId="77777777" w:rsidR="003D4682" w:rsidRDefault="008915AD">
      <w:pPr>
        <w:spacing w:after="0" w:line="276" w:lineRule="auto"/>
        <w:jc w:val="both"/>
      </w:pPr>
      <w:r>
        <w:rPr>
          <w:b/>
          <w:i/>
        </w:rPr>
        <w:t>Data collection</w:t>
      </w:r>
      <w:r>
        <w:rPr>
          <w:b/>
        </w:rPr>
        <w:t xml:space="preserve"> </w:t>
      </w:r>
      <w:r>
        <w:t xml:space="preserve">on the causes and bullying incidents is a necessary element in building an accurate picture of the presence and prevalence of bullying in schools, but it is also a reliable method for determining the effectiveness of the measures undertaken. Having in mind that different types of bullying usually require different types of preventive measures to address them, it is crucial to have an appropriate classification of all recorded cases by gender of perpetrators and victims, age and motives that led to the </w:t>
      </w:r>
      <w:proofErr w:type="spellStart"/>
      <w:r>
        <w:t>behaviour</w:t>
      </w:r>
      <w:proofErr w:type="spellEnd"/>
      <w:r>
        <w:t xml:space="preserve">. The Federal Anti-Discrimination Agency (FADA), the </w:t>
      </w:r>
      <w:r w:rsidRPr="003B357A">
        <w:rPr>
          <w:b/>
        </w:rPr>
        <w:t>German</w:t>
      </w:r>
      <w:r>
        <w:t xml:space="preserve"> equality body, in its research entitled „Discrimination experiences in Germany“, provides insight into the prevalence of this issue in German schools. The rate of bullying experiences in education, including schools, for gender-related reasons, is estimated </w:t>
      </w:r>
      <w:r w:rsidR="00493F3A">
        <w:t>at</w:t>
      </w:r>
      <w:r>
        <w:t xml:space="preserve"> 32.1% for women, 18.6% for men and 27.3% for transsexuals. Research into bullying and </w:t>
      </w:r>
      <w:r>
        <w:lastRenderedPageBreak/>
        <w:t xml:space="preserve">harassment of transgender </w:t>
      </w:r>
      <w:r w:rsidR="008227C0">
        <w:t>persons</w:t>
      </w:r>
      <w:r>
        <w:t xml:space="preserve"> conducted for the Equality Review in the </w:t>
      </w:r>
      <w:r w:rsidRPr="003B357A">
        <w:rPr>
          <w:b/>
        </w:rPr>
        <w:t>UK</w:t>
      </w:r>
      <w:r>
        <w:t>, found that 64% of transgender men and 44% of transgender women had experienced bullying or harassment in schools.</w:t>
      </w:r>
      <w:r>
        <w:rPr>
          <w:vertAlign w:val="superscript"/>
        </w:rPr>
        <w:footnoteReference w:id="51"/>
      </w:r>
    </w:p>
    <w:p w14:paraId="755FA27C" w14:textId="77777777" w:rsidR="003D4682" w:rsidRDefault="003D4682">
      <w:pPr>
        <w:spacing w:after="0" w:line="276" w:lineRule="auto"/>
        <w:jc w:val="both"/>
      </w:pPr>
    </w:p>
    <w:p w14:paraId="70E96954" w14:textId="77777777" w:rsidR="003D4682" w:rsidRDefault="008915AD">
      <w:pPr>
        <w:spacing w:after="0" w:line="276" w:lineRule="auto"/>
        <w:jc w:val="both"/>
      </w:pPr>
      <w:r>
        <w:t xml:space="preserve">From the above, it can be concluded that bullying encompasses different forms, of which some, like physical assault, can be more readily identified and sanctioned, while others, such as emotional bullying that can be equally or even more damaging, are far more difficult to identify and </w:t>
      </w:r>
      <w:r w:rsidR="002E4063">
        <w:t>address</w:t>
      </w:r>
      <w:r>
        <w:t xml:space="preserve">. Given the fact that bullying appears to be frequently gender-motivated, it is important to work on empowering all stakeholders, including equality bodies, against this type of school violence, to allow them to identify bullying in all its forms and grounds more readily. This allows the highest quality of reactions from all stakeholders, but also allows them to design and implement measures to prevent future cases. Prevention and raising awareness on the need </w:t>
      </w:r>
      <w:r w:rsidR="002E4063">
        <w:t xml:space="preserve">to </w:t>
      </w:r>
      <w:r>
        <w:t xml:space="preserve">respect others become key instruments in achieving the goal of eradicating bullying, especially having in mind that children’s interactions are not limited only to their school hours. </w:t>
      </w:r>
    </w:p>
    <w:p w14:paraId="457AA623" w14:textId="77777777" w:rsidR="003D4682" w:rsidRDefault="003D4682">
      <w:pPr>
        <w:spacing w:after="0" w:line="276" w:lineRule="auto"/>
        <w:jc w:val="both"/>
      </w:pPr>
    </w:p>
    <w:p w14:paraId="0D4478D7" w14:textId="77777777" w:rsidR="003D4682" w:rsidRPr="00493F3A" w:rsidRDefault="008915AD" w:rsidP="003B357A">
      <w:pPr>
        <w:shd w:val="clear" w:color="auto" w:fill="DBE5F1" w:themeFill="accent1" w:themeFillTint="33"/>
        <w:spacing w:after="0" w:line="276" w:lineRule="auto"/>
        <w:jc w:val="center"/>
        <w:rPr>
          <w:rFonts w:asciiTheme="majorHAnsi" w:eastAsia="Garamond" w:hAnsiTheme="majorHAnsi" w:cstheme="majorHAnsi"/>
          <w:b/>
          <w:sz w:val="28"/>
          <w:szCs w:val="28"/>
        </w:rPr>
      </w:pPr>
      <w:r w:rsidRPr="00493F3A">
        <w:rPr>
          <w:rFonts w:asciiTheme="majorHAnsi" w:eastAsia="Garamond" w:hAnsiTheme="majorHAnsi" w:cstheme="majorHAnsi"/>
          <w:b/>
          <w:sz w:val="28"/>
          <w:szCs w:val="28"/>
        </w:rPr>
        <w:t>Preventing sexual harassment in schools</w:t>
      </w:r>
    </w:p>
    <w:p w14:paraId="16DC87B5" w14:textId="77777777" w:rsidR="003D4682" w:rsidRDefault="003D4682">
      <w:pPr>
        <w:spacing w:after="0" w:line="276" w:lineRule="auto"/>
        <w:jc w:val="both"/>
      </w:pPr>
    </w:p>
    <w:p w14:paraId="254ED5B1" w14:textId="77777777" w:rsidR="003D4682" w:rsidRDefault="008915AD">
      <w:pPr>
        <w:spacing w:after="0" w:line="276" w:lineRule="auto"/>
        <w:jc w:val="both"/>
      </w:pPr>
      <w:r>
        <w:t>Tolerating and failing to sanction harassment motivated by gender can help create an environment that facilitates harassment based on a person’s sex. The World Health Organization’s report on sexual harassment states that for young women, the most common place where sexual harassment and coercion are experienced is in school.</w:t>
      </w:r>
      <w:r>
        <w:rPr>
          <w:vertAlign w:val="superscript"/>
        </w:rPr>
        <w:footnoteReference w:id="52"/>
      </w:r>
      <w:r>
        <w:t xml:space="preserve"> EU legislators have recognized the importance of including a definition of sexual harassment in the EU acquis, particularly in the areas of employment relations, goods and services, and </w:t>
      </w:r>
      <w:r w:rsidR="002E4063">
        <w:t>the self-employed</w:t>
      </w:r>
      <w:r>
        <w:t>. Sexual harassment is defined as any form of unwanted verbal, non-verbal or physical conduct of a sexual nature which occurs with the purpose or effect of violating the dignity of a person, in particular when creating an intimidating, hostile, degrading, humiliating or offensive environment.</w:t>
      </w:r>
      <w:r>
        <w:rPr>
          <w:vertAlign w:val="superscript"/>
        </w:rPr>
        <w:footnoteReference w:id="53"/>
      </w:r>
      <w:r>
        <w:t xml:space="preserve">  </w:t>
      </w:r>
    </w:p>
    <w:p w14:paraId="5C689DD9" w14:textId="77777777" w:rsidR="003D4682" w:rsidRDefault="003D4682">
      <w:pPr>
        <w:spacing w:after="0" w:line="276" w:lineRule="auto"/>
        <w:jc w:val="both"/>
      </w:pPr>
    </w:p>
    <w:p w14:paraId="347C70AA" w14:textId="77777777" w:rsidR="003D4682" w:rsidRDefault="008915AD">
      <w:pPr>
        <w:spacing w:after="0" w:line="276" w:lineRule="auto"/>
        <w:jc w:val="both"/>
      </w:pPr>
      <w:r>
        <w:t xml:space="preserve">Many national legislators define sexual harassment in their general equality acts, but some have recognized a need to regulate this matter in more precise terms in educational settings. For example, </w:t>
      </w:r>
      <w:r>
        <w:rPr>
          <w:b/>
        </w:rPr>
        <w:t xml:space="preserve">Slovakia’s </w:t>
      </w:r>
      <w:r>
        <w:t xml:space="preserve">Anti-Discrimination Act stipulates that sexual harassment shall mean verbal, non-verbal or physical conduct of a sexual nature whose intention or consequence is or may be a violation of person’s dignity, and which creates an intimidating, degrading, disrespectful, hostile or offensive environment. </w:t>
      </w:r>
      <w:r w:rsidR="00BA6CD2">
        <w:t xml:space="preserve">This definition is in line with the definitions found in Directive 2004/113, but applies also to the field of education in the Slovakian Act. </w:t>
      </w:r>
      <w:r>
        <w:rPr>
          <w:b/>
        </w:rPr>
        <w:t>Serbia</w:t>
      </w:r>
      <w:r>
        <w:t xml:space="preserve"> has adopted a Special Protocol on the Protection of Children and Students against Violence, Abuse and Neglect in Educational Institutions which prescribes preventive activities in protecting children from violence, including sexual harassment, in which the roles of all parties involved in the work and life of an educational institution have been defined.</w:t>
      </w:r>
    </w:p>
    <w:p w14:paraId="24FAF3A4" w14:textId="77777777" w:rsidR="003D4682" w:rsidRDefault="003D4682">
      <w:pPr>
        <w:spacing w:after="0" w:line="276" w:lineRule="auto"/>
        <w:jc w:val="both"/>
      </w:pPr>
    </w:p>
    <w:p w14:paraId="4A6191CD" w14:textId="77777777" w:rsidR="003D4682" w:rsidRDefault="008915AD" w:rsidP="00EC3CFA">
      <w:pPr>
        <w:spacing w:after="0" w:line="276" w:lineRule="auto"/>
        <w:jc w:val="both"/>
        <w:rPr>
          <w:strike/>
        </w:rPr>
      </w:pPr>
      <w:r>
        <w:t xml:space="preserve">Even though </w:t>
      </w:r>
      <w:r w:rsidR="00BA6CD2">
        <w:t xml:space="preserve">research </w:t>
      </w:r>
      <w:r>
        <w:t>show</w:t>
      </w:r>
      <w:r w:rsidR="00BA6CD2">
        <w:t>s</w:t>
      </w:r>
      <w:r>
        <w:t xml:space="preserve"> that sexual harassment occurs in schools around the globe, experiences of this type of violence often remain undocumented and shrouded in silence. </w:t>
      </w:r>
      <w:r>
        <w:rPr>
          <w:vertAlign w:val="superscript"/>
        </w:rPr>
        <w:footnoteReference w:id="54"/>
      </w:r>
      <w:r>
        <w:t xml:space="preserve"> </w:t>
      </w:r>
      <w:r>
        <w:rPr>
          <w:i/>
        </w:rPr>
        <w:t>Keeping records on cases of sexual violence in schools</w:t>
      </w:r>
      <w:r>
        <w:t xml:space="preserve"> is certainly the first step needed to ascertain the prevalence of this type of violence among children. The experience of </w:t>
      </w:r>
      <w:proofErr w:type="spellStart"/>
      <w:r>
        <w:t>Equinet</w:t>
      </w:r>
      <w:proofErr w:type="spellEnd"/>
      <w:r>
        <w:t xml:space="preserve"> members </w:t>
      </w:r>
      <w:r w:rsidR="00BA6CD2">
        <w:t xml:space="preserve">contributing to the current report suggests </w:t>
      </w:r>
      <w:r>
        <w:t xml:space="preserve">that there is </w:t>
      </w:r>
      <w:r w:rsidR="00BA6CD2">
        <w:t xml:space="preserve">currently </w:t>
      </w:r>
      <w:r>
        <w:t>no centralized data collection of sexual harassment in schools</w:t>
      </w:r>
      <w:r w:rsidR="00BA6CD2">
        <w:t xml:space="preserve"> in Europe</w:t>
      </w:r>
      <w:r>
        <w:t xml:space="preserve">. However, certain institutions and NGOs have experience in collecting such data.  The National School Health Study conducted in </w:t>
      </w:r>
      <w:r>
        <w:rPr>
          <w:b/>
        </w:rPr>
        <w:t xml:space="preserve">Finland </w:t>
      </w:r>
      <w:r>
        <w:t>in 2013 showed that 61% of girls and 46% of boys have experienced sexual harassment. In a concrete case, analysis of the prevalence of this phenomenon among youth demonstrated what difficulties Finnish schools faced in recognizing all types of sexual harassment, as well as challenges in handling these cases. For this reason, in 2014, the Ombudsman for Equality in Finland</w:t>
      </w:r>
      <w:r w:rsidR="00EC3CFA">
        <w:t xml:space="preserve"> </w:t>
      </w:r>
      <w:r>
        <w:t xml:space="preserve">initiated an awareness raising campaign against sexual harassment in schools. Teaching material was developed within this campaign for use in promoting a culture of zero tolerance of harassment and helping all participants </w:t>
      </w:r>
      <w:r w:rsidR="00BA6CD2">
        <w:t xml:space="preserve">in </w:t>
      </w:r>
      <w:r>
        <w:t xml:space="preserve">education activities (teachers, pupils and other school staff) recognize sexual harassment </w:t>
      </w:r>
      <w:proofErr w:type="spellStart"/>
      <w:r>
        <w:t>behaviour</w:t>
      </w:r>
      <w:proofErr w:type="spellEnd"/>
      <w:r>
        <w:t xml:space="preserve"> and to act accordingly. The teaching material was incorporated in regular school activities as teaching material. Besides, the Ombudsman in partnership with the </w:t>
      </w:r>
      <w:r w:rsidR="00BA6CD2">
        <w:t xml:space="preserve">Finnish </w:t>
      </w:r>
      <w:r>
        <w:t>National Board of Education, the Ministry of Education and the Ministry of Social Affairs and Health, prepared a Handbook on promoting equality in schools, which covers sexual harassment and harassment based on sex or gender.</w:t>
      </w:r>
      <w:r>
        <w:rPr>
          <w:vertAlign w:val="superscript"/>
        </w:rPr>
        <w:footnoteReference w:id="55"/>
      </w:r>
      <w:r>
        <w:t xml:space="preserve"> The </w:t>
      </w:r>
      <w:hyperlink r:id="rId19">
        <w:r w:rsidRPr="00013731">
          <w:rPr>
            <w:b/>
          </w:rPr>
          <w:t xml:space="preserve">Norwegian </w:t>
        </w:r>
        <w:r w:rsidRPr="003B357A">
          <w:t xml:space="preserve">Equality and Anti-discrimination </w:t>
        </w:r>
        <w:proofErr w:type="spellStart"/>
        <w:r w:rsidRPr="003B357A">
          <w:t>Ombud</w:t>
        </w:r>
        <w:proofErr w:type="spellEnd"/>
      </w:hyperlink>
      <w:r>
        <w:t xml:space="preserve"> is planning to conduct a campaign on harassment as well</w:t>
      </w:r>
      <w:r w:rsidR="00013731">
        <w:t>.</w:t>
      </w:r>
      <w:r>
        <w:rPr>
          <w:strike/>
        </w:rPr>
        <w:t xml:space="preserve"> </w:t>
      </w:r>
    </w:p>
    <w:p w14:paraId="1C233A4B" w14:textId="77777777" w:rsidR="003D4682" w:rsidRDefault="003D4682">
      <w:pPr>
        <w:spacing w:after="0" w:line="276" w:lineRule="auto"/>
        <w:jc w:val="both"/>
      </w:pPr>
    </w:p>
    <w:p w14:paraId="0E801A67" w14:textId="77777777" w:rsidR="003D4682" w:rsidRDefault="008915AD">
      <w:pPr>
        <w:spacing w:after="0" w:line="276" w:lineRule="auto"/>
        <w:jc w:val="both"/>
      </w:pPr>
      <w:r>
        <w:t xml:space="preserve">Equality bodies can play an important role in tackling sexual harassment in their respective countries. </w:t>
      </w:r>
      <w:r w:rsidR="00C22E67">
        <w:rPr>
          <w:i/>
        </w:rPr>
        <w:t>Cooperation between equality bodies and schools</w:t>
      </w:r>
      <w:r w:rsidR="00C22E67">
        <w:t xml:space="preserve"> appears to be an important component in the process of preventing sexual harassment and gender based harassment </w:t>
      </w:r>
      <w:proofErr w:type="spellStart"/>
      <w:r w:rsidR="00C22E67">
        <w:t>behaviour</w:t>
      </w:r>
      <w:proofErr w:type="spellEnd"/>
      <w:r w:rsidR="00C22E67">
        <w:t xml:space="preserve">. The fields equality bodies specialize in and their role in combating gender stereotypes and sexism in society could greatly benefit schools and their staff, which have an obligation of undertaking preventive measures to combat violence in the educational sector, as is often prescribed in national legislation. </w:t>
      </w:r>
      <w:r>
        <w:t xml:space="preserve">The example of the equality body in Finland shows how an </w:t>
      </w:r>
      <w:r>
        <w:rPr>
          <w:i/>
        </w:rPr>
        <w:t>awareness raising campaign</w:t>
      </w:r>
      <w:r>
        <w:t xml:space="preserve"> has led to the creation of permanent teaching materials on the topic of sexual harassment. Other equality bodies also have experience in raising awareness of students and education providers in this field. The </w:t>
      </w:r>
      <w:r>
        <w:rPr>
          <w:b/>
        </w:rPr>
        <w:t xml:space="preserve">Slovak </w:t>
      </w:r>
      <w:r w:rsidRPr="005424D0">
        <w:t>National Center for Human Rights</w:t>
      </w:r>
      <w:r>
        <w:t xml:space="preserve"> regularly organizes educational activities for elementary and secondary school pupils. These educational activities are conducted on the topics of gender equality and non-discrimination, which also encompass the field of sexual harassment. </w:t>
      </w:r>
      <w:r w:rsidRPr="005424D0">
        <w:t>The</w:t>
      </w:r>
      <w:r>
        <w:rPr>
          <w:b/>
        </w:rPr>
        <w:t xml:space="preserve"> Serbian </w:t>
      </w:r>
      <w:r w:rsidRPr="005424D0">
        <w:t>Commissioner for the Protection of Equality</w:t>
      </w:r>
      <w:r>
        <w:t xml:space="preserve"> was engaged in training education advisors (experts who evaluate the professional work of teachers and schools) on preventing discrimination, the position of marginalized groups and mechanisms for the protection against discrimination. One of the topics included discrimination on the grounds of sex and gender, including sexual harassment. In </w:t>
      </w:r>
      <w:r>
        <w:rPr>
          <w:b/>
        </w:rPr>
        <w:t>Belgium,</w:t>
      </w:r>
      <w:r>
        <w:t xml:space="preserve"> a working group provides guidelines and informs querents about different </w:t>
      </w:r>
      <w:r>
        <w:lastRenderedPageBreak/>
        <w:t>organizations which can intervene in harassment cases.</w:t>
      </w:r>
      <w:r>
        <w:rPr>
          <w:vertAlign w:val="superscript"/>
        </w:rPr>
        <w:footnoteReference w:id="56"/>
      </w:r>
      <w:r>
        <w:t xml:space="preserve"> The </w:t>
      </w:r>
      <w:r w:rsidRPr="003B357A">
        <w:rPr>
          <w:b/>
        </w:rPr>
        <w:t>Polish</w:t>
      </w:r>
      <w:r w:rsidRPr="00354DFC">
        <w:rPr>
          <w:b/>
        </w:rPr>
        <w:t xml:space="preserve"> </w:t>
      </w:r>
      <w:r w:rsidRPr="005424D0">
        <w:t>Commissioner for Human Rights</w:t>
      </w:r>
      <w:r>
        <w:t xml:space="preserve"> provides lectures on the topic (</w:t>
      </w:r>
      <w:r w:rsidR="00354DFC">
        <w:t xml:space="preserve">within more </w:t>
      </w:r>
      <w:r>
        <w:t xml:space="preserve">general </w:t>
      </w:r>
      <w:r w:rsidR="00354DFC">
        <w:t xml:space="preserve">information </w:t>
      </w:r>
      <w:r>
        <w:t>about the principle of equal treatment) to students and is investing efforts in establishing cooperation with schools. The Commissioner is trying to strengthen the cooperation with non-governmental organizations that deal with the subject of discrimination in education.</w:t>
      </w:r>
    </w:p>
    <w:p w14:paraId="63819C03" w14:textId="77777777" w:rsidR="003D4682" w:rsidRDefault="003D4682">
      <w:pPr>
        <w:spacing w:after="0" w:line="276" w:lineRule="auto"/>
        <w:jc w:val="both"/>
      </w:pPr>
    </w:p>
    <w:p w14:paraId="7E4AFA93" w14:textId="77777777" w:rsidR="003D4682" w:rsidRDefault="00354DFC">
      <w:pPr>
        <w:spacing w:after="0" w:line="276" w:lineRule="auto"/>
        <w:jc w:val="both"/>
      </w:pPr>
      <w:r>
        <w:rPr>
          <w:i/>
        </w:rPr>
        <w:t>S</w:t>
      </w:r>
      <w:r w:rsidR="008915AD">
        <w:rPr>
          <w:i/>
        </w:rPr>
        <w:t xml:space="preserve">chools’ guidelines and policies addressing sexual harassment </w:t>
      </w:r>
      <w:r w:rsidR="008915AD">
        <w:t xml:space="preserve">should be disclosed to all students and employees, so that they can recognize this issue as it occurs and respond adequately. Organizing training sessions and learning about the subject in textbooks will help prepare pupils to face this type of violence, should they ever encounter it, while the elaboration of equality plans will define concrete measures tailored to the gender equality situation in a particular school setting. In addition, as </w:t>
      </w:r>
      <w:r w:rsidR="008915AD">
        <w:rPr>
          <w:b/>
        </w:rPr>
        <w:t>Swedish legislation</w:t>
      </w:r>
      <w:r w:rsidR="008915AD">
        <w:t xml:space="preserve"> provides, schools should be obliged to investigate the circumstances surrounding the alleged harassment and take measures where appropriate. These measures should correspond to the severity of the conduct, meaning that sometimes warnings and counselling may be appropriate to address less serious forms of harassment, while more severe cases should result in more stringent measures, such as suspension and expulsion.</w:t>
      </w:r>
      <w:r w:rsidR="008915AD">
        <w:rPr>
          <w:vertAlign w:val="superscript"/>
        </w:rPr>
        <w:footnoteReference w:id="57"/>
      </w:r>
      <w:r w:rsidR="008915AD">
        <w:t xml:space="preserve"> However, it is recommended that liability should </w:t>
      </w:r>
      <w:r>
        <w:t>be ascertained</w:t>
      </w:r>
      <w:r w:rsidR="008915AD">
        <w:t xml:space="preserve"> also for the school management</w:t>
      </w:r>
      <w:r>
        <w:t xml:space="preserve"> as education providers</w:t>
      </w:r>
      <w:r w:rsidR="008915AD">
        <w:t xml:space="preserve"> in cases where harassment was reported and no measures were in place to stop it.</w:t>
      </w:r>
      <w:r w:rsidR="008915AD">
        <w:rPr>
          <w:vertAlign w:val="superscript"/>
        </w:rPr>
        <w:footnoteReference w:id="58"/>
      </w:r>
      <w:r w:rsidR="008915AD">
        <w:t xml:space="preserve"> </w:t>
      </w:r>
    </w:p>
    <w:p w14:paraId="1D7BD14A" w14:textId="77777777" w:rsidR="003D4682" w:rsidRDefault="003D4682">
      <w:pPr>
        <w:spacing w:after="0" w:line="276" w:lineRule="auto"/>
        <w:jc w:val="both"/>
      </w:pPr>
    </w:p>
    <w:p w14:paraId="3218CF56" w14:textId="77777777" w:rsidR="003D4682" w:rsidRDefault="008915AD">
      <w:pPr>
        <w:spacing w:after="0" w:line="276" w:lineRule="auto"/>
        <w:jc w:val="both"/>
      </w:pPr>
      <w:r>
        <w:t xml:space="preserve">When we discuss </w:t>
      </w:r>
      <w:r>
        <w:rPr>
          <w:i/>
        </w:rPr>
        <w:t>reporting mechanisms</w:t>
      </w:r>
      <w:r>
        <w:t>, even with all the accessibility, effectiveness, confidentiality and gender-sensitivity of these mechanisms (which are supposed to exist in every school setting), it is possible that victims do not report sexual harassment they have been subjected to, given the sensitivity of the issue.  That is why, in order to have as reliable an image o</w:t>
      </w:r>
      <w:r w:rsidR="007D23A6">
        <w:t>f</w:t>
      </w:r>
      <w:r>
        <w:t xml:space="preserve"> the situation as possible, regular implementation of anonymous surveys among students could provide an excellent tool to gather data on the prevalence of sexual harassment. To overcome any misunderstanding of the term “sexual harassment”, i.e. to get acquainted with all forms of </w:t>
      </w:r>
      <w:proofErr w:type="spellStart"/>
      <w:r>
        <w:t>behaviour</w:t>
      </w:r>
      <w:proofErr w:type="spellEnd"/>
      <w:r>
        <w:t xml:space="preserve"> that constitute this type of violence, the experience of </w:t>
      </w:r>
      <w:r w:rsidRPr="003B357A">
        <w:rPr>
          <w:b/>
        </w:rPr>
        <w:t>Finland</w:t>
      </w:r>
      <w:r>
        <w:t xml:space="preserve"> shows that surveys should comprise concrete, easily understood questions, such as “Have you received sexually loaded messages?” or “Have you been touched in some parts of your body?”</w:t>
      </w:r>
      <w:r>
        <w:rPr>
          <w:vertAlign w:val="superscript"/>
        </w:rPr>
        <w:footnoteReference w:id="59"/>
      </w:r>
      <w:r>
        <w:t xml:space="preserve">All of this is stated for the purposes of adequate data collection which, if conducted on a regular basis, could be useful in terms of monitoring the effectiveness of the implemented measures for combatting sexual harassment in schools. </w:t>
      </w:r>
    </w:p>
    <w:p w14:paraId="7CD6ECB5" w14:textId="77777777" w:rsidR="003D4682" w:rsidRDefault="003D4682">
      <w:pPr>
        <w:spacing w:after="0" w:line="276" w:lineRule="auto"/>
        <w:jc w:val="both"/>
      </w:pPr>
    </w:p>
    <w:p w14:paraId="5C43CD1E" w14:textId="77777777" w:rsidR="003D4682" w:rsidRDefault="008915AD">
      <w:pPr>
        <w:spacing w:after="0" w:line="276" w:lineRule="auto"/>
        <w:jc w:val="both"/>
      </w:pPr>
      <w:r>
        <w:t xml:space="preserve">It is clear that schools have a unique and significant role in the prevention of sexual harassment. However, full cooperation </w:t>
      </w:r>
      <w:r w:rsidR="007D23A6">
        <w:t>with</w:t>
      </w:r>
      <w:r>
        <w:t xml:space="preserve"> all social actors in this matter is of crucial importance – from legislators, various organizations, to schools; from teaching staff to parents and pupils; all with the objective to eradicate this kind of violence in schools, which would serve as a good foundation to eradicate sexual harassment in other walks of life. In this process, the role of equality bodies should not be neglected, as they can greatly </w:t>
      </w:r>
      <w:r>
        <w:lastRenderedPageBreak/>
        <w:t>contribute to fighting sexual harassment through their activities on combating gender stereotypes and sexism, awareness-raising, trainings and other forms of cooperation with education providers and other stakeholders. As recognized forms of discrimination, harassment based on gender and sexual harassment are in the focus of equality bodies and cooperation with them in this area is not only desirable, but also mandatory for signatories of the Istanbul Convention.</w:t>
      </w:r>
      <w:r>
        <w:rPr>
          <w:vertAlign w:val="superscript"/>
        </w:rPr>
        <w:footnoteReference w:id="60"/>
      </w:r>
    </w:p>
    <w:p w14:paraId="3020F15C" w14:textId="77777777" w:rsidR="002C498F" w:rsidRDefault="002C498F">
      <w:pPr>
        <w:spacing w:after="0" w:line="276" w:lineRule="auto"/>
        <w:jc w:val="both"/>
      </w:pPr>
    </w:p>
    <w:p w14:paraId="7AD81AC1" w14:textId="77777777" w:rsidR="008D7F3A" w:rsidRDefault="008D7F3A">
      <w:pPr>
        <w:rPr>
          <w:b/>
          <w:sz w:val="48"/>
          <w:szCs w:val="48"/>
        </w:rPr>
      </w:pPr>
      <w:r>
        <w:br w:type="page"/>
      </w:r>
    </w:p>
    <w:p w14:paraId="4F875121" w14:textId="77777777" w:rsidR="003D4682" w:rsidRDefault="008915AD" w:rsidP="00DF667D">
      <w:pPr>
        <w:pStyle w:val="Heading"/>
      </w:pPr>
      <w:r>
        <w:lastRenderedPageBreak/>
        <w:t xml:space="preserve">CHAPTER </w:t>
      </w:r>
      <w:r w:rsidR="0050403E">
        <w:t>4</w:t>
      </w:r>
      <w:r w:rsidR="001E752F">
        <w:t>: Equality bodies promoting gender equality in schools</w:t>
      </w:r>
    </w:p>
    <w:p w14:paraId="154031F0" w14:textId="77777777" w:rsidR="00F05AF9" w:rsidRDefault="00F05AF9" w:rsidP="001E752F">
      <w:pPr>
        <w:jc w:val="both"/>
      </w:pPr>
      <w:r>
        <w:t>As statutory bodies committed to ensuring equality in practice, many equality bodies have placed an emphasis in promoting gender equality in schools in addition to efforts aimed at preventing discrimination. In some countries, the legal system even spells out respect for diversity, tolerance and appreciation of difference as one of the aims of education</w:t>
      </w:r>
      <w:r>
        <w:rPr>
          <w:rStyle w:val="FootnoteReference"/>
        </w:rPr>
        <w:footnoteReference w:id="61"/>
      </w:r>
      <w:r>
        <w:t>, and many equality bodies recognize the crucial role of education in promoting fundamental values of living together. However, the extent to which this aim is achieved varies greatly not just between and within countries, but sometimes also between primary and secondary levels of education.</w:t>
      </w:r>
      <w:r>
        <w:rPr>
          <w:rStyle w:val="FootnoteReference"/>
        </w:rPr>
        <w:footnoteReference w:id="62"/>
      </w:r>
      <w:r>
        <w:t xml:space="preserve"> Equality bodies therefore identify a continued need to engage with schools to ensure equality is actively promoted, in addition to raising awareness of when school curricula are discriminatory or contain damaging gender stereotypes.</w:t>
      </w:r>
      <w:r>
        <w:rPr>
          <w:rStyle w:val="FootnoteReference"/>
        </w:rPr>
        <w:footnoteReference w:id="63"/>
      </w:r>
    </w:p>
    <w:p w14:paraId="5AC87A96" w14:textId="77777777" w:rsidR="00F05AF9" w:rsidRDefault="00F05AF9" w:rsidP="001E752F">
      <w:pPr>
        <w:jc w:val="both"/>
      </w:pPr>
      <w:r>
        <w:t xml:space="preserve">The wealth of good practices shared by equality bodies in promoting equality in this report cover a range of activities. This chapter will cover these in turn, from supporting schools in making equality plans, to ensuring school curricula in general and school books specifically are gender sensitive, and finally ways equality bodies have found of working with and training teachers. </w:t>
      </w:r>
    </w:p>
    <w:p w14:paraId="5813A163" w14:textId="1386AAEA" w:rsidR="00F05AF9" w:rsidRDefault="00F05AF9" w:rsidP="001E752F">
      <w:pPr>
        <w:spacing w:line="276" w:lineRule="auto"/>
        <w:jc w:val="both"/>
      </w:pPr>
      <w:r>
        <w:t>Such an active engagement on the part of equality bodies is due to the recognition that promoting equality and preventing discrimination are tightly intertwined. As previously discussed, ensuring that the learning environment cultivates mutual respect and understanding</w:t>
      </w:r>
      <w:r>
        <w:rPr>
          <w:rStyle w:val="FootnoteReference"/>
        </w:rPr>
        <w:footnoteReference w:id="64"/>
      </w:r>
      <w:r>
        <w:t xml:space="preserve"> </w:t>
      </w:r>
      <w:r w:rsidR="009B35DA">
        <w:t>will help to avoid violence, have</w:t>
      </w:r>
      <w:r>
        <w:t xml:space="preserve"> significant implications for children’s learning experience and can have consequences later in life, including on the </w:t>
      </w:r>
      <w:proofErr w:type="spellStart"/>
      <w:r>
        <w:t>labour</w:t>
      </w:r>
      <w:proofErr w:type="spellEnd"/>
      <w:r>
        <w:t xml:space="preserve"> market (please see the Introduction and Chapter </w:t>
      </w:r>
      <w:r w:rsidR="0050403E">
        <w:t>3</w:t>
      </w:r>
      <w:r>
        <w:t xml:space="preserve"> for details). At later stages of education it also becomes important to ensure that young pe</w:t>
      </w:r>
      <w:r w:rsidR="00B733FE">
        <w:t>ople</w:t>
      </w:r>
      <w:r>
        <w:t xml:space="preserve"> have an understanding of appropriate and inappropriate </w:t>
      </w:r>
      <w:proofErr w:type="spellStart"/>
      <w:r>
        <w:t>behavio</w:t>
      </w:r>
      <w:r w:rsidR="0065259E">
        <w:t>u</w:t>
      </w:r>
      <w:r>
        <w:t>rs</w:t>
      </w:r>
      <w:proofErr w:type="spellEnd"/>
      <w:r>
        <w:t xml:space="preserve"> toward others, as well as what they do not have to accept toward themselves. This type of awareness is often promoted in specific classes. One such example is </w:t>
      </w:r>
      <w:r w:rsidRPr="003B7E54">
        <w:rPr>
          <w:b/>
        </w:rPr>
        <w:t>Slovakia</w:t>
      </w:r>
      <w:r w:rsidRPr="003B7E54">
        <w:t>,</w:t>
      </w:r>
      <w:r>
        <w:t xml:space="preserve"> where </w:t>
      </w:r>
      <w:r w:rsidRPr="003B7E54">
        <w:t xml:space="preserve">primary </w:t>
      </w:r>
      <w:r>
        <w:t>school</w:t>
      </w:r>
      <w:r w:rsidRPr="003B7E54">
        <w:t xml:space="preserve"> pupils cover the topics of gender equality and the development of relationships between girls and boys in a class named Education for Marriage and Parenting.</w:t>
      </w:r>
      <w:r>
        <w:t xml:space="preserve"> </w:t>
      </w:r>
    </w:p>
    <w:p w14:paraId="04232517" w14:textId="77777777" w:rsidR="00F05AF9" w:rsidRDefault="00B733FE" w:rsidP="001E752F">
      <w:pPr>
        <w:spacing w:line="276" w:lineRule="auto"/>
        <w:jc w:val="both"/>
      </w:pPr>
      <w:r>
        <w:lastRenderedPageBreak/>
        <w:t>T</w:t>
      </w:r>
      <w:r w:rsidR="00F05AF9">
        <w:t>eaching pupils about equality and what it means requires a broad effort, including targeted classes</w:t>
      </w:r>
      <w:r>
        <w:t xml:space="preserve"> </w:t>
      </w:r>
      <w:r w:rsidR="00F05AF9">
        <w:t xml:space="preserve">on promoting respectful relations, all the way through gender mainstreaming. This chapter provides </w:t>
      </w:r>
      <w:r w:rsidR="00B2553E">
        <w:t xml:space="preserve">an </w:t>
      </w:r>
      <w:r w:rsidR="00F05AF9">
        <w:t xml:space="preserve">overview of approaches, going from the broadest form of promotion through equality plans and mainstreaming, to the specifics of looking at school curricula and teacher training. </w:t>
      </w:r>
    </w:p>
    <w:p w14:paraId="535299D4" w14:textId="77777777" w:rsidR="001E752F" w:rsidRDefault="001E752F" w:rsidP="001E752F">
      <w:pPr>
        <w:spacing w:line="276" w:lineRule="auto"/>
        <w:jc w:val="both"/>
      </w:pPr>
    </w:p>
    <w:p w14:paraId="22E435E1" w14:textId="77777777" w:rsidR="00F05AF9" w:rsidRPr="001E752F" w:rsidRDefault="00F05AF9" w:rsidP="001E752F">
      <w:pPr>
        <w:shd w:val="clear" w:color="auto" w:fill="DBE5F1" w:themeFill="accent1" w:themeFillTint="33"/>
        <w:spacing w:after="0" w:line="276" w:lineRule="auto"/>
        <w:jc w:val="center"/>
        <w:rPr>
          <w:rFonts w:asciiTheme="majorHAnsi" w:eastAsia="Garamond" w:hAnsiTheme="majorHAnsi" w:cstheme="majorHAnsi"/>
          <w:b/>
          <w:sz w:val="28"/>
          <w:szCs w:val="28"/>
        </w:rPr>
      </w:pPr>
      <w:r w:rsidRPr="001E752F">
        <w:rPr>
          <w:rFonts w:asciiTheme="majorHAnsi" w:eastAsia="Garamond" w:hAnsiTheme="majorHAnsi" w:cstheme="majorHAnsi"/>
          <w:b/>
          <w:sz w:val="28"/>
          <w:szCs w:val="28"/>
        </w:rPr>
        <w:t xml:space="preserve">Equality plans and </w:t>
      </w:r>
      <w:r w:rsidR="001F564C" w:rsidRPr="001E752F">
        <w:rPr>
          <w:rFonts w:asciiTheme="majorHAnsi" w:eastAsia="Garamond" w:hAnsiTheme="majorHAnsi" w:cstheme="majorHAnsi"/>
          <w:b/>
          <w:sz w:val="28"/>
          <w:szCs w:val="28"/>
        </w:rPr>
        <w:t xml:space="preserve">gender </w:t>
      </w:r>
      <w:r w:rsidRPr="001E752F">
        <w:rPr>
          <w:rFonts w:asciiTheme="majorHAnsi" w:eastAsia="Garamond" w:hAnsiTheme="majorHAnsi" w:cstheme="majorHAnsi"/>
          <w:b/>
          <w:sz w:val="28"/>
          <w:szCs w:val="28"/>
        </w:rPr>
        <w:t>mainstreaming in schools</w:t>
      </w:r>
    </w:p>
    <w:p w14:paraId="27F3C6BE" w14:textId="77777777" w:rsidR="001E752F" w:rsidRDefault="001E752F" w:rsidP="001E752F">
      <w:pPr>
        <w:jc w:val="both"/>
      </w:pPr>
    </w:p>
    <w:p w14:paraId="4E1C1DDF" w14:textId="77777777" w:rsidR="00F05AF9" w:rsidRDefault="00F05AF9" w:rsidP="001E752F">
      <w:pPr>
        <w:jc w:val="both"/>
      </w:pPr>
      <w:r>
        <w:t>The long-term impact of the education system on equality outcomes and structural processes has led some European countries to include education providers as duty bearers under national gender equality legislation.</w:t>
      </w:r>
      <w:r>
        <w:rPr>
          <w:rStyle w:val="FootnoteReference"/>
        </w:rPr>
        <w:footnoteReference w:id="65"/>
      </w:r>
      <w:r>
        <w:t xml:space="preserve"> Supporting schools in formulating such equality plans may be part of the national equality body’s mandate.</w:t>
      </w:r>
      <w:r>
        <w:rPr>
          <w:rStyle w:val="FootnoteReference"/>
        </w:rPr>
        <w:footnoteReference w:id="66"/>
      </w:r>
      <w:r>
        <w:t xml:space="preserve"> However, such a structural approach is not always in place and certain equality bodies are concerned that the field of education is neglected as a field for action.</w:t>
      </w:r>
      <w:r>
        <w:rPr>
          <w:rStyle w:val="FootnoteReference"/>
        </w:rPr>
        <w:footnoteReference w:id="67"/>
      </w:r>
      <w:r>
        <w:t xml:space="preserve"> Roughly three different categories of structural approaches were identified in the present report. </w:t>
      </w:r>
    </w:p>
    <w:p w14:paraId="27B2CC5B" w14:textId="77777777" w:rsidR="00F05AF9" w:rsidRDefault="001E752F" w:rsidP="001E752F">
      <w:pPr>
        <w:jc w:val="both"/>
      </w:pPr>
      <w:r w:rsidRPr="001E752F">
        <w:rPr>
          <w:rFonts w:asciiTheme="majorHAnsi" w:eastAsia="Garamond" w:hAnsiTheme="majorHAnsi" w:cstheme="majorHAnsi"/>
          <w:b/>
          <w:noProof/>
          <w:sz w:val="28"/>
          <w:szCs w:val="28"/>
          <w:lang w:val="de-DE" w:eastAsia="de-DE"/>
        </w:rPr>
        <mc:AlternateContent>
          <mc:Choice Requires="wpg">
            <w:drawing>
              <wp:anchor distT="0" distB="0" distL="228600" distR="228600" simplePos="0" relativeHeight="251698176" behindDoc="0" locked="0" layoutInCell="1" allowOverlap="1" wp14:anchorId="7C8E2AEF" wp14:editId="7511FF05">
                <wp:simplePos x="0" y="0"/>
                <wp:positionH relativeFrom="margin">
                  <wp:align>right</wp:align>
                </wp:positionH>
                <wp:positionV relativeFrom="page">
                  <wp:posOffset>3960495</wp:posOffset>
                </wp:positionV>
                <wp:extent cx="3217935" cy="3073406"/>
                <wp:effectExtent l="0" t="0" r="1905" b="12700"/>
                <wp:wrapSquare wrapText="bothSides"/>
                <wp:docPr id="139" name="Group 139"/>
                <wp:cNvGraphicFramePr/>
                <a:graphic xmlns:a="http://schemas.openxmlformats.org/drawingml/2006/main">
                  <a:graphicData uri="http://schemas.microsoft.com/office/word/2010/wordprocessingGroup">
                    <wpg:wgp>
                      <wpg:cNvGrpSpPr/>
                      <wpg:grpSpPr>
                        <a:xfrm>
                          <a:off x="0" y="0"/>
                          <a:ext cx="3217935" cy="3073406"/>
                          <a:chOff x="0" y="0"/>
                          <a:chExt cx="3218688" cy="3072356"/>
                        </a:xfrm>
                      </wpg:grpSpPr>
                      <wps:wsp>
                        <wps:cNvPr id="140" name="Rectangle 140"/>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1" name="Group 141"/>
                        <wpg:cNvGrpSpPr/>
                        <wpg:grpSpPr>
                          <a:xfrm>
                            <a:off x="0" y="19050"/>
                            <a:ext cx="2249424" cy="832104"/>
                            <a:chOff x="228600" y="0"/>
                            <a:chExt cx="1472184" cy="1024128"/>
                          </a:xfrm>
                        </wpg:grpSpPr>
                        <wps:wsp>
                          <wps:cNvPr id="142"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tangle 143"/>
                          <wps:cNvSpPr/>
                          <wps:spPr>
                            <a:xfrm>
                              <a:off x="228600" y="0"/>
                              <a:ext cx="1472184" cy="1024128"/>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4" name="Text Box 144"/>
                        <wps:cNvSpPr txBox="1"/>
                        <wps:spPr>
                          <a:xfrm>
                            <a:off x="237270" y="399919"/>
                            <a:ext cx="2979482" cy="26724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21EC4" w14:textId="77777777" w:rsidR="008B02B9" w:rsidRDefault="008B02B9">
                              <w:pPr>
                                <w:ind w:left="504"/>
                                <w:jc w:val="right"/>
                                <w:rPr>
                                  <w:smallCaps/>
                                  <w:color w:val="C0504D" w:themeColor="accent2"/>
                                  <w:sz w:val="28"/>
                                  <w:szCs w:val="28"/>
                                </w:rPr>
                              </w:pPr>
                              <w:r>
                                <w:rPr>
                                  <w:smallCaps/>
                                  <w:color w:val="C0504D" w:themeColor="accent2"/>
                                  <w:sz w:val="28"/>
                                  <w:szCs w:val="28"/>
                                </w:rPr>
                                <w:t>Monitoring equality plans</w:t>
                              </w:r>
                            </w:p>
                            <w:p w14:paraId="2CE3117B" w14:textId="77777777" w:rsidR="008B02B9" w:rsidRPr="00F27E12" w:rsidRDefault="008B02B9" w:rsidP="001E752F">
                              <w:pPr>
                                <w:ind w:left="504"/>
                                <w:jc w:val="both"/>
                                <w:rPr>
                                  <w:color w:val="7F7F7F" w:themeColor="text1" w:themeTint="80"/>
                                  <w:sz w:val="20"/>
                                  <w:szCs w:val="20"/>
                                </w:rPr>
                              </w:pPr>
                              <w:r w:rsidRPr="00F27E12">
                                <w:rPr>
                                  <w:color w:val="7F7F7F" w:themeColor="text1" w:themeTint="80"/>
                                  <w:sz w:val="20"/>
                                  <w:szCs w:val="20"/>
                                </w:rPr>
                                <w:t xml:space="preserve">The Ombudsman for Equality in </w:t>
                              </w:r>
                              <w:r w:rsidRPr="00F27E12">
                                <w:rPr>
                                  <w:b/>
                                  <w:color w:val="7F7F7F" w:themeColor="text1" w:themeTint="80"/>
                                  <w:sz w:val="20"/>
                                  <w:szCs w:val="20"/>
                                </w:rPr>
                                <w:t>Finland</w:t>
                              </w:r>
                              <w:r w:rsidRPr="00F27E12">
                                <w:rPr>
                                  <w:color w:val="7F7F7F" w:themeColor="text1" w:themeTint="80"/>
                                  <w:sz w:val="20"/>
                                  <w:szCs w:val="20"/>
                                </w:rPr>
                                <w:t xml:space="preserve"> supports schools in their </w:t>
                              </w:r>
                              <w:r>
                                <w:rPr>
                                  <w:color w:val="7F7F7F" w:themeColor="text1" w:themeTint="80"/>
                                  <w:sz w:val="20"/>
                                  <w:szCs w:val="20"/>
                                </w:rPr>
                                <w:t xml:space="preserve">legal </w:t>
                              </w:r>
                              <w:r w:rsidRPr="00F27E12">
                                <w:rPr>
                                  <w:color w:val="7F7F7F" w:themeColor="text1" w:themeTint="80"/>
                                  <w:sz w:val="20"/>
                                  <w:szCs w:val="20"/>
                                </w:rPr>
                                <w:t>duty to undertake purposeful and planned work to promote gender equality in line with their institutional equality plans. If the school does not produce or follow up its equality plan, the Ombudsman for Equality has the mandate to  follow up with recommendations and deadline</w:t>
                              </w:r>
                              <w:r>
                                <w:rPr>
                                  <w:color w:val="7F7F7F" w:themeColor="text1" w:themeTint="80"/>
                                  <w:sz w:val="20"/>
                                  <w:szCs w:val="20"/>
                                </w:rPr>
                                <w:t>s</w:t>
                              </w:r>
                              <w:r w:rsidRPr="00F27E12">
                                <w:rPr>
                                  <w:color w:val="7F7F7F" w:themeColor="text1" w:themeTint="80"/>
                                  <w:sz w:val="20"/>
                                  <w:szCs w:val="20"/>
                                </w:rPr>
                                <w:t>, and</w:t>
                              </w:r>
                              <w:r>
                                <w:rPr>
                                  <w:color w:val="7F7F7F" w:themeColor="text1" w:themeTint="80"/>
                                  <w:sz w:val="20"/>
                                  <w:szCs w:val="20"/>
                                </w:rPr>
                                <w:t>,</w:t>
                              </w:r>
                              <w:r w:rsidRPr="00F27E12">
                                <w:rPr>
                                  <w:color w:val="7F7F7F" w:themeColor="text1" w:themeTint="80"/>
                                  <w:sz w:val="20"/>
                                  <w:szCs w:val="20"/>
                                </w:rPr>
                                <w:t xml:space="preserve"> </w:t>
                              </w:r>
                              <w:r>
                                <w:rPr>
                                  <w:color w:val="7F7F7F" w:themeColor="text1" w:themeTint="80"/>
                                  <w:sz w:val="20"/>
                                  <w:szCs w:val="20"/>
                                </w:rPr>
                                <w:t xml:space="preserve">if needed </w:t>
                              </w:r>
                              <w:r w:rsidRPr="00F27E12">
                                <w:rPr>
                                  <w:color w:val="7F7F7F" w:themeColor="text1" w:themeTint="80"/>
                                  <w:sz w:val="20"/>
                                  <w:szCs w:val="20"/>
                                </w:rPr>
                                <w:t xml:space="preserve">in the final instance, take the matter before the </w:t>
                              </w:r>
                              <w:r>
                                <w:rPr>
                                  <w:color w:val="7F7F7F" w:themeColor="text1" w:themeTint="80"/>
                                  <w:sz w:val="20"/>
                                  <w:szCs w:val="20"/>
                                </w:rPr>
                                <w:t>national Non-discrimination and E</w:t>
                              </w:r>
                              <w:r w:rsidRPr="00F27E12">
                                <w:rPr>
                                  <w:color w:val="7F7F7F" w:themeColor="text1" w:themeTint="80"/>
                                  <w:sz w:val="20"/>
                                  <w:szCs w:val="20"/>
                                </w:rPr>
                                <w:t xml:space="preserve">quality </w:t>
                              </w:r>
                              <w:r>
                                <w:rPr>
                                  <w:color w:val="7F7F7F" w:themeColor="text1" w:themeTint="80"/>
                                  <w:sz w:val="20"/>
                                  <w:szCs w:val="20"/>
                                </w:rPr>
                                <w:t>T</w:t>
                              </w:r>
                              <w:r w:rsidRPr="00F27E12">
                                <w:rPr>
                                  <w:color w:val="7F7F7F" w:themeColor="text1" w:themeTint="80"/>
                                  <w:sz w:val="20"/>
                                  <w:szCs w:val="20"/>
                                </w:rPr>
                                <w:t xml:space="preserve">ribunal which has the power to enforce decisions and fines.   </w:t>
                              </w:r>
                            </w:p>
                            <w:p w14:paraId="1E227214" w14:textId="77777777" w:rsidR="008B02B9" w:rsidRPr="00F27E12" w:rsidRDefault="008B02B9">
                              <w:pPr>
                                <w:pStyle w:val="NoSpacing"/>
                                <w:ind w:left="360"/>
                                <w:jc w:val="right"/>
                                <w:rPr>
                                  <w:color w:val="4F81BD" w:themeColor="accent1"/>
                                  <w:sz w:val="20"/>
                                  <w:szCs w:val="20"/>
                                  <w:lang w:val="fr-FR"/>
                                </w:rPr>
                              </w:pPr>
                              <w:r w:rsidRPr="00F27E12">
                                <w:rPr>
                                  <w:color w:val="4F81BD" w:themeColor="accent1"/>
                                  <w:sz w:val="20"/>
                                  <w:szCs w:val="20"/>
                                  <w:lang w:val="fr-FR"/>
                                </w:rPr>
                                <w:t xml:space="preserve">Source: </w:t>
                              </w:r>
                              <w:hyperlink r:id="rId20" w:history="1">
                                <w:r w:rsidRPr="0080738E">
                                  <w:rPr>
                                    <w:rStyle w:val="Hyperlink"/>
                                    <w:sz w:val="20"/>
                                    <w:szCs w:val="20"/>
                                    <w:lang w:val="fr-FR"/>
                                  </w:rPr>
                                  <w:t>https://www.tasa-arvo.fi/web/en/duty-of-authorities-to-promote-equality-in-education</w:t>
                                </w:r>
                              </w:hyperlink>
                              <w:r>
                                <w:rPr>
                                  <w:color w:val="4F81BD" w:themeColor="accent1"/>
                                  <w:sz w:val="20"/>
                                  <w:szCs w:val="20"/>
                                  <w:lang w:val="fr-FR"/>
                                </w:rPr>
                                <w:t xml:space="preserve">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C8E2AEF" id="Group 139" o:spid="_x0000_s1084" style="position:absolute;left:0;text-align:left;margin-left:202.2pt;margin-top:311.85pt;width:253.4pt;height:242pt;z-index:251698176;mso-wrap-distance-left:18pt;mso-wrap-distance-right:18pt;mso-position-horizontal:right;mso-position-horizontal-relative:margin;mso-position-vertical-relative:page;mso-width-relative:margin;mso-height-relative:margin" coordsize="32186,30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">
                <v:rect id="Rectangle 140" o:spid="_x0000_s1085"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" fillcolor="white [3212]" stroked="f" strokeweight="2pt">
                  <v:fill opacity="0"/>
                </v:rect>
                <v:group id="Group 141" o:spid="_x0000_s1086"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Rectangle 10" o:spid="_x0000_s1087"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" path="m,l2240281,,1659256,222885,,822960,,xe" fillcolor="#4f81bd [3204]" stroked="f" strokeweight="2pt">
                    <v:path arrowok="t" o:connecttype="custom" o:connectlocs="0,0;1466258,0;1085979,274158;0,1012274;0,0" o:connectangles="0,0,0,0,0"/>
                  </v:shape>
                  <v:rect id="Rectangle 143" o:spid="_x0000_s1088"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" stroked="f" strokeweight="2pt">
                    <v:fill r:id="rId14" o:title="" recolor="t" rotate="t" type="frame"/>
                  </v:rect>
                </v:group>
                <v:shape id="Text Box 144" o:spid="_x0000_s1089" type="#_x0000_t202" style="position:absolute;left:2372;top:3999;width:29795;height:26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" filled="f" stroked="f" strokeweight=".5pt">
                  <v:textbox style="mso-fit-shape-to-text:t" inset="3.6pt,7.2pt,0,0">
                    <w:txbxContent>
                      <w:p w14:paraId="3A821EC4" w14:textId="77777777" w:rsidR="008B02B9" w:rsidRDefault="008B02B9">
                        <w:pPr>
                          <w:ind w:left="504"/>
                          <w:jc w:val="right"/>
                          <w:rPr>
                            <w:smallCaps/>
                            <w:color w:val="C0504D" w:themeColor="accent2"/>
                            <w:sz w:val="28"/>
                            <w:szCs w:val="28"/>
                          </w:rPr>
                        </w:pPr>
                        <w:r>
                          <w:rPr>
                            <w:smallCaps/>
                            <w:color w:val="C0504D" w:themeColor="accent2"/>
                            <w:sz w:val="28"/>
                            <w:szCs w:val="28"/>
                          </w:rPr>
                          <w:t>Monitoring equality plans</w:t>
                        </w:r>
                      </w:p>
                      <w:p w14:paraId="2CE3117B" w14:textId="77777777" w:rsidR="008B02B9" w:rsidRPr="00F27E12" w:rsidRDefault="008B02B9" w:rsidP="001E752F">
                        <w:pPr>
                          <w:ind w:left="504"/>
                          <w:jc w:val="both"/>
                          <w:rPr>
                            <w:color w:val="7F7F7F" w:themeColor="text1" w:themeTint="80"/>
                            <w:sz w:val="20"/>
                            <w:szCs w:val="20"/>
                          </w:rPr>
                        </w:pPr>
                        <w:r w:rsidRPr="00F27E12">
                          <w:rPr>
                            <w:color w:val="7F7F7F" w:themeColor="text1" w:themeTint="80"/>
                            <w:sz w:val="20"/>
                            <w:szCs w:val="20"/>
                          </w:rPr>
                          <w:t xml:space="preserve">The Ombudsman for Equality in </w:t>
                        </w:r>
                        <w:r w:rsidRPr="00F27E12">
                          <w:rPr>
                            <w:b/>
                            <w:color w:val="7F7F7F" w:themeColor="text1" w:themeTint="80"/>
                            <w:sz w:val="20"/>
                            <w:szCs w:val="20"/>
                          </w:rPr>
                          <w:t>Finland</w:t>
                        </w:r>
                        <w:r w:rsidRPr="00F27E12">
                          <w:rPr>
                            <w:color w:val="7F7F7F" w:themeColor="text1" w:themeTint="80"/>
                            <w:sz w:val="20"/>
                            <w:szCs w:val="20"/>
                          </w:rPr>
                          <w:t xml:space="preserve"> supports schools in their </w:t>
                        </w:r>
                        <w:r>
                          <w:rPr>
                            <w:color w:val="7F7F7F" w:themeColor="text1" w:themeTint="80"/>
                            <w:sz w:val="20"/>
                            <w:szCs w:val="20"/>
                          </w:rPr>
                          <w:t xml:space="preserve">legal </w:t>
                        </w:r>
                        <w:r w:rsidRPr="00F27E12">
                          <w:rPr>
                            <w:color w:val="7F7F7F" w:themeColor="text1" w:themeTint="80"/>
                            <w:sz w:val="20"/>
                            <w:szCs w:val="20"/>
                          </w:rPr>
                          <w:t>duty to undertake purposeful and planned work to promote gender equality in line with their institutional equality plans. If the school does not produce or follow up its equality plan, the Ombudsman for Equality has the mandate to  follow up with recommendations and deadline</w:t>
                        </w:r>
                        <w:r>
                          <w:rPr>
                            <w:color w:val="7F7F7F" w:themeColor="text1" w:themeTint="80"/>
                            <w:sz w:val="20"/>
                            <w:szCs w:val="20"/>
                          </w:rPr>
                          <w:t>s</w:t>
                        </w:r>
                        <w:r w:rsidRPr="00F27E12">
                          <w:rPr>
                            <w:color w:val="7F7F7F" w:themeColor="text1" w:themeTint="80"/>
                            <w:sz w:val="20"/>
                            <w:szCs w:val="20"/>
                          </w:rPr>
                          <w:t>, and</w:t>
                        </w:r>
                        <w:r>
                          <w:rPr>
                            <w:color w:val="7F7F7F" w:themeColor="text1" w:themeTint="80"/>
                            <w:sz w:val="20"/>
                            <w:szCs w:val="20"/>
                          </w:rPr>
                          <w:t>,</w:t>
                        </w:r>
                        <w:r w:rsidRPr="00F27E12">
                          <w:rPr>
                            <w:color w:val="7F7F7F" w:themeColor="text1" w:themeTint="80"/>
                            <w:sz w:val="20"/>
                            <w:szCs w:val="20"/>
                          </w:rPr>
                          <w:t xml:space="preserve"> </w:t>
                        </w:r>
                        <w:r>
                          <w:rPr>
                            <w:color w:val="7F7F7F" w:themeColor="text1" w:themeTint="80"/>
                            <w:sz w:val="20"/>
                            <w:szCs w:val="20"/>
                          </w:rPr>
                          <w:t xml:space="preserve">if needed </w:t>
                        </w:r>
                        <w:r w:rsidRPr="00F27E12">
                          <w:rPr>
                            <w:color w:val="7F7F7F" w:themeColor="text1" w:themeTint="80"/>
                            <w:sz w:val="20"/>
                            <w:szCs w:val="20"/>
                          </w:rPr>
                          <w:t xml:space="preserve">in the final instance, take the matter before the </w:t>
                        </w:r>
                        <w:r>
                          <w:rPr>
                            <w:color w:val="7F7F7F" w:themeColor="text1" w:themeTint="80"/>
                            <w:sz w:val="20"/>
                            <w:szCs w:val="20"/>
                          </w:rPr>
                          <w:t>national Non-discrimination and E</w:t>
                        </w:r>
                        <w:r w:rsidRPr="00F27E12">
                          <w:rPr>
                            <w:color w:val="7F7F7F" w:themeColor="text1" w:themeTint="80"/>
                            <w:sz w:val="20"/>
                            <w:szCs w:val="20"/>
                          </w:rPr>
                          <w:t xml:space="preserve">quality </w:t>
                        </w:r>
                        <w:r>
                          <w:rPr>
                            <w:color w:val="7F7F7F" w:themeColor="text1" w:themeTint="80"/>
                            <w:sz w:val="20"/>
                            <w:szCs w:val="20"/>
                          </w:rPr>
                          <w:t>T</w:t>
                        </w:r>
                        <w:r w:rsidRPr="00F27E12">
                          <w:rPr>
                            <w:color w:val="7F7F7F" w:themeColor="text1" w:themeTint="80"/>
                            <w:sz w:val="20"/>
                            <w:szCs w:val="20"/>
                          </w:rPr>
                          <w:t xml:space="preserve">ribunal which has the power to enforce decisions and fines.   </w:t>
                        </w:r>
                      </w:p>
                      <w:p w14:paraId="1E227214" w14:textId="77777777" w:rsidR="008B02B9" w:rsidRPr="00F27E12" w:rsidRDefault="008B02B9">
                        <w:pPr>
                          <w:pStyle w:val="NoSpacing"/>
                          <w:ind w:left="360"/>
                          <w:jc w:val="right"/>
                          <w:rPr>
                            <w:color w:val="4F81BD" w:themeColor="accent1"/>
                            <w:sz w:val="20"/>
                            <w:szCs w:val="20"/>
                            <w:lang w:val="fr-FR"/>
                          </w:rPr>
                        </w:pPr>
                        <w:r w:rsidRPr="00F27E12">
                          <w:rPr>
                            <w:color w:val="4F81BD" w:themeColor="accent1"/>
                            <w:sz w:val="20"/>
                            <w:szCs w:val="20"/>
                            <w:lang w:val="fr-FR"/>
                          </w:rPr>
                          <w:t xml:space="preserve">Source: </w:t>
                        </w:r>
                        <w:hyperlink r:id="rId21" w:history="1">
                          <w:r w:rsidRPr="0080738E">
                            <w:rPr>
                              <w:rStyle w:val="Hyperlink"/>
                              <w:sz w:val="20"/>
                              <w:szCs w:val="20"/>
                              <w:lang w:val="fr-FR"/>
                            </w:rPr>
                            <w:t>https://www.tasa-arvo.fi/web/en/duty-of-authorities-to-promote-equality-in-education</w:t>
                          </w:r>
                        </w:hyperlink>
                        <w:r>
                          <w:rPr>
                            <w:color w:val="4F81BD" w:themeColor="accent1"/>
                            <w:sz w:val="20"/>
                            <w:szCs w:val="20"/>
                            <w:lang w:val="fr-FR"/>
                          </w:rPr>
                          <w:t xml:space="preserve"> </w:t>
                        </w:r>
                      </w:p>
                    </w:txbxContent>
                  </v:textbox>
                </v:shape>
                <w10:wrap type="square" anchorx="margin" anchory="page"/>
              </v:group>
            </w:pict>
          </mc:Fallback>
        </mc:AlternateContent>
      </w:r>
      <w:r w:rsidR="00F05AF9">
        <w:t>The first category includes countries</w:t>
      </w:r>
      <w:r w:rsidR="00F05AF9">
        <w:rPr>
          <w:rStyle w:val="FootnoteReference"/>
        </w:rPr>
        <w:footnoteReference w:id="68"/>
      </w:r>
      <w:r w:rsidR="00F05AF9">
        <w:t xml:space="preserve"> where there is a horizontal gender equality policy but no specific provision addressing the sphere of education. In the experience of equality bodies, schools are rarely able to set up and implement gender equality plans or policies to give life to the horizontal policy on their own initiative. As such, gender equality initiatives that are undertaken are frequently done so by external actors working with the schools rather than being initiated by the schools themselves. Such external actors may include equality bodies, and often civil society organizations.</w:t>
      </w:r>
    </w:p>
    <w:p w14:paraId="11567875" w14:textId="77777777" w:rsidR="00F05AF9" w:rsidRDefault="00F05AF9" w:rsidP="001E752F">
      <w:pPr>
        <w:jc w:val="both"/>
      </w:pPr>
      <w:r>
        <w:t>The second category covers countries</w:t>
      </w:r>
      <w:r>
        <w:rPr>
          <w:rStyle w:val="FootnoteReference"/>
        </w:rPr>
        <w:footnoteReference w:id="69"/>
      </w:r>
      <w:r>
        <w:t xml:space="preserve"> where the national legislation has provisions applicable to the sphere of education, even if these provisions do not necessarily stem from the equality legislation. Examples include </w:t>
      </w:r>
      <w:r w:rsidRPr="00BD7217">
        <w:rPr>
          <w:b/>
        </w:rPr>
        <w:t>Serbia</w:t>
      </w:r>
      <w:r>
        <w:t xml:space="preserve"> and </w:t>
      </w:r>
      <w:r w:rsidRPr="00BD7217">
        <w:rPr>
          <w:b/>
        </w:rPr>
        <w:t>Slovakia</w:t>
      </w:r>
      <w:r>
        <w:t>, where national legislation requires schools to regulate the conditions for health and safety of students and pupils, including protecting them from inter alia discrimination and violence. While some of these plans provide strong frameworks for addressing violence and discrimination</w:t>
      </w:r>
      <w:r>
        <w:rPr>
          <w:rStyle w:val="FootnoteReference"/>
        </w:rPr>
        <w:footnoteReference w:id="70"/>
      </w:r>
      <w:r>
        <w:t xml:space="preserve">, they are not always doing so with a gender focus. In the experience of equality bodies, initiatives to promote gender equality </w:t>
      </w:r>
      <w:r>
        <w:lastRenderedPageBreak/>
        <w:t>in schools in such contexts are often assured on an ad-hoc basis and the gender focus may be sustained only through time-limited projects.</w:t>
      </w:r>
      <w:r>
        <w:rPr>
          <w:rStyle w:val="FootnoteReference"/>
        </w:rPr>
        <w:footnoteReference w:id="71"/>
      </w:r>
      <w:r>
        <w:t xml:space="preserve"> </w:t>
      </w:r>
    </w:p>
    <w:p w14:paraId="3D57D93A" w14:textId="77777777" w:rsidR="00F05AF9" w:rsidRPr="00B733FE" w:rsidRDefault="00F05AF9" w:rsidP="002C498F">
      <w:pPr>
        <w:jc w:val="both"/>
        <w:rPr>
          <w:b/>
        </w:rPr>
      </w:pPr>
      <w:r>
        <w:t>The third category covers countries</w:t>
      </w:r>
      <w:r>
        <w:rPr>
          <w:rStyle w:val="FootnoteReference"/>
        </w:rPr>
        <w:footnoteReference w:id="72"/>
      </w:r>
      <w:r>
        <w:t xml:space="preserve"> where national legislation foresees requirements for schools to produce equality plans or to work with equality strategies on an on-going basis. </w:t>
      </w:r>
      <w:r w:rsidR="00F123B2">
        <w:t>As mentioned in the above box, t</w:t>
      </w:r>
      <w:r>
        <w:t>he Ombudsman</w:t>
      </w:r>
      <w:r w:rsidR="00F123B2">
        <w:t xml:space="preserve"> for Equality</w:t>
      </w:r>
      <w:r>
        <w:t xml:space="preserve"> in </w:t>
      </w:r>
      <w:r w:rsidRPr="00BD7217">
        <w:rPr>
          <w:b/>
        </w:rPr>
        <w:t>Finland</w:t>
      </w:r>
      <w:r>
        <w:t xml:space="preserve"> supports schools in producing such plans. In federal states or unions, different policies may exist in different regions of the country. Examples include </w:t>
      </w:r>
      <w:r w:rsidRPr="00BD7217">
        <w:rPr>
          <w:b/>
        </w:rPr>
        <w:t>Germany</w:t>
      </w:r>
      <w:r w:rsidR="00956AA8">
        <w:t xml:space="preserve"> or </w:t>
      </w:r>
      <w:r w:rsidR="00956AA8" w:rsidRPr="00956AA8">
        <w:rPr>
          <w:b/>
        </w:rPr>
        <w:t>Great</w:t>
      </w:r>
      <w:r w:rsidR="00B733FE">
        <w:rPr>
          <w:b/>
        </w:rPr>
        <w:t xml:space="preserve"> </w:t>
      </w:r>
      <w:r w:rsidR="00956AA8" w:rsidRPr="00956AA8">
        <w:rPr>
          <w:b/>
        </w:rPr>
        <w:t>Britain</w:t>
      </w:r>
      <w:r>
        <w:t xml:space="preserve">, where different regions have varying requirements for schools to establish objectives, strategies or plans to address gender equality. However, in some cases these plans only relate to the school as an employer rather than as an education provider. </w:t>
      </w:r>
    </w:p>
    <w:p w14:paraId="6E354CCD" w14:textId="77777777" w:rsidR="00F05AF9" w:rsidRDefault="00F05AF9" w:rsidP="001E752F">
      <w:pPr>
        <w:jc w:val="both"/>
      </w:pPr>
      <w:proofErr w:type="spellStart"/>
      <w:r>
        <w:t>Equinet’s</w:t>
      </w:r>
      <w:proofErr w:type="spellEnd"/>
      <w:r>
        <w:t xml:space="preserve"> previous research on equality duties (2016)</w:t>
      </w:r>
      <w:r>
        <w:rPr>
          <w:rStyle w:val="FootnoteReference"/>
        </w:rPr>
        <w:footnoteReference w:id="73"/>
      </w:r>
      <w:r>
        <w:t xml:space="preserve"> suggests that when it comes to structural approaches to inequality, implementation is most effective where legislation is both detailed and clear about roles and responsibilities. Similarly, the experience of equality bodies in the current report suggests that successful implementation in each of the three categories of duties depends on competent entities taking up their respective roles. </w:t>
      </w:r>
    </w:p>
    <w:p w14:paraId="0DD0404C" w14:textId="77777777" w:rsidR="001E752F" w:rsidRDefault="001E752F" w:rsidP="001E752F">
      <w:pPr>
        <w:jc w:val="both"/>
      </w:pPr>
    </w:p>
    <w:p w14:paraId="093F65C6" w14:textId="77777777" w:rsidR="00F05AF9" w:rsidRPr="001E752F" w:rsidRDefault="00F05AF9" w:rsidP="001E752F">
      <w:pPr>
        <w:shd w:val="clear" w:color="auto" w:fill="DBE5F1" w:themeFill="accent1" w:themeFillTint="33"/>
        <w:spacing w:after="0" w:line="276" w:lineRule="auto"/>
        <w:jc w:val="center"/>
        <w:rPr>
          <w:rFonts w:asciiTheme="majorHAnsi" w:eastAsia="Garamond" w:hAnsiTheme="majorHAnsi" w:cstheme="majorHAnsi"/>
          <w:b/>
          <w:sz w:val="28"/>
          <w:szCs w:val="28"/>
        </w:rPr>
      </w:pPr>
      <w:r w:rsidRPr="001E752F">
        <w:rPr>
          <w:rFonts w:asciiTheme="majorHAnsi" w:eastAsia="Garamond" w:hAnsiTheme="majorHAnsi" w:cstheme="majorHAnsi"/>
          <w:b/>
          <w:sz w:val="28"/>
          <w:szCs w:val="28"/>
        </w:rPr>
        <w:t>Gender equality in school curricula</w:t>
      </w:r>
    </w:p>
    <w:p w14:paraId="60301F51" w14:textId="77777777" w:rsidR="001E752F" w:rsidRDefault="001E752F" w:rsidP="001E752F">
      <w:pPr>
        <w:tabs>
          <w:tab w:val="left" w:pos="2004"/>
        </w:tabs>
        <w:spacing w:after="0" w:line="276" w:lineRule="auto"/>
        <w:jc w:val="both"/>
      </w:pPr>
    </w:p>
    <w:p w14:paraId="312E3DB8" w14:textId="77777777" w:rsidR="00F05AF9" w:rsidRDefault="00F05AF9" w:rsidP="001E752F">
      <w:pPr>
        <w:tabs>
          <w:tab w:val="left" w:pos="2004"/>
        </w:tabs>
        <w:spacing w:after="0" w:line="276" w:lineRule="auto"/>
        <w:jc w:val="both"/>
      </w:pPr>
      <w:r>
        <w:t>Gender equality is addressed and considered to different extents in school curricula across Europe today. Two complementary approaches were identified by equality bodies working in the field. On the one hand, schools may address gender equality directly through specific classes dedicated to general health education. On the other hand, schools may take a mainstreaming approach with gender equality as a horizontal consideration to be included in most</w:t>
      </w:r>
      <w:r w:rsidR="004C54F6">
        <w:t>,</w:t>
      </w:r>
      <w:r>
        <w:t xml:space="preserve"> if not all</w:t>
      </w:r>
      <w:r w:rsidR="004C54F6">
        <w:t>,</w:t>
      </w:r>
      <w:r>
        <w:t xml:space="preserve"> classes. </w:t>
      </w:r>
    </w:p>
    <w:p w14:paraId="560286C5" w14:textId="77777777" w:rsidR="00F05AF9" w:rsidRDefault="00F05AF9" w:rsidP="001E752F">
      <w:pPr>
        <w:tabs>
          <w:tab w:val="left" w:pos="2004"/>
        </w:tabs>
        <w:spacing w:after="0" w:line="276" w:lineRule="auto"/>
        <w:jc w:val="both"/>
      </w:pPr>
    </w:p>
    <w:p w14:paraId="39F925FC" w14:textId="77777777" w:rsidR="00F05AF9" w:rsidRDefault="00F05AF9" w:rsidP="001E752F">
      <w:pPr>
        <w:spacing w:line="276" w:lineRule="auto"/>
        <w:jc w:val="both"/>
      </w:pPr>
      <w:r>
        <w:t>An example of the first approach</w:t>
      </w:r>
      <w:r w:rsidR="00013731">
        <w:t xml:space="preserve"> where gender equality is addressed in a specific class</w:t>
      </w:r>
      <w:r>
        <w:t xml:space="preserve"> is </w:t>
      </w:r>
      <w:r w:rsidRPr="006C6D87">
        <w:rPr>
          <w:b/>
        </w:rPr>
        <w:t>Croatia</w:t>
      </w:r>
      <w:r>
        <w:t xml:space="preserve">, where gender equality is addressed in health education. A second example is </w:t>
      </w:r>
      <w:r w:rsidRPr="00423C6F">
        <w:rPr>
          <w:b/>
        </w:rPr>
        <w:t>Poland</w:t>
      </w:r>
      <w:r>
        <w:t>, where the Commissioner for Human Rights commissioned an expe</w:t>
      </w:r>
      <w:r w:rsidRPr="009972E0">
        <w:t xml:space="preserve">rt </w:t>
      </w:r>
      <w:r>
        <w:t>assessment</w:t>
      </w:r>
      <w:r w:rsidRPr="009972E0">
        <w:t xml:space="preserve"> on school textbook</w:t>
      </w:r>
      <w:r>
        <w:t>s</w:t>
      </w:r>
      <w:r w:rsidRPr="009972E0">
        <w:t xml:space="preserve"> for the subject</w:t>
      </w:r>
      <w:r>
        <w:t xml:space="preserve"> entitled</w:t>
      </w:r>
      <w:r w:rsidRPr="009972E0">
        <w:t xml:space="preserve"> “</w:t>
      </w:r>
      <w:r>
        <w:t>E</w:t>
      </w:r>
      <w:r w:rsidRPr="009972E0">
        <w:t>ducation for family life”</w:t>
      </w:r>
      <w:r>
        <w:t>, where issues of gender are addressed in the context of family life</w:t>
      </w:r>
      <w:r w:rsidRPr="009972E0">
        <w:t xml:space="preserve">. </w:t>
      </w:r>
      <w:r>
        <w:t xml:space="preserve">The assessment concluded </w:t>
      </w:r>
      <w:r w:rsidRPr="009972E0">
        <w:t xml:space="preserve">that the </w:t>
      </w:r>
      <w:r>
        <w:t xml:space="preserve">course </w:t>
      </w:r>
      <w:r w:rsidRPr="009972E0">
        <w:t xml:space="preserve">content </w:t>
      </w:r>
      <w:r>
        <w:t>was highly</w:t>
      </w:r>
      <w:r w:rsidRPr="009972E0">
        <w:t xml:space="preserve"> subjective, </w:t>
      </w:r>
      <w:r>
        <w:t>contained</w:t>
      </w:r>
      <w:r w:rsidRPr="009972E0">
        <w:t xml:space="preserve"> information </w:t>
      </w:r>
      <w:r>
        <w:t>that was unfounded</w:t>
      </w:r>
      <w:r w:rsidRPr="009972E0">
        <w:t xml:space="preserve"> (</w:t>
      </w:r>
      <w:r>
        <w:t>for instance</w:t>
      </w:r>
      <w:r w:rsidRPr="009972E0">
        <w:t xml:space="preserve"> information relating to sexual ori</w:t>
      </w:r>
      <w:r>
        <w:t>entation or transgender</w:t>
      </w:r>
      <w:r w:rsidR="003100F9">
        <w:t xml:space="preserve"> persons</w:t>
      </w:r>
      <w:r>
        <w:t>) and that the course</w:t>
      </w:r>
      <w:r w:rsidRPr="009972E0">
        <w:t xml:space="preserve"> textbook treat</w:t>
      </w:r>
      <w:r>
        <w:t>ed</w:t>
      </w:r>
      <w:r w:rsidRPr="009972E0">
        <w:t xml:space="preserve"> gender roles </w:t>
      </w:r>
      <w:r>
        <w:t>in a stereotypical manner</w:t>
      </w:r>
      <w:r w:rsidRPr="009972E0">
        <w:t>.</w:t>
      </w:r>
      <w:r>
        <w:t xml:space="preserve"> </w:t>
      </w:r>
      <w:r w:rsidR="003100F9">
        <w:t>Classes involving sexual</w:t>
      </w:r>
      <w:r w:rsidR="00B2553E">
        <w:t xml:space="preserve"> education </w:t>
      </w:r>
      <w:r w:rsidR="003100F9">
        <w:t>are</w:t>
      </w:r>
      <w:r w:rsidR="00B2553E">
        <w:t xml:space="preserve"> compulsory in countries such as </w:t>
      </w:r>
      <w:r w:rsidR="00B2553E" w:rsidRPr="003B357A">
        <w:rPr>
          <w:b/>
        </w:rPr>
        <w:t>Albania</w:t>
      </w:r>
      <w:r w:rsidR="00B2553E">
        <w:t xml:space="preserve">, </w:t>
      </w:r>
      <w:r w:rsidR="00B2553E">
        <w:rPr>
          <w:b/>
        </w:rPr>
        <w:t xml:space="preserve">Denmark, Germany, Portugal, </w:t>
      </w:r>
      <w:r w:rsidR="00B2553E">
        <w:t xml:space="preserve">and </w:t>
      </w:r>
      <w:r w:rsidR="00B2553E">
        <w:rPr>
          <w:b/>
        </w:rPr>
        <w:t>Sweden</w:t>
      </w:r>
      <w:r w:rsidR="00B2553E">
        <w:t xml:space="preserve">. In the </w:t>
      </w:r>
      <w:r w:rsidR="00B2553E">
        <w:rPr>
          <w:b/>
        </w:rPr>
        <w:t>Czech Republic</w:t>
      </w:r>
      <w:r w:rsidR="003100F9">
        <w:rPr>
          <w:b/>
        </w:rPr>
        <w:t xml:space="preserve"> </w:t>
      </w:r>
      <w:r w:rsidR="003100F9">
        <w:t xml:space="preserve">and </w:t>
      </w:r>
      <w:r w:rsidR="003100F9">
        <w:rPr>
          <w:b/>
        </w:rPr>
        <w:t>Slovakia</w:t>
      </w:r>
      <w:r w:rsidR="00B2553E">
        <w:rPr>
          <w:b/>
        </w:rPr>
        <w:t xml:space="preserve"> </w:t>
      </w:r>
      <w:r w:rsidR="00B2553E">
        <w:t>it is left to the school’s discretion how the topic is addressed</w:t>
      </w:r>
      <w:r w:rsidR="003100F9">
        <w:t xml:space="preserve">. </w:t>
      </w:r>
      <w:r w:rsidR="00013731">
        <w:t>T</w:t>
      </w:r>
      <w:r>
        <w:t>he Council of Europe</w:t>
      </w:r>
      <w:r w:rsidR="00A07665">
        <w:t>’s</w:t>
      </w:r>
      <w:r>
        <w:t xml:space="preserve"> Commissioner for Human Rights has emphasized that providing comprehensive sexuality education (CSE) in line with the evolving capacities of children is an important component of women’s </w:t>
      </w:r>
      <w:r>
        <w:lastRenderedPageBreak/>
        <w:t>human rights.</w:t>
      </w:r>
      <w:r>
        <w:rPr>
          <w:vertAlign w:val="superscript"/>
        </w:rPr>
        <w:footnoteReference w:id="74"/>
      </w:r>
      <w:r>
        <w:t xml:space="preserve"> A recent study</w:t>
      </w:r>
      <w:r>
        <w:rPr>
          <w:vertAlign w:val="superscript"/>
        </w:rPr>
        <w:footnoteReference w:id="75"/>
      </w:r>
      <w:r>
        <w:t xml:space="preserve"> covering twenty five countries in the World Health Organization (WHO) Europe region found that most countries have a legal basis for sexuality education, which is crucial to ensuring that young pe</w:t>
      </w:r>
      <w:r w:rsidR="00A07665">
        <w:t>ople</w:t>
      </w:r>
      <w:r>
        <w:t xml:space="preserve"> have the information they need. However, only five of the countries reported </w:t>
      </w:r>
      <w:r w:rsidR="00A07665">
        <w:t>“</w:t>
      </w:r>
      <w:r>
        <w:t>little</w:t>
      </w:r>
      <w:r w:rsidR="00A07665">
        <w:t>”</w:t>
      </w:r>
      <w:r>
        <w:t xml:space="preserve"> opposition to sexuality education; eight countries reported “some” opposition and the remaining twelve reported “serious” opposition. </w:t>
      </w:r>
    </w:p>
    <w:p w14:paraId="2632F609" w14:textId="77777777" w:rsidR="00F05AF9" w:rsidRDefault="00F05AF9" w:rsidP="001E752F">
      <w:pPr>
        <w:spacing w:line="276" w:lineRule="auto"/>
        <w:jc w:val="both"/>
      </w:pPr>
      <w:r>
        <w:t xml:space="preserve">To ensure accurate information to the public of the topic, the Federal Antidiscrimination Agency (FADA) in </w:t>
      </w:r>
      <w:r w:rsidRPr="008A19DC">
        <w:rPr>
          <w:b/>
        </w:rPr>
        <w:t>Germany</w:t>
      </w:r>
      <w:r>
        <w:t xml:space="preserve"> produced a video clip highlighting the importance of sex </w:t>
      </w:r>
      <w:r>
        <w:rPr>
          <w:noProof/>
          <w:lang w:val="de-DE" w:eastAsia="de-DE"/>
        </w:rPr>
        <mc:AlternateContent>
          <mc:Choice Requires="wpg">
            <w:drawing>
              <wp:anchor distT="0" distB="0" distL="457200" distR="457200" simplePos="0" relativeHeight="251673600" behindDoc="0" locked="0" layoutInCell="1" allowOverlap="1" wp14:anchorId="4E7147BF" wp14:editId="6ADA37A3">
                <wp:simplePos x="0" y="0"/>
                <wp:positionH relativeFrom="page">
                  <wp:posOffset>4267200</wp:posOffset>
                </wp:positionH>
                <wp:positionV relativeFrom="page">
                  <wp:posOffset>942975</wp:posOffset>
                </wp:positionV>
                <wp:extent cx="3366770" cy="6029325"/>
                <wp:effectExtent l="0" t="0" r="0" b="9525"/>
                <wp:wrapSquare wrapText="bothSides"/>
                <wp:docPr id="6" name="Group 6"/>
                <wp:cNvGraphicFramePr/>
                <a:graphic xmlns:a="http://schemas.openxmlformats.org/drawingml/2006/main">
                  <a:graphicData uri="http://schemas.microsoft.com/office/word/2010/wordprocessingGroup">
                    <wpg:wgp>
                      <wpg:cNvGrpSpPr/>
                      <wpg:grpSpPr>
                        <a:xfrm>
                          <a:off x="0" y="0"/>
                          <a:ext cx="3366770" cy="6029325"/>
                          <a:chOff x="85525" y="0"/>
                          <a:chExt cx="2848442" cy="9372600"/>
                        </a:xfrm>
                      </wpg:grpSpPr>
                      <wps:wsp>
                        <wps:cNvPr id="7" name="Text Box 7"/>
                        <wps:cNvSpPr txBox="1"/>
                        <wps:spPr>
                          <a:xfrm>
                            <a:off x="85525" y="131951"/>
                            <a:ext cx="1933775" cy="8772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9BA1D" w14:textId="77777777" w:rsidR="008B02B9" w:rsidRPr="005563F6" w:rsidRDefault="008B02B9" w:rsidP="00F05AF9">
                              <w:pPr>
                                <w:pStyle w:val="TOCHeading"/>
                                <w:spacing w:before="120"/>
                                <w:rPr>
                                  <w:rFonts w:ascii="Calibri" w:eastAsia="Calibri" w:hAnsi="Calibri" w:cs="Calibri"/>
                                  <w:smallCaps/>
                                  <w:color w:val="C0504D" w:themeColor="accent2"/>
                                  <w:sz w:val="28"/>
                                  <w:szCs w:val="28"/>
                                </w:rPr>
                              </w:pPr>
                              <w:r w:rsidRPr="005563F6">
                                <w:rPr>
                                  <w:rFonts w:ascii="Calibri" w:eastAsia="Calibri" w:hAnsi="Calibri" w:cs="Calibri"/>
                                  <w:smallCaps/>
                                  <w:color w:val="C0504D" w:themeColor="accent2"/>
                                  <w:sz w:val="28"/>
                                  <w:szCs w:val="28"/>
                                </w:rPr>
                                <w:t xml:space="preserve">Guides on gender equality for school curricula </w:t>
                              </w:r>
                            </w:p>
                            <w:p w14:paraId="6665CDE3" w14:textId="77777777" w:rsidR="008B02B9" w:rsidRDefault="008B02B9" w:rsidP="001E752F">
                              <w:pPr>
                                <w:jc w:val="both"/>
                                <w:rPr>
                                  <w:color w:val="7F7F7F" w:themeColor="text1" w:themeTint="80"/>
                                  <w:sz w:val="20"/>
                                  <w:szCs w:val="20"/>
                                </w:rPr>
                              </w:pPr>
                              <w:r w:rsidRPr="003E3619">
                                <w:rPr>
                                  <w:color w:val="7F7F7F" w:themeColor="text1" w:themeTint="80"/>
                                  <w:sz w:val="20"/>
                                  <w:szCs w:val="20"/>
                                </w:rPr>
                                <w:t xml:space="preserve">In </w:t>
                              </w:r>
                              <w:r w:rsidRPr="003E3619">
                                <w:rPr>
                                  <w:b/>
                                  <w:color w:val="7F7F7F" w:themeColor="text1" w:themeTint="80"/>
                                  <w:sz w:val="20"/>
                                  <w:szCs w:val="20"/>
                                </w:rPr>
                                <w:t>Portugal</w:t>
                              </w:r>
                              <w:r w:rsidRPr="003E3619">
                                <w:rPr>
                                  <w:color w:val="7F7F7F" w:themeColor="text1" w:themeTint="80"/>
                                  <w:sz w:val="20"/>
                                  <w:szCs w:val="20"/>
                                </w:rPr>
                                <w:t xml:space="preserve">, all work on gender equality in the field of education has been carried out by the Commission for Citizenship and Gender Equality (CIG), the national equality body. In 2004-2005, the equality body saw a need to go further in promoting equality in school and in ensuring that the knowledge on gender generated at universities was reaching the school environment. The equality body decided to produce guidance material to ensure that gender equality appeared as a horizontal priority in all school subjects without generating additional work for teachers or pupils. </w:t>
                              </w:r>
                            </w:p>
                            <w:p w14:paraId="6A987845" w14:textId="77777777" w:rsidR="008B02B9" w:rsidRDefault="008B02B9" w:rsidP="001E752F">
                              <w:pPr>
                                <w:jc w:val="both"/>
                                <w:rPr>
                                  <w:color w:val="7F7F7F" w:themeColor="text1" w:themeTint="80"/>
                                  <w:sz w:val="20"/>
                                  <w:szCs w:val="20"/>
                                </w:rPr>
                              </w:pPr>
                              <w:r w:rsidRPr="003E3619">
                                <w:rPr>
                                  <w:color w:val="7F7F7F" w:themeColor="text1" w:themeTint="80"/>
                                  <w:sz w:val="20"/>
                                  <w:szCs w:val="20"/>
                                </w:rPr>
                                <w:t xml:space="preserve">The Guides were developed with a broad range of stakeholders and aimed to mainstream gender in all subjects, for instance by ensuring that examples used in French class or math class were gender balanced and non-stereotypical. Dissemination of the guides also happened through teacher training facilities and libraries, after they were approved by the competent Ministry. Some of the Guides are available in English online: </w:t>
                              </w:r>
                              <w:hyperlink r:id="rId22" w:history="1">
                                <w:r w:rsidRPr="00193DE2">
                                  <w:rPr>
                                    <w:rStyle w:val="Hyperlink"/>
                                    <w:sz w:val="20"/>
                                    <w:szCs w:val="20"/>
                                  </w:rPr>
                                  <w:t>https://www.cig.gov.pt/documentacao-de-referencia/doc/cidadania-e-igualdade-de-genero/guioes-de-educacao-genero-e-cidadania/</w:t>
                                </w:r>
                              </w:hyperlink>
                              <w:r>
                                <w:rPr>
                                  <w:color w:val="7F7F7F" w:themeColor="text1" w:themeTint="80"/>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8" name="Group 8"/>
                        <wpg:cNvGrpSpPr/>
                        <wpg:grpSpPr>
                          <a:xfrm>
                            <a:off x="2019300" y="0"/>
                            <a:ext cx="914667" cy="9372600"/>
                            <a:chOff x="0" y="0"/>
                            <a:chExt cx="914667" cy="9372600"/>
                          </a:xfrm>
                        </wpg:grpSpPr>
                        <wps:wsp>
                          <wps:cNvPr id="9" name="Rectangle 9"/>
                          <wps:cNvSpPr/>
                          <wps:spPr>
                            <a:xfrm>
                              <a:off x="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0" y="0"/>
                              <a:ext cx="685800" cy="9372600"/>
                              <a:chOff x="0" y="0"/>
                              <a:chExt cx="685922" cy="9372600"/>
                            </a:xfrm>
                          </wpg:grpSpPr>
                          <wps:wsp>
                            <wps:cNvPr id="11" name="Rectangle 8"/>
                            <wps:cNvSpPr/>
                            <wps:spPr>
                              <a:xfrm>
                                <a:off x="18410" y="0"/>
                                <a:ext cx="667512" cy="9363456"/>
                              </a:xfrm>
                              <a:custGeom>
                                <a:avLst/>
                                <a:gdLst>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0 w 667679"/>
                                  <a:gd name="connsiteY4" fmla="*/ 0 h 9363456"/>
                                  <a:gd name="connsiteX0" fmla="*/ 19104 w 686783"/>
                                  <a:gd name="connsiteY0" fmla="*/ 0 h 9363456"/>
                                  <a:gd name="connsiteX1" fmla="*/ 686783 w 686783"/>
                                  <a:gd name="connsiteY1" fmla="*/ 0 h 9363456"/>
                                  <a:gd name="connsiteX2" fmla="*/ 686783 w 686783"/>
                                  <a:gd name="connsiteY2" fmla="*/ 9363456 h 9363456"/>
                                  <a:gd name="connsiteX3" fmla="*/ 19104 w 686783"/>
                                  <a:gd name="connsiteY3" fmla="*/ 9363456 h 9363456"/>
                                  <a:gd name="connsiteX4" fmla="*/ 0 w 686783"/>
                                  <a:gd name="connsiteY4" fmla="*/ 5353050 h 9363456"/>
                                  <a:gd name="connsiteX5" fmla="*/ 19104 w 686783"/>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28546 w 667679"/>
                                  <a:gd name="connsiteY4" fmla="*/ 5419712 h 9363456"/>
                                  <a:gd name="connsiteX5" fmla="*/ 0 w 667679"/>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19021 w 667679"/>
                                  <a:gd name="connsiteY4" fmla="*/ 5372097 h 9363456"/>
                                  <a:gd name="connsiteX5" fmla="*/ 0 w 667679"/>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679" h="9363456">
                                    <a:moveTo>
                                      <a:pt x="0" y="0"/>
                                    </a:moveTo>
                                    <a:lnTo>
                                      <a:pt x="667679" y="0"/>
                                    </a:lnTo>
                                    <a:lnTo>
                                      <a:pt x="667679" y="9363456"/>
                                    </a:lnTo>
                                    <a:lnTo>
                                      <a:pt x="0" y="9363456"/>
                                    </a:lnTo>
                                    <a:lnTo>
                                      <a:pt x="219021" y="5372097"/>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685800" cy="9372600"/>
                              </a:xfrm>
                              <a:prstGeom prst="rect">
                                <a:avLst/>
                              </a:prstGeom>
                              <a:blipFill>
                                <a:blip r:embed="rId2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page">
                  <wp14:pctHeight>0</wp14:pctHeight>
                </wp14:sizeRelV>
              </wp:anchor>
            </w:drawing>
          </mc:Choice>
          <mc:Fallback>
            <w:pict>
              <v:group w14:anchorId="4E7147BF" id="Group 6" o:spid="_x0000_s1090" style="position:absolute;left:0;text-align:left;margin-left:336pt;margin-top:74.25pt;width:265.1pt;height:474.75pt;z-index:251673600;mso-wrap-distance-left:36pt;mso-wrap-distance-right:36pt;mso-position-horizontal-relative:page;mso-position-vertical-relative:page;mso-width-relative:margin" coordorigin="855" coordsize="28484,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">
                <v:shape id="Text Box 7" o:spid="_x0000_s1091" type="#_x0000_t202" style="position:absolute;left:855;top:1319;width:19338;height:87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6BF9BA1D" w14:textId="77777777" w:rsidR="008B02B9" w:rsidRPr="005563F6" w:rsidRDefault="008B02B9" w:rsidP="00F05AF9">
                        <w:pPr>
                          <w:pStyle w:val="TOCHeading"/>
                          <w:spacing w:before="120"/>
                          <w:rPr>
                            <w:rFonts w:ascii="Calibri" w:eastAsia="Calibri" w:hAnsi="Calibri" w:cs="Calibri"/>
                            <w:smallCaps/>
                            <w:color w:val="C0504D" w:themeColor="accent2"/>
                            <w:sz w:val="28"/>
                            <w:szCs w:val="28"/>
                          </w:rPr>
                        </w:pPr>
                        <w:r w:rsidRPr="005563F6">
                          <w:rPr>
                            <w:rFonts w:ascii="Calibri" w:eastAsia="Calibri" w:hAnsi="Calibri" w:cs="Calibri"/>
                            <w:smallCaps/>
                            <w:color w:val="C0504D" w:themeColor="accent2"/>
                            <w:sz w:val="28"/>
                            <w:szCs w:val="28"/>
                          </w:rPr>
                          <w:t xml:space="preserve">Guides on gender equality for school curricula </w:t>
                        </w:r>
                      </w:p>
                      <w:p w14:paraId="6665CDE3" w14:textId="77777777" w:rsidR="008B02B9" w:rsidRDefault="008B02B9" w:rsidP="001E752F">
                        <w:pPr>
                          <w:jc w:val="both"/>
                          <w:rPr>
                            <w:color w:val="7F7F7F" w:themeColor="text1" w:themeTint="80"/>
                            <w:sz w:val="20"/>
                            <w:szCs w:val="20"/>
                          </w:rPr>
                        </w:pPr>
                        <w:r w:rsidRPr="003E3619">
                          <w:rPr>
                            <w:color w:val="7F7F7F" w:themeColor="text1" w:themeTint="80"/>
                            <w:sz w:val="20"/>
                            <w:szCs w:val="20"/>
                          </w:rPr>
                          <w:t xml:space="preserve">In </w:t>
                        </w:r>
                        <w:r w:rsidRPr="003E3619">
                          <w:rPr>
                            <w:b/>
                            <w:color w:val="7F7F7F" w:themeColor="text1" w:themeTint="80"/>
                            <w:sz w:val="20"/>
                            <w:szCs w:val="20"/>
                          </w:rPr>
                          <w:t>Portugal</w:t>
                        </w:r>
                        <w:r w:rsidRPr="003E3619">
                          <w:rPr>
                            <w:color w:val="7F7F7F" w:themeColor="text1" w:themeTint="80"/>
                            <w:sz w:val="20"/>
                            <w:szCs w:val="20"/>
                          </w:rPr>
                          <w:t xml:space="preserve">, all work on gender equality in the field of education has been carried out by the Commission for Citizenship and Gender Equality (CIG), the national equality body. In 2004-2005, the equality body saw a need to go further in promoting equality in school and in ensuring that the knowledge on gender generated at universities was reaching the school environment. The equality body decided to produce guidance material to ensure that gender equality appeared as a horizontal priority in all school subjects without generating additional work for teachers or pupils. </w:t>
                        </w:r>
                      </w:p>
                      <w:p w14:paraId="6A987845" w14:textId="77777777" w:rsidR="008B02B9" w:rsidRDefault="008B02B9" w:rsidP="001E752F">
                        <w:pPr>
                          <w:jc w:val="both"/>
                          <w:rPr>
                            <w:color w:val="7F7F7F" w:themeColor="text1" w:themeTint="80"/>
                            <w:sz w:val="20"/>
                            <w:szCs w:val="20"/>
                          </w:rPr>
                        </w:pPr>
                        <w:r w:rsidRPr="003E3619">
                          <w:rPr>
                            <w:color w:val="7F7F7F" w:themeColor="text1" w:themeTint="80"/>
                            <w:sz w:val="20"/>
                            <w:szCs w:val="20"/>
                          </w:rPr>
                          <w:t xml:space="preserve">The Guides were developed with a broad range of stakeholders and aimed to mainstream gender in all subjects, for instance by ensuring that examples used in French class or math class were gender balanced and non-stereotypical. Dissemination of the guides also happened through teacher training facilities and libraries, after they were approved by the competent Ministry. Some of the Guides are available in English online: </w:t>
                        </w:r>
                        <w:hyperlink r:id="rId24" w:history="1">
                          <w:r w:rsidRPr="00193DE2">
                            <w:rPr>
                              <w:rStyle w:val="Hyperlink"/>
                              <w:sz w:val="20"/>
                              <w:szCs w:val="20"/>
                            </w:rPr>
                            <w:t>https://www.cig.gov.pt/documentacao-de-referencia/doc/cidadania-e-igualdade-de-genero/guioes-de-educacao-genero-e-cidadania/</w:t>
                          </w:r>
                        </w:hyperlink>
                        <w:r>
                          <w:rPr>
                            <w:color w:val="7F7F7F" w:themeColor="text1" w:themeTint="80"/>
                            <w:sz w:val="20"/>
                            <w:szCs w:val="20"/>
                          </w:rPr>
                          <w:t xml:space="preserve"> </w:t>
                        </w:r>
                      </w:p>
                    </w:txbxContent>
                  </v:textbox>
                </v:shape>
                <v:group id="Group 8" o:spid="_x0000_s1092" style="position:absolute;left:20193;width:9146;height:93726" coordsize="914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93" style="position:absolute;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" fillcolor="white [3212]" stroked="f" strokeweight="2pt">
                    <v:fill opacity="0"/>
                  </v:rect>
                  <v:group id="Group 10" o:spid="_x0000_s1094" style="position:absolute;width:6858;height:93726" coordsize="6859,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Rectangle 8" o:spid="_x0000_s1095" style="position:absolute;left:184;width:6675;height:93634;visibility:visible;mso-wrap-style:square;v-text-anchor:middle" coordsize="667679,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" path="m,l667679,r,9363456l,9363456,219021,5372097,,xe" fillcolor="#4f81bd [3204]" stroked="f" strokeweight="2pt">
                      <v:path arrowok="t" o:connecttype="custom" o:connectlocs="0,0;667512,0;667512,9363456;0,9363456;218966,5372097;0,0" o:connectangles="0,0,0,0,0,0"/>
                    </v:shape>
                    <v:rect id="Rectangle 12" o:spid="_x0000_s1096"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" stroked="f" strokeweight="2pt">
                      <v:fill r:id="rId25" o:title="" recolor="t" rotate="t" type="frame"/>
                    </v:rect>
                  </v:group>
                </v:group>
                <w10:wrap type="square" anchorx="page" anchory="page"/>
              </v:group>
            </w:pict>
          </mc:Fallback>
        </mc:AlternateContent>
      </w:r>
      <w:r>
        <w:t>education which was distributed on social media and on the FADA website</w:t>
      </w:r>
      <w:r>
        <w:rPr>
          <w:vertAlign w:val="superscript"/>
        </w:rPr>
        <w:footnoteReference w:id="76"/>
      </w:r>
      <w:r>
        <w:t>. Some equality bodies have taken supportive positions regarding health and sexual education in schools,</w:t>
      </w:r>
      <w:r>
        <w:rPr>
          <w:vertAlign w:val="superscript"/>
        </w:rPr>
        <w:footnoteReference w:id="77"/>
      </w:r>
      <w:r>
        <w:t xml:space="preserve"> including by conducting research on the curricula and countering disinformation being spread about the contents of such curricula.</w:t>
      </w:r>
      <w:r>
        <w:rPr>
          <w:vertAlign w:val="superscript"/>
        </w:rPr>
        <w:footnoteReference w:id="78"/>
      </w:r>
      <w:r>
        <w:t xml:space="preserve"> Equality bodies publicly expressing support for sexuality and health education in schools do so in the framework of their gender equality mandate, with the aim of promoting an understanding of equality in the learning environment and laying the foundation for mutual respect later in life. </w:t>
      </w:r>
    </w:p>
    <w:p w14:paraId="0C1587AC" w14:textId="77777777" w:rsidR="00F05AF9" w:rsidRDefault="00F05AF9" w:rsidP="002C498F">
      <w:pPr>
        <w:jc w:val="both"/>
      </w:pPr>
      <w:r>
        <w:t xml:space="preserve">There are several examples of the second, mainstreaming approach. In </w:t>
      </w:r>
      <w:r w:rsidRPr="006C6D87">
        <w:rPr>
          <w:b/>
        </w:rPr>
        <w:t>Sweden</w:t>
      </w:r>
      <w:r>
        <w:t xml:space="preserve">, the National Agency for Education is responsible to promote gender equality in school curricula and gender equality features as core content in several classes, such as home and consumer, social studies, biology, </w:t>
      </w:r>
      <w:r>
        <w:lastRenderedPageBreak/>
        <w:t>history and religion.</w:t>
      </w:r>
      <w:r>
        <w:rPr>
          <w:rStyle w:val="FootnoteReference"/>
        </w:rPr>
        <w:footnoteReference w:id="79"/>
      </w:r>
      <w:r>
        <w:t xml:space="preserve"> The </w:t>
      </w:r>
      <w:r w:rsidRPr="006C6D87">
        <w:rPr>
          <w:b/>
        </w:rPr>
        <w:t>German</w:t>
      </w:r>
      <w:r>
        <w:t xml:space="preserve"> federal states of Berlin and Brandenburg both address gender equality as an interdisciplinary topic in every school subject and specific teaching approaches are developed to this end.</w:t>
      </w:r>
      <w:r>
        <w:rPr>
          <w:rStyle w:val="FootnoteReference"/>
        </w:rPr>
        <w:footnoteReference w:id="80"/>
      </w:r>
      <w:r>
        <w:t xml:space="preserve"> </w:t>
      </w:r>
      <w:r w:rsidRPr="00FF32A7">
        <w:rPr>
          <w:b/>
        </w:rPr>
        <w:t>Denmark</w:t>
      </w:r>
      <w:r>
        <w:t xml:space="preserve"> has a mixed approach, blending mainstreaming with voluntary measures in the school curriculum. The topic of women’s suffrage is mainstreamed, while other issues related to women’s rights are addressed by teachers on a voluntary basis. </w:t>
      </w:r>
    </w:p>
    <w:p w14:paraId="31028124" w14:textId="77777777" w:rsidR="00F05AF9" w:rsidRPr="00FF32A7" w:rsidRDefault="00F05AF9" w:rsidP="001E752F">
      <w:pPr>
        <w:spacing w:line="276" w:lineRule="auto"/>
        <w:jc w:val="both"/>
        <w:rPr>
          <w:u w:val="single"/>
        </w:rPr>
      </w:pPr>
      <w:r>
        <w:t xml:space="preserve">The mainstreaming approach is crucial also because of the gender stereotypes that often still pervade school curricula and reinforce inequalities. </w:t>
      </w:r>
      <w:r w:rsidRPr="006C6D87">
        <w:t xml:space="preserve">In </w:t>
      </w:r>
      <w:r w:rsidRPr="006C6D87">
        <w:rPr>
          <w:b/>
        </w:rPr>
        <w:t>Northern Ireland</w:t>
      </w:r>
      <w:r w:rsidRPr="006C6D87">
        <w:t>, the Equality Commission has commissioned research (2015) on educational inequalities in Northern Ireland, which has highlighted that gender stereotyping of subject choice at A Level may be a contributory factor in the gender imbalance in higher education where females have a lower share of enrollees in the STEM subject areas</w:t>
      </w:r>
      <w:r w:rsidRPr="006C6D87">
        <w:rPr>
          <w:vertAlign w:val="superscript"/>
        </w:rPr>
        <w:footnoteReference w:id="81"/>
      </w:r>
      <w:r w:rsidRPr="006C6D87">
        <w:t xml:space="preserve">. This was also highlighted in the Commission’s </w:t>
      </w:r>
      <w:r w:rsidRPr="006C6D87">
        <w:rPr>
          <w:i/>
        </w:rPr>
        <w:t>Statement on Key Inequalities in Education</w:t>
      </w:r>
      <w:r w:rsidRPr="006C6D87">
        <w:t xml:space="preserve"> (2017)</w:t>
      </w:r>
      <w:r w:rsidRPr="006C6D87">
        <w:rPr>
          <w:vertAlign w:val="superscript"/>
        </w:rPr>
        <w:footnoteReference w:id="82"/>
      </w:r>
      <w:r w:rsidRPr="006C6D87">
        <w:t xml:space="preserve">. The </w:t>
      </w:r>
      <w:r w:rsidR="00A07665">
        <w:t xml:space="preserve">Equality </w:t>
      </w:r>
      <w:r w:rsidRPr="006C6D87">
        <w:t xml:space="preserve">Commission is currently </w:t>
      </w:r>
      <w:proofErr w:type="spellStart"/>
      <w:r w:rsidRPr="006C6D87">
        <w:t>finalising</w:t>
      </w:r>
      <w:proofErr w:type="spellEnd"/>
      <w:r w:rsidRPr="006C6D87">
        <w:t xml:space="preserve"> its policy recommendations in relation to tackling inequalities in education, including tackling gender stereotypes in schools and bullying with a sexual context. The need to tackle gender stereotypes in schools was also highlighted in the </w:t>
      </w:r>
      <w:r w:rsidR="00A07665">
        <w:t xml:space="preserve">Equality </w:t>
      </w:r>
      <w:r w:rsidRPr="006C6D87">
        <w:t xml:space="preserve">Commission’s </w:t>
      </w:r>
      <w:r w:rsidRPr="006C6D87">
        <w:rPr>
          <w:i/>
        </w:rPr>
        <w:t>Gender Equality Policy Priorities and Recommendations</w:t>
      </w:r>
      <w:r w:rsidRPr="006C6D87">
        <w:t xml:space="preserve"> (2016)</w:t>
      </w:r>
      <w:r w:rsidRPr="006C6D87">
        <w:rPr>
          <w:vertAlign w:val="superscript"/>
        </w:rPr>
        <w:footnoteReference w:id="83"/>
      </w:r>
      <w:r w:rsidRPr="006C6D87">
        <w:t>.</w:t>
      </w:r>
      <w:r w:rsidR="00250BFD">
        <w:t xml:space="preserve"> The </w:t>
      </w:r>
      <w:r w:rsidR="00250BFD" w:rsidRPr="003B357A">
        <w:rPr>
          <w:b/>
        </w:rPr>
        <w:t>Polish</w:t>
      </w:r>
      <w:r w:rsidR="00250BFD">
        <w:t xml:space="preserve"> Commissioner for Human Rights undertook an analysis of the new school curriculum which showed that the educational content addressing human rights or the principle of equal treatment was significantly limited or completely omitted at certain stages of education. The Polish Commissioner therefore recommended the Minister of Education to include human rights content, multiculturalism, counteracting discrimination and stereotypes in the content of most of the school subjects, which would allow these values to be passed on to students at all stages education, in accordance with international standards in the field of education about human rights. Currently, after the introduction of the new curriculum, the Polish Commissioner finds it difficult to see any content relating to the principle of equal treatment of women and men, education about human rights, anti-discrimination education or multicultural in the curricula of pre-schools, primary schools or post-secondary schools, including vocational training</w:t>
      </w:r>
      <w:r w:rsidR="00250BFD">
        <w:rPr>
          <w:vertAlign w:val="superscript"/>
        </w:rPr>
        <w:footnoteReference w:id="84"/>
      </w:r>
      <w:r w:rsidR="00250BFD">
        <w:t>.</w:t>
      </w:r>
    </w:p>
    <w:p w14:paraId="482109A2" w14:textId="77777777" w:rsidR="001E752F" w:rsidRDefault="001E752F" w:rsidP="001E752F">
      <w:pPr>
        <w:jc w:val="both"/>
      </w:pPr>
    </w:p>
    <w:p w14:paraId="367B7799" w14:textId="77777777" w:rsidR="001E752F" w:rsidRDefault="001E752F" w:rsidP="001E752F">
      <w:pPr>
        <w:jc w:val="both"/>
      </w:pPr>
    </w:p>
    <w:p w14:paraId="39A80A10" w14:textId="77777777" w:rsidR="001E752F" w:rsidRDefault="001E752F" w:rsidP="001E752F">
      <w:pPr>
        <w:jc w:val="both"/>
      </w:pPr>
    </w:p>
    <w:p w14:paraId="7E96EDB6" w14:textId="77777777" w:rsidR="001E752F" w:rsidRDefault="001E752F" w:rsidP="001E752F">
      <w:pPr>
        <w:jc w:val="both"/>
      </w:pPr>
    </w:p>
    <w:p w14:paraId="7F2A6084" w14:textId="77777777" w:rsidR="001E752F" w:rsidRDefault="001E752F" w:rsidP="001E752F">
      <w:pPr>
        <w:jc w:val="both"/>
      </w:pPr>
    </w:p>
    <w:p w14:paraId="17C59C78" w14:textId="77777777" w:rsidR="001E752F" w:rsidRDefault="002A7D05" w:rsidP="001E752F">
      <w:pPr>
        <w:jc w:val="both"/>
      </w:pPr>
      <w:r>
        <w:rPr>
          <w:noProof/>
          <w:lang w:val="de-DE" w:eastAsia="de-DE"/>
        </w:rPr>
        <mc:AlternateContent>
          <mc:Choice Requires="wpg">
            <w:drawing>
              <wp:anchor distT="0" distB="0" distL="457200" distR="457200" simplePos="0" relativeHeight="251671552" behindDoc="0" locked="0" layoutInCell="1" allowOverlap="1" wp14:anchorId="50954C78" wp14:editId="0AA372EF">
                <wp:simplePos x="0" y="0"/>
                <wp:positionH relativeFrom="page">
                  <wp:posOffset>542926</wp:posOffset>
                </wp:positionH>
                <wp:positionV relativeFrom="page">
                  <wp:posOffset>1038225</wp:posOffset>
                </wp:positionV>
                <wp:extent cx="6343650" cy="4762500"/>
                <wp:effectExtent l="0" t="0" r="0" b="0"/>
                <wp:wrapSquare wrapText="bothSides"/>
                <wp:docPr id="179" name="Group 179"/>
                <wp:cNvGraphicFramePr/>
                <a:graphic xmlns:a="http://schemas.openxmlformats.org/drawingml/2006/main">
                  <a:graphicData uri="http://schemas.microsoft.com/office/word/2010/wordprocessingGroup">
                    <wpg:wgp>
                      <wpg:cNvGrpSpPr/>
                      <wpg:grpSpPr>
                        <a:xfrm>
                          <a:off x="0" y="0"/>
                          <a:ext cx="6343650" cy="4762500"/>
                          <a:chOff x="0" y="0"/>
                          <a:chExt cx="2970931" cy="9374505"/>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1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22675" y="226803"/>
                            <a:ext cx="2048256" cy="91477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DAF02" w14:textId="77777777" w:rsidR="008B02B9" w:rsidRPr="00400F77" w:rsidRDefault="008B02B9" w:rsidP="00400F77">
                              <w:pPr>
                                <w:ind w:left="504"/>
                                <w:jc w:val="center"/>
                                <w:rPr>
                                  <w:smallCaps/>
                                  <w:color w:val="C0504D" w:themeColor="accent2"/>
                                  <w:sz w:val="28"/>
                                  <w:szCs w:val="28"/>
                                </w:rPr>
                              </w:pPr>
                              <w:r w:rsidRPr="00400F77">
                                <w:rPr>
                                  <w:smallCaps/>
                                  <w:color w:val="C0504D" w:themeColor="accent2"/>
                                  <w:sz w:val="28"/>
                                  <w:szCs w:val="28"/>
                                </w:rPr>
                                <w:t xml:space="preserve">Training </w:t>
                              </w:r>
                              <w:r>
                                <w:rPr>
                                  <w:smallCaps/>
                                  <w:color w:val="C0504D" w:themeColor="accent2"/>
                                  <w:sz w:val="28"/>
                                  <w:szCs w:val="28"/>
                                </w:rPr>
                                <w:t>&amp;</w:t>
                              </w:r>
                              <w:r w:rsidRPr="00400F77">
                                <w:rPr>
                                  <w:smallCaps/>
                                  <w:color w:val="C0504D" w:themeColor="accent2"/>
                                  <w:sz w:val="28"/>
                                  <w:szCs w:val="28"/>
                                </w:rPr>
                                <w:t xml:space="preserve"> guidance to publish</w:t>
                              </w:r>
                              <w:r>
                                <w:rPr>
                                  <w:smallCaps/>
                                  <w:color w:val="C0504D" w:themeColor="accent2"/>
                                  <w:sz w:val="28"/>
                                  <w:szCs w:val="28"/>
                                </w:rPr>
                                <w:t>ers</w:t>
                              </w:r>
                              <w:r w:rsidRPr="00400F77">
                                <w:rPr>
                                  <w:smallCaps/>
                                  <w:color w:val="C0504D" w:themeColor="accent2"/>
                                  <w:sz w:val="28"/>
                                  <w:szCs w:val="28"/>
                                </w:rPr>
                                <w:t>, editors and textbook authors</w:t>
                              </w:r>
                            </w:p>
                            <w:p w14:paraId="37CFB96B" w14:textId="77777777" w:rsidR="008B02B9" w:rsidRPr="003D08EB" w:rsidRDefault="008B02B9" w:rsidP="001E752F">
                              <w:pPr>
                                <w:jc w:val="both"/>
                                <w:rPr>
                                  <w:color w:val="7F7F7F" w:themeColor="text1" w:themeTint="80"/>
                                  <w:sz w:val="20"/>
                                  <w:szCs w:val="20"/>
                                </w:rPr>
                              </w:pPr>
                              <w:r>
                                <w:rPr>
                                  <w:color w:val="7F7F7F" w:themeColor="text1" w:themeTint="80"/>
                                  <w:sz w:val="20"/>
                                  <w:szCs w:val="20"/>
                                </w:rPr>
                                <w:t>The Federal Anti-Discrimination Agency (</w:t>
                              </w:r>
                              <w:r w:rsidRPr="003D08EB">
                                <w:rPr>
                                  <w:color w:val="7F7F7F" w:themeColor="text1" w:themeTint="80"/>
                                  <w:sz w:val="20"/>
                                  <w:szCs w:val="20"/>
                                </w:rPr>
                                <w:t>FADA</w:t>
                              </w:r>
                              <w:r>
                                <w:rPr>
                                  <w:color w:val="7F7F7F" w:themeColor="text1" w:themeTint="80"/>
                                  <w:sz w:val="20"/>
                                  <w:szCs w:val="20"/>
                                </w:rPr>
                                <w:t xml:space="preserve">) in </w:t>
                              </w:r>
                              <w:r w:rsidRPr="001D3CC7">
                                <w:rPr>
                                  <w:b/>
                                  <w:color w:val="7F7F7F" w:themeColor="text1" w:themeTint="80"/>
                                  <w:sz w:val="20"/>
                                  <w:szCs w:val="20"/>
                                </w:rPr>
                                <w:t>Germany</w:t>
                              </w:r>
                              <w:r w:rsidRPr="003D08EB">
                                <w:rPr>
                                  <w:color w:val="7F7F7F" w:themeColor="text1" w:themeTint="80"/>
                                  <w:sz w:val="20"/>
                                  <w:szCs w:val="20"/>
                                </w:rPr>
                                <w:t xml:space="preserve"> </w:t>
                              </w:r>
                              <w:r>
                                <w:rPr>
                                  <w:color w:val="7F7F7F" w:themeColor="text1" w:themeTint="80"/>
                                  <w:sz w:val="20"/>
                                  <w:szCs w:val="20"/>
                                </w:rPr>
                                <w:t>targets</w:t>
                              </w:r>
                              <w:r w:rsidRPr="003D08EB">
                                <w:rPr>
                                  <w:color w:val="7F7F7F" w:themeColor="text1" w:themeTint="80"/>
                                  <w:sz w:val="20"/>
                                  <w:szCs w:val="20"/>
                                </w:rPr>
                                <w:t xml:space="preserve"> managers of publishing houses, editors and authors of textbooks</w:t>
                              </w:r>
                              <w:r>
                                <w:rPr>
                                  <w:color w:val="7F7F7F" w:themeColor="text1" w:themeTint="80"/>
                                  <w:sz w:val="20"/>
                                  <w:szCs w:val="20"/>
                                </w:rPr>
                                <w:t xml:space="preserve"> to ensure school materials promote equality</w:t>
                              </w:r>
                              <w:r w:rsidRPr="003D08EB">
                                <w:rPr>
                                  <w:color w:val="7F7F7F" w:themeColor="text1" w:themeTint="80"/>
                                  <w:sz w:val="20"/>
                                  <w:szCs w:val="20"/>
                                </w:rPr>
                                <w:t>. Generally</w:t>
                              </w:r>
                              <w:r>
                                <w:rPr>
                                  <w:color w:val="7F7F7F" w:themeColor="text1" w:themeTint="80"/>
                                  <w:sz w:val="20"/>
                                  <w:szCs w:val="20"/>
                                </w:rPr>
                                <w:t>, this involves</w:t>
                              </w:r>
                              <w:r w:rsidRPr="003D08EB">
                                <w:rPr>
                                  <w:color w:val="7F7F7F" w:themeColor="text1" w:themeTint="80"/>
                                  <w:sz w:val="20"/>
                                  <w:szCs w:val="20"/>
                                </w:rPr>
                                <w:t xml:space="preserve"> training workshops for editors</w:t>
                              </w:r>
                              <w:r>
                                <w:rPr>
                                  <w:color w:val="7F7F7F" w:themeColor="text1" w:themeTint="80"/>
                                  <w:sz w:val="20"/>
                                  <w:szCs w:val="20"/>
                                </w:rPr>
                                <w:t>;</w:t>
                              </w:r>
                              <w:r w:rsidRPr="003D08EB">
                                <w:rPr>
                                  <w:color w:val="7F7F7F" w:themeColor="text1" w:themeTint="80"/>
                                  <w:sz w:val="20"/>
                                  <w:szCs w:val="20"/>
                                </w:rPr>
                                <w:t xml:space="preserve"> the development of internal rules and standards for publishing houses concerning discrimination and stereotypes; the improvement of information sharing and network building with external experts</w:t>
                              </w:r>
                              <w:r>
                                <w:rPr>
                                  <w:color w:val="7F7F7F" w:themeColor="text1" w:themeTint="80"/>
                                  <w:sz w:val="20"/>
                                  <w:szCs w:val="20"/>
                                </w:rPr>
                                <w:t>;</w:t>
                              </w:r>
                              <w:r w:rsidRPr="003D08EB">
                                <w:rPr>
                                  <w:color w:val="7F7F7F" w:themeColor="text1" w:themeTint="80"/>
                                  <w:sz w:val="20"/>
                                  <w:szCs w:val="20"/>
                                </w:rPr>
                                <w:t xml:space="preserve"> and providing them with relevant informational materials.</w:t>
                              </w:r>
                            </w:p>
                            <w:p w14:paraId="3709019B" w14:textId="77777777" w:rsidR="008B02B9" w:rsidRPr="003D08EB" w:rsidRDefault="008B02B9" w:rsidP="001E752F">
                              <w:pPr>
                                <w:jc w:val="both"/>
                                <w:rPr>
                                  <w:color w:val="7F7F7F" w:themeColor="text1" w:themeTint="80"/>
                                  <w:sz w:val="20"/>
                                  <w:szCs w:val="20"/>
                                </w:rPr>
                              </w:pPr>
                              <w:r w:rsidRPr="003D08EB">
                                <w:rPr>
                                  <w:color w:val="7F7F7F" w:themeColor="text1" w:themeTint="80"/>
                                  <w:sz w:val="20"/>
                                  <w:szCs w:val="20"/>
                                </w:rPr>
                                <w:t xml:space="preserve">The </w:t>
                              </w:r>
                              <w:r>
                                <w:rPr>
                                  <w:color w:val="7F7F7F" w:themeColor="text1" w:themeTint="80"/>
                                  <w:sz w:val="20"/>
                                  <w:szCs w:val="20"/>
                                </w:rPr>
                                <w:t>methodology rests on</w:t>
                              </w:r>
                              <w:r w:rsidRPr="003D08EB">
                                <w:rPr>
                                  <w:color w:val="7F7F7F" w:themeColor="text1" w:themeTint="80"/>
                                  <w:sz w:val="20"/>
                                  <w:szCs w:val="20"/>
                                </w:rPr>
                                <w:t xml:space="preserve"> explaining what discrimination is, the forms of discrimination that may occur, and the prevalence levels of discrimination based on gender.  FADA also explains the reality of discrimination in schools and the dynamics that can be created in the classroom, where homogeneity can be seen as an ideal, set against heterogeneity.   The crucial role textbooks play in promoting equal treatment and the reduction of stereotypes is demonstrated.</w:t>
                              </w:r>
                            </w:p>
                            <w:p w14:paraId="6F8F78F0" w14:textId="77777777" w:rsidR="008B02B9" w:rsidRDefault="008B02B9" w:rsidP="001E752F">
                              <w:pPr>
                                <w:jc w:val="both"/>
                                <w:rPr>
                                  <w:color w:val="7F7F7F" w:themeColor="text1" w:themeTint="80"/>
                                  <w:sz w:val="20"/>
                                  <w:szCs w:val="20"/>
                                </w:rPr>
                              </w:pPr>
                              <w:r w:rsidRPr="003D08EB">
                                <w:rPr>
                                  <w:color w:val="7F7F7F" w:themeColor="text1" w:themeTint="80"/>
                                  <w:sz w:val="20"/>
                                  <w:szCs w:val="20"/>
                                </w:rPr>
                                <w:t>During the workshop the analysis of textbooks is done from several different perspectives. Firstly, the production of knowledge is scrutinized. Is a gendered perspective reflected? Are new debates and ideas on gender reflected? The linguistic and visual level is likewise examined, taking into consideration gender sensitive language; avoiding words that reproduce stereotypes; visual equal representation of all gender groups. Finally, the content level is investigated in terms of whether traditional gender roles are challenged or are there approaches to discuss gender roles and gender identities? At the end of the workshop participants discuss in small groups the content and perspectives of school books and teaching material they bring with them. By this they learn to critically review their own material.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0954C78" id="Group 179" o:spid="_x0000_s1097" style="position:absolute;left:0;text-align:left;margin-left:42.75pt;margin-top:81.75pt;width:499.5pt;height:375pt;z-index:251671552;mso-wrap-distance-left:36pt;mso-wrap-distance-right:36pt;mso-position-horizontal-relative:page;mso-position-vertical-relative:page;mso-width-relative:margin" coordsize="29709,93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">
                <v:group id="Group 180" o:spid="_x0000_s1098"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99"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" fillcolor="white [3212]" stroked="f" strokeweight="2pt">
                    <v:fill opacity="0"/>
                  </v:rect>
                  <v:group id="Group 182" o:spid="_x0000_s1100"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_x0000_s1101"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" path="m,l667707,v4,1323975,-219068,3990702,-219064,5314677c448639,7111854,667711,7566279,667707,9363456l,9363456,,xe" fillcolor="#4f81bd [3204]" stroked="f" strokeweight="2pt">
                      <v:path arrowok="t" o:connecttype="custom" o:connectlocs="0,0;667512,0;448512,5314677;667512,9363456;0,9363456;0,0" o:connectangles="0,0,0,0,0,0"/>
                    </v:shape>
                    <v:rect id="Rectangle 184" o:spid="_x0000_s1102"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" stroked="f" strokeweight="2pt">
                      <v:fill r:id="rId17" o:title="" recolor="t" rotate="t" type="frame"/>
                    </v:rect>
                  </v:group>
                </v:group>
                <v:shape id="Text Box 185" o:spid="_x0000_s1103" type="#_x0000_t202" style="position:absolute;left:9226;top:2268;width:20483;height:9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321DAF02" w14:textId="77777777" w:rsidR="008B02B9" w:rsidRPr="00400F77" w:rsidRDefault="008B02B9" w:rsidP="00400F77">
                        <w:pPr>
                          <w:ind w:left="504"/>
                          <w:jc w:val="center"/>
                          <w:rPr>
                            <w:smallCaps/>
                            <w:color w:val="C0504D" w:themeColor="accent2"/>
                            <w:sz w:val="28"/>
                            <w:szCs w:val="28"/>
                          </w:rPr>
                        </w:pPr>
                        <w:r w:rsidRPr="00400F77">
                          <w:rPr>
                            <w:smallCaps/>
                            <w:color w:val="C0504D" w:themeColor="accent2"/>
                            <w:sz w:val="28"/>
                            <w:szCs w:val="28"/>
                          </w:rPr>
                          <w:t xml:space="preserve">Training </w:t>
                        </w:r>
                        <w:r>
                          <w:rPr>
                            <w:smallCaps/>
                            <w:color w:val="C0504D" w:themeColor="accent2"/>
                            <w:sz w:val="28"/>
                            <w:szCs w:val="28"/>
                          </w:rPr>
                          <w:t>&amp;</w:t>
                        </w:r>
                        <w:r w:rsidRPr="00400F77">
                          <w:rPr>
                            <w:smallCaps/>
                            <w:color w:val="C0504D" w:themeColor="accent2"/>
                            <w:sz w:val="28"/>
                            <w:szCs w:val="28"/>
                          </w:rPr>
                          <w:t xml:space="preserve"> guidance to publish</w:t>
                        </w:r>
                        <w:r>
                          <w:rPr>
                            <w:smallCaps/>
                            <w:color w:val="C0504D" w:themeColor="accent2"/>
                            <w:sz w:val="28"/>
                            <w:szCs w:val="28"/>
                          </w:rPr>
                          <w:t>ers</w:t>
                        </w:r>
                        <w:r w:rsidRPr="00400F77">
                          <w:rPr>
                            <w:smallCaps/>
                            <w:color w:val="C0504D" w:themeColor="accent2"/>
                            <w:sz w:val="28"/>
                            <w:szCs w:val="28"/>
                          </w:rPr>
                          <w:t>, editors and textbook authors</w:t>
                        </w:r>
                      </w:p>
                      <w:p w14:paraId="37CFB96B" w14:textId="77777777" w:rsidR="008B02B9" w:rsidRPr="003D08EB" w:rsidRDefault="008B02B9" w:rsidP="001E752F">
                        <w:pPr>
                          <w:jc w:val="both"/>
                          <w:rPr>
                            <w:color w:val="7F7F7F" w:themeColor="text1" w:themeTint="80"/>
                            <w:sz w:val="20"/>
                            <w:szCs w:val="20"/>
                          </w:rPr>
                        </w:pPr>
                        <w:r>
                          <w:rPr>
                            <w:color w:val="7F7F7F" w:themeColor="text1" w:themeTint="80"/>
                            <w:sz w:val="20"/>
                            <w:szCs w:val="20"/>
                          </w:rPr>
                          <w:t>The Federal Anti-Discrimination Agency (</w:t>
                        </w:r>
                        <w:r w:rsidRPr="003D08EB">
                          <w:rPr>
                            <w:color w:val="7F7F7F" w:themeColor="text1" w:themeTint="80"/>
                            <w:sz w:val="20"/>
                            <w:szCs w:val="20"/>
                          </w:rPr>
                          <w:t>FADA</w:t>
                        </w:r>
                        <w:r>
                          <w:rPr>
                            <w:color w:val="7F7F7F" w:themeColor="text1" w:themeTint="80"/>
                            <w:sz w:val="20"/>
                            <w:szCs w:val="20"/>
                          </w:rPr>
                          <w:t xml:space="preserve">) in </w:t>
                        </w:r>
                        <w:r w:rsidRPr="001D3CC7">
                          <w:rPr>
                            <w:b/>
                            <w:color w:val="7F7F7F" w:themeColor="text1" w:themeTint="80"/>
                            <w:sz w:val="20"/>
                            <w:szCs w:val="20"/>
                          </w:rPr>
                          <w:t>Germany</w:t>
                        </w:r>
                        <w:r w:rsidRPr="003D08EB">
                          <w:rPr>
                            <w:color w:val="7F7F7F" w:themeColor="text1" w:themeTint="80"/>
                            <w:sz w:val="20"/>
                            <w:szCs w:val="20"/>
                          </w:rPr>
                          <w:t xml:space="preserve"> </w:t>
                        </w:r>
                        <w:r>
                          <w:rPr>
                            <w:color w:val="7F7F7F" w:themeColor="text1" w:themeTint="80"/>
                            <w:sz w:val="20"/>
                            <w:szCs w:val="20"/>
                          </w:rPr>
                          <w:t>targets</w:t>
                        </w:r>
                        <w:r w:rsidRPr="003D08EB">
                          <w:rPr>
                            <w:color w:val="7F7F7F" w:themeColor="text1" w:themeTint="80"/>
                            <w:sz w:val="20"/>
                            <w:szCs w:val="20"/>
                          </w:rPr>
                          <w:t xml:space="preserve"> managers of publishing houses, editors and authors of textbooks</w:t>
                        </w:r>
                        <w:r>
                          <w:rPr>
                            <w:color w:val="7F7F7F" w:themeColor="text1" w:themeTint="80"/>
                            <w:sz w:val="20"/>
                            <w:szCs w:val="20"/>
                          </w:rPr>
                          <w:t xml:space="preserve"> to ensure school materials promote equality</w:t>
                        </w:r>
                        <w:r w:rsidRPr="003D08EB">
                          <w:rPr>
                            <w:color w:val="7F7F7F" w:themeColor="text1" w:themeTint="80"/>
                            <w:sz w:val="20"/>
                            <w:szCs w:val="20"/>
                          </w:rPr>
                          <w:t>. Generally</w:t>
                        </w:r>
                        <w:r>
                          <w:rPr>
                            <w:color w:val="7F7F7F" w:themeColor="text1" w:themeTint="80"/>
                            <w:sz w:val="20"/>
                            <w:szCs w:val="20"/>
                          </w:rPr>
                          <w:t>, this involves</w:t>
                        </w:r>
                        <w:r w:rsidRPr="003D08EB">
                          <w:rPr>
                            <w:color w:val="7F7F7F" w:themeColor="text1" w:themeTint="80"/>
                            <w:sz w:val="20"/>
                            <w:szCs w:val="20"/>
                          </w:rPr>
                          <w:t xml:space="preserve"> training workshops for editors</w:t>
                        </w:r>
                        <w:r>
                          <w:rPr>
                            <w:color w:val="7F7F7F" w:themeColor="text1" w:themeTint="80"/>
                            <w:sz w:val="20"/>
                            <w:szCs w:val="20"/>
                          </w:rPr>
                          <w:t>;</w:t>
                        </w:r>
                        <w:r w:rsidRPr="003D08EB">
                          <w:rPr>
                            <w:color w:val="7F7F7F" w:themeColor="text1" w:themeTint="80"/>
                            <w:sz w:val="20"/>
                            <w:szCs w:val="20"/>
                          </w:rPr>
                          <w:t xml:space="preserve"> the development of internal rules and standards for publishing houses concerning discrimination and stereotypes; the improvement of information sharing and network building with external experts</w:t>
                        </w:r>
                        <w:r>
                          <w:rPr>
                            <w:color w:val="7F7F7F" w:themeColor="text1" w:themeTint="80"/>
                            <w:sz w:val="20"/>
                            <w:szCs w:val="20"/>
                          </w:rPr>
                          <w:t>;</w:t>
                        </w:r>
                        <w:r w:rsidRPr="003D08EB">
                          <w:rPr>
                            <w:color w:val="7F7F7F" w:themeColor="text1" w:themeTint="80"/>
                            <w:sz w:val="20"/>
                            <w:szCs w:val="20"/>
                          </w:rPr>
                          <w:t xml:space="preserve"> and providing them with relevant informational materials.</w:t>
                        </w:r>
                      </w:p>
                      <w:p w14:paraId="3709019B" w14:textId="77777777" w:rsidR="008B02B9" w:rsidRPr="003D08EB" w:rsidRDefault="008B02B9" w:rsidP="001E752F">
                        <w:pPr>
                          <w:jc w:val="both"/>
                          <w:rPr>
                            <w:color w:val="7F7F7F" w:themeColor="text1" w:themeTint="80"/>
                            <w:sz w:val="20"/>
                            <w:szCs w:val="20"/>
                          </w:rPr>
                        </w:pPr>
                        <w:r w:rsidRPr="003D08EB">
                          <w:rPr>
                            <w:color w:val="7F7F7F" w:themeColor="text1" w:themeTint="80"/>
                            <w:sz w:val="20"/>
                            <w:szCs w:val="20"/>
                          </w:rPr>
                          <w:t xml:space="preserve">The </w:t>
                        </w:r>
                        <w:r>
                          <w:rPr>
                            <w:color w:val="7F7F7F" w:themeColor="text1" w:themeTint="80"/>
                            <w:sz w:val="20"/>
                            <w:szCs w:val="20"/>
                          </w:rPr>
                          <w:t>methodology rests on</w:t>
                        </w:r>
                        <w:r w:rsidRPr="003D08EB">
                          <w:rPr>
                            <w:color w:val="7F7F7F" w:themeColor="text1" w:themeTint="80"/>
                            <w:sz w:val="20"/>
                            <w:szCs w:val="20"/>
                          </w:rPr>
                          <w:t xml:space="preserve"> explaining what discrimination is, the forms of discrimination that may occur, and the prevalence levels of discrimination based on gender.  FADA also explains the reality of discrimination in schools and the dynamics that can be created in the classroom, where homogeneity can be seen as an ideal, set against heterogeneity.   The crucial role textbooks play in promoting equal treatment and the reduction of stereotypes is demonstrated.</w:t>
                        </w:r>
                      </w:p>
                      <w:p w14:paraId="6F8F78F0" w14:textId="77777777" w:rsidR="008B02B9" w:rsidRDefault="008B02B9" w:rsidP="001E752F">
                        <w:pPr>
                          <w:jc w:val="both"/>
                          <w:rPr>
                            <w:color w:val="7F7F7F" w:themeColor="text1" w:themeTint="80"/>
                            <w:sz w:val="20"/>
                            <w:szCs w:val="20"/>
                          </w:rPr>
                        </w:pPr>
                        <w:r w:rsidRPr="003D08EB">
                          <w:rPr>
                            <w:color w:val="7F7F7F" w:themeColor="text1" w:themeTint="80"/>
                            <w:sz w:val="20"/>
                            <w:szCs w:val="20"/>
                          </w:rPr>
                          <w:t>During the workshop the analysis of textbooks is done from several different perspectives. Firstly, the production of knowledge is scrutinized. Is a gendered perspective reflected? Are new debates and ideas on gender reflected? The linguistic and visual level is likewise examined, taking into consideration gender sensitive language; avoiding words that reproduce stereotypes; visual equal representation of all gender groups. Finally, the content level is investigated in terms of whether traditional gender roles are challenged or are there approaches to discuss gender roles and gender identities? At the end of the workshop participants discuss in small groups the content and perspectives of school books and teaching material they bring with them. By this they learn to critically review their own material.</w:t>
                        </w:r>
                      </w:p>
                    </w:txbxContent>
                  </v:textbox>
                </v:shape>
                <w10:wrap type="square" anchorx="page" anchory="page"/>
              </v:group>
            </w:pict>
          </mc:Fallback>
        </mc:AlternateContent>
      </w:r>
      <w:r w:rsidR="00F05AF9">
        <w:t xml:space="preserve">Equality bodies have supported gender mainstreaming in school curricula in various ways. The </w:t>
      </w:r>
      <w:r w:rsidR="00F05AF9" w:rsidRPr="00FF32A7">
        <w:rPr>
          <w:b/>
        </w:rPr>
        <w:t>Danish</w:t>
      </w:r>
      <w:r w:rsidR="00F05AF9">
        <w:t xml:space="preserve"> Institute for Human Rights has published gender sensitive school materials for teachers on gender issues. In </w:t>
      </w:r>
      <w:r w:rsidR="00F05AF9" w:rsidRPr="00FF32A7">
        <w:rPr>
          <w:b/>
        </w:rPr>
        <w:t>Great Britain</w:t>
      </w:r>
      <w:r w:rsidR="00F05AF9">
        <w:t>, the Equality and Human Rights Commission has developed educational resources for children and teachers alike, covering equality and human rights with a gender perspective.</w:t>
      </w:r>
      <w:r w:rsidR="00F05AF9">
        <w:rPr>
          <w:rStyle w:val="FootnoteReference"/>
        </w:rPr>
        <w:footnoteReference w:id="85"/>
      </w:r>
      <w:r w:rsidR="00F05AF9">
        <w:t xml:space="preserve"> </w:t>
      </w:r>
    </w:p>
    <w:p w14:paraId="13106C75" w14:textId="77777777" w:rsidR="001E752F" w:rsidRDefault="001E752F" w:rsidP="001E752F">
      <w:pPr>
        <w:jc w:val="both"/>
      </w:pPr>
    </w:p>
    <w:p w14:paraId="781D7534" w14:textId="77777777" w:rsidR="00F05AF9" w:rsidRPr="001E752F" w:rsidRDefault="001F564C" w:rsidP="001E752F">
      <w:pPr>
        <w:shd w:val="clear" w:color="auto" w:fill="DBE5F1" w:themeFill="accent1" w:themeFillTint="33"/>
        <w:spacing w:after="0" w:line="276" w:lineRule="auto"/>
        <w:jc w:val="center"/>
        <w:rPr>
          <w:rFonts w:asciiTheme="majorHAnsi" w:eastAsia="Garamond" w:hAnsiTheme="majorHAnsi" w:cstheme="majorHAnsi"/>
          <w:b/>
          <w:sz w:val="28"/>
          <w:szCs w:val="28"/>
        </w:rPr>
      </w:pPr>
      <w:r w:rsidRPr="001E752F">
        <w:rPr>
          <w:rFonts w:asciiTheme="majorHAnsi" w:eastAsia="Garamond" w:hAnsiTheme="majorHAnsi" w:cstheme="majorHAnsi"/>
          <w:b/>
          <w:sz w:val="28"/>
          <w:szCs w:val="28"/>
        </w:rPr>
        <w:t>Gender e</w:t>
      </w:r>
      <w:r w:rsidR="00F05AF9" w:rsidRPr="001E752F">
        <w:rPr>
          <w:rFonts w:asciiTheme="majorHAnsi" w:eastAsia="Garamond" w:hAnsiTheme="majorHAnsi" w:cstheme="majorHAnsi"/>
          <w:b/>
          <w:sz w:val="28"/>
          <w:szCs w:val="28"/>
        </w:rPr>
        <w:t xml:space="preserve">quality as reflected in </w:t>
      </w:r>
      <w:r w:rsidR="00D06C2E" w:rsidRPr="001E752F">
        <w:rPr>
          <w:rFonts w:asciiTheme="majorHAnsi" w:eastAsia="Garamond" w:hAnsiTheme="majorHAnsi" w:cstheme="majorHAnsi"/>
          <w:b/>
          <w:sz w:val="28"/>
          <w:szCs w:val="28"/>
        </w:rPr>
        <w:t>text</w:t>
      </w:r>
      <w:r w:rsidR="00F05AF9" w:rsidRPr="001E752F">
        <w:rPr>
          <w:rFonts w:asciiTheme="majorHAnsi" w:eastAsia="Garamond" w:hAnsiTheme="majorHAnsi" w:cstheme="majorHAnsi"/>
          <w:b/>
          <w:sz w:val="28"/>
          <w:szCs w:val="28"/>
        </w:rPr>
        <w:t>books</w:t>
      </w:r>
      <w:r w:rsidR="00D06C2E" w:rsidRPr="001E752F">
        <w:rPr>
          <w:rFonts w:asciiTheme="majorHAnsi" w:eastAsia="Garamond" w:hAnsiTheme="majorHAnsi" w:cstheme="majorHAnsi"/>
          <w:b/>
          <w:sz w:val="28"/>
          <w:szCs w:val="28"/>
        </w:rPr>
        <w:t xml:space="preserve"> for schools</w:t>
      </w:r>
    </w:p>
    <w:p w14:paraId="1D264EA5" w14:textId="77777777" w:rsidR="001E752F" w:rsidRDefault="001E752F" w:rsidP="009B301F">
      <w:pPr>
        <w:tabs>
          <w:tab w:val="left" w:pos="2004"/>
        </w:tabs>
        <w:spacing w:line="276" w:lineRule="auto"/>
        <w:jc w:val="both"/>
      </w:pPr>
    </w:p>
    <w:p w14:paraId="61A3C211" w14:textId="77777777" w:rsidR="00F05AF9" w:rsidRDefault="00F05AF9" w:rsidP="009B301F">
      <w:pPr>
        <w:tabs>
          <w:tab w:val="left" w:pos="2004"/>
        </w:tabs>
        <w:spacing w:line="276" w:lineRule="auto"/>
        <w:jc w:val="both"/>
      </w:pPr>
      <w:r>
        <w:t xml:space="preserve">Gender sensitive school books and teaching materials are an integral part of making sure the overall school curriculum promotes equality. In its most recent publication on gender equality in schools, the European Institute for Gender Equality (EIGE) recommends that national level actors “increase teachers’ </w:t>
      </w:r>
      <w:r w:rsidR="001E752F">
        <w:rPr>
          <w:noProof/>
          <w:lang w:val="de-DE" w:eastAsia="de-DE"/>
        </w:rPr>
        <w:lastRenderedPageBreak/>
        <mc:AlternateContent>
          <mc:Choice Requires="wpg">
            <w:drawing>
              <wp:anchor distT="0" distB="0" distL="457200" distR="457200" simplePos="0" relativeHeight="251672576" behindDoc="0" locked="0" layoutInCell="1" allowOverlap="1" wp14:anchorId="3B7CFE69" wp14:editId="4538D5D7">
                <wp:simplePos x="0" y="0"/>
                <wp:positionH relativeFrom="page">
                  <wp:posOffset>3209925</wp:posOffset>
                </wp:positionH>
                <wp:positionV relativeFrom="page">
                  <wp:posOffset>1047750</wp:posOffset>
                </wp:positionV>
                <wp:extent cx="4525645" cy="5991201"/>
                <wp:effectExtent l="0" t="0" r="0" b="0"/>
                <wp:wrapSquare wrapText="bothSides"/>
                <wp:docPr id="186" name="Group 186"/>
                <wp:cNvGraphicFramePr/>
                <a:graphic xmlns:a="http://schemas.openxmlformats.org/drawingml/2006/main">
                  <a:graphicData uri="http://schemas.microsoft.com/office/word/2010/wordprocessingGroup">
                    <wpg:wgp>
                      <wpg:cNvGrpSpPr/>
                      <wpg:grpSpPr>
                        <a:xfrm>
                          <a:off x="0" y="0"/>
                          <a:ext cx="4525645" cy="5991201"/>
                          <a:chOff x="-43687" y="-136016"/>
                          <a:chExt cx="2977654" cy="9508616"/>
                        </a:xfrm>
                      </wpg:grpSpPr>
                      <wps:wsp>
                        <wps:cNvPr id="187" name="Text Box 187"/>
                        <wps:cNvSpPr txBox="1"/>
                        <wps:spPr>
                          <a:xfrm>
                            <a:off x="-43687" y="-136016"/>
                            <a:ext cx="2003266" cy="9281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2767D" w14:textId="77777777" w:rsidR="008B02B9" w:rsidRPr="00400F77" w:rsidRDefault="008B02B9" w:rsidP="00F05AF9">
                              <w:pPr>
                                <w:pStyle w:val="TOCHeading"/>
                                <w:spacing w:before="120"/>
                                <w:rPr>
                                  <w:rFonts w:ascii="Calibri" w:eastAsia="Calibri" w:hAnsi="Calibri" w:cs="Calibri"/>
                                  <w:smallCaps/>
                                  <w:color w:val="C0504D" w:themeColor="accent2"/>
                                  <w:sz w:val="28"/>
                                  <w:szCs w:val="28"/>
                                </w:rPr>
                              </w:pPr>
                              <w:r w:rsidRPr="00400F77">
                                <w:rPr>
                                  <w:rFonts w:ascii="Calibri" w:eastAsia="Calibri" w:hAnsi="Calibri" w:cs="Calibri"/>
                                  <w:smallCaps/>
                                  <w:color w:val="C0504D" w:themeColor="accent2"/>
                                  <w:sz w:val="28"/>
                                  <w:szCs w:val="28"/>
                                </w:rPr>
                                <w:t xml:space="preserve">Monitoring gender equality in school books </w:t>
                              </w:r>
                            </w:p>
                            <w:p w14:paraId="75B8763E" w14:textId="77777777" w:rsidR="008B02B9" w:rsidRPr="001D3CC7" w:rsidRDefault="008B02B9" w:rsidP="001E752F">
                              <w:pPr>
                                <w:pStyle w:val="TOCHeading"/>
                                <w:spacing w:before="120"/>
                                <w:jc w:val="both"/>
                                <w:rPr>
                                  <w:color w:val="7F7F7F" w:themeColor="text1" w:themeTint="80"/>
                                  <w:sz w:val="20"/>
                                  <w:szCs w:val="20"/>
                                </w:rPr>
                              </w:pPr>
                              <w:r w:rsidRPr="001D3CC7">
                                <w:rPr>
                                  <w:color w:val="7F7F7F" w:themeColor="text1" w:themeTint="80"/>
                                  <w:sz w:val="20"/>
                                  <w:szCs w:val="20"/>
                                </w:rPr>
                                <w:t xml:space="preserve">The </w:t>
                              </w:r>
                              <w:r>
                                <w:rPr>
                                  <w:color w:val="7F7F7F" w:themeColor="text1" w:themeTint="80"/>
                                  <w:sz w:val="20"/>
                                  <w:szCs w:val="20"/>
                                </w:rPr>
                                <w:t xml:space="preserve">Croatian </w:t>
                              </w:r>
                              <w:r w:rsidRPr="001D3CC7">
                                <w:rPr>
                                  <w:color w:val="7F7F7F" w:themeColor="text1" w:themeTint="80"/>
                                  <w:sz w:val="20"/>
                                  <w:szCs w:val="20"/>
                                </w:rPr>
                                <w:t xml:space="preserve">Ombudsperson for Gender Equality monitors gender equality specifically in educational curricula. The mandate derives from the Croatian Act on Gender Equality, which specifies under its </w:t>
                              </w:r>
                              <w:r>
                                <w:rPr>
                                  <w:color w:val="7F7F7F" w:themeColor="text1" w:themeTint="80"/>
                                  <w:sz w:val="20"/>
                                  <w:szCs w:val="20"/>
                                </w:rPr>
                                <w:t>A</w:t>
                              </w:r>
                              <w:r w:rsidRPr="001D3CC7">
                                <w:rPr>
                                  <w:color w:val="7F7F7F" w:themeColor="text1" w:themeTint="80"/>
                                  <w:sz w:val="20"/>
                                  <w:szCs w:val="20"/>
                                </w:rPr>
                                <w:t xml:space="preserve">rticle 14. </w:t>
                              </w:r>
                              <w:r>
                                <w:rPr>
                                  <w:color w:val="7F7F7F" w:themeColor="text1" w:themeTint="80"/>
                                  <w:sz w:val="20"/>
                                  <w:szCs w:val="20"/>
                                </w:rPr>
                                <w:t>t</w:t>
                              </w:r>
                              <w:r w:rsidRPr="001D3CC7">
                                <w:rPr>
                                  <w:color w:val="7F7F7F" w:themeColor="text1" w:themeTint="80"/>
                                  <w:sz w:val="20"/>
                                  <w:szCs w:val="20"/>
                                </w:rPr>
                                <w:t>hat</w:t>
                              </w:r>
                              <w:r>
                                <w:rPr>
                                  <w:color w:val="7F7F7F" w:themeColor="text1" w:themeTint="80"/>
                                  <w:sz w:val="20"/>
                                  <w:szCs w:val="20"/>
                                </w:rPr>
                                <w:t>:</w:t>
                              </w:r>
                            </w:p>
                            <w:p w14:paraId="409D2AC0" w14:textId="77777777" w:rsidR="008B02B9" w:rsidRPr="001D3CC7" w:rsidRDefault="008B02B9" w:rsidP="001E752F">
                              <w:pPr>
                                <w:pStyle w:val="TOCHeading"/>
                                <w:spacing w:before="120"/>
                                <w:jc w:val="both"/>
                                <w:rPr>
                                  <w:color w:val="7F7F7F" w:themeColor="text1" w:themeTint="80"/>
                                  <w:sz w:val="20"/>
                                  <w:szCs w:val="20"/>
                                </w:rPr>
                              </w:pPr>
                              <w:r w:rsidRPr="001D3CC7">
                                <w:rPr>
                                  <w:color w:val="7F7F7F" w:themeColor="text1" w:themeTint="80"/>
                                  <w:sz w:val="20"/>
                                  <w:szCs w:val="20"/>
                                </w:rPr>
                                <w:t>“(2) Subject matters related to issues of gender equality shall be an integral part of pre-school, primary and secondary school education, as well as higher education and lifelong learning and additional training, and they shall include measures aimed at preparing both sexes for active and equal participation in all spheres of life.</w:t>
                              </w:r>
                            </w:p>
                            <w:p w14:paraId="687DD5E6" w14:textId="77777777" w:rsidR="008B02B9" w:rsidRPr="001D3CC7" w:rsidRDefault="008B02B9" w:rsidP="001E752F">
                              <w:pPr>
                                <w:pStyle w:val="TOCHeading"/>
                                <w:spacing w:before="120"/>
                                <w:jc w:val="both"/>
                                <w:rPr>
                                  <w:color w:val="7F7F7F" w:themeColor="text1" w:themeTint="80"/>
                                  <w:sz w:val="20"/>
                                  <w:szCs w:val="20"/>
                                </w:rPr>
                              </w:pPr>
                              <w:r w:rsidRPr="001D3CC7">
                                <w:rPr>
                                  <w:color w:val="7F7F7F" w:themeColor="text1" w:themeTint="80"/>
                                  <w:sz w:val="20"/>
                                  <w:szCs w:val="20"/>
                                </w:rPr>
                                <w:t>(3) Subject matters referred to in paragraph 2 of this Article shall be used to promote non-discriminatory knowledge with regard to women and men, to eliminate inequality of sexes and gender-related stereotypes in the education process at all levels as well as to respect gender-related aspects in all areas of education.”</w:t>
                              </w:r>
                            </w:p>
                            <w:p w14:paraId="3E83C3B4" w14:textId="77777777" w:rsidR="008B02B9" w:rsidRDefault="008B02B9" w:rsidP="001E752F">
                              <w:pPr>
                                <w:pStyle w:val="TOCHeading"/>
                                <w:spacing w:before="120"/>
                                <w:jc w:val="both"/>
                                <w:rPr>
                                  <w:color w:val="7F7F7F" w:themeColor="text1" w:themeTint="80"/>
                                  <w:sz w:val="20"/>
                                  <w:szCs w:val="20"/>
                                </w:rPr>
                              </w:pPr>
                              <w:r w:rsidRPr="001D3CC7">
                                <w:rPr>
                                  <w:color w:val="7F7F7F" w:themeColor="text1" w:themeTint="80"/>
                                  <w:sz w:val="20"/>
                                  <w:szCs w:val="20"/>
                                </w:rPr>
                                <w:t>The Ombudsperson has therefore conducted analyses of school textbooks, investigating the topics children are encouraged to discuss and develop. Examples include children being asked to draw posters of a “typical man” and a “typical woman”, textbooks describing women as introducing their daughters to housework while fathers introduce sons to “everyday work” without assigning them tasks “immediately”, and perpetuating gender stereotypes by suggesting that men “achieve their objectives in love” by using “success, power and wealth”, while women “try to be attractive”. The analyses also showed that women are underrepresented in school textbook illustrations and text examples. It was noted that LGBTI persons remain stigmatized due to AIDS, and are largely absent from school curricula.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88" name="Group 188"/>
                        <wpg:cNvGrpSpPr/>
                        <wpg:grpSpPr>
                          <a:xfrm>
                            <a:off x="2019298" y="-27"/>
                            <a:ext cx="914669" cy="9372627"/>
                            <a:chOff x="-2" y="-27"/>
                            <a:chExt cx="914669" cy="9372627"/>
                          </a:xfrm>
                        </wpg:grpSpPr>
                        <wps:wsp>
                          <wps:cNvPr id="189" name="Rectangle 189"/>
                          <wps:cNvSpPr/>
                          <wps:spPr>
                            <a:xfrm>
                              <a:off x="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 name="Group 190"/>
                          <wpg:cNvGrpSpPr/>
                          <wpg:grpSpPr>
                            <a:xfrm>
                              <a:off x="-2" y="-27"/>
                              <a:ext cx="685798" cy="8873801"/>
                              <a:chOff x="-2" y="-27"/>
                              <a:chExt cx="685920" cy="8873801"/>
                            </a:xfrm>
                          </wpg:grpSpPr>
                          <wps:wsp>
                            <wps:cNvPr id="191" name="Rectangle 8"/>
                            <wps:cNvSpPr/>
                            <wps:spPr>
                              <a:xfrm>
                                <a:off x="18406" y="-27"/>
                                <a:ext cx="667512" cy="8872881"/>
                              </a:xfrm>
                              <a:custGeom>
                                <a:avLst/>
                                <a:gdLst>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0 w 667679"/>
                                  <a:gd name="connsiteY4" fmla="*/ 0 h 9363456"/>
                                  <a:gd name="connsiteX0" fmla="*/ 19104 w 686783"/>
                                  <a:gd name="connsiteY0" fmla="*/ 0 h 9363456"/>
                                  <a:gd name="connsiteX1" fmla="*/ 686783 w 686783"/>
                                  <a:gd name="connsiteY1" fmla="*/ 0 h 9363456"/>
                                  <a:gd name="connsiteX2" fmla="*/ 686783 w 686783"/>
                                  <a:gd name="connsiteY2" fmla="*/ 9363456 h 9363456"/>
                                  <a:gd name="connsiteX3" fmla="*/ 19104 w 686783"/>
                                  <a:gd name="connsiteY3" fmla="*/ 9363456 h 9363456"/>
                                  <a:gd name="connsiteX4" fmla="*/ 0 w 686783"/>
                                  <a:gd name="connsiteY4" fmla="*/ 5353050 h 9363456"/>
                                  <a:gd name="connsiteX5" fmla="*/ 19104 w 686783"/>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28546 w 667679"/>
                                  <a:gd name="connsiteY4" fmla="*/ 5419712 h 9363456"/>
                                  <a:gd name="connsiteX5" fmla="*/ 0 w 667679"/>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19021 w 667679"/>
                                  <a:gd name="connsiteY4" fmla="*/ 5372097 h 9363456"/>
                                  <a:gd name="connsiteX5" fmla="*/ 0 w 667679"/>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679" h="9363456">
                                    <a:moveTo>
                                      <a:pt x="0" y="0"/>
                                    </a:moveTo>
                                    <a:lnTo>
                                      <a:pt x="667679" y="0"/>
                                    </a:lnTo>
                                    <a:lnTo>
                                      <a:pt x="667679" y="9363456"/>
                                    </a:lnTo>
                                    <a:lnTo>
                                      <a:pt x="0" y="9363456"/>
                                    </a:lnTo>
                                    <a:lnTo>
                                      <a:pt x="219021" y="5372097"/>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2" y="-14"/>
                                <a:ext cx="685800" cy="8873788"/>
                              </a:xfrm>
                              <a:prstGeom prst="rect">
                                <a:avLst/>
                              </a:prstGeom>
                              <a:blipFill>
                                <a:blip r:embed="rId2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page">
                  <wp14:pctHeight>0</wp14:pctHeight>
                </wp14:sizeRelV>
              </wp:anchor>
            </w:drawing>
          </mc:Choice>
          <mc:Fallback>
            <w:pict>
              <v:group w14:anchorId="3B7CFE69" id="Group 186" o:spid="_x0000_s1104" style="position:absolute;left:0;text-align:left;margin-left:252.75pt;margin-top:82.5pt;width:356.35pt;height:471.75pt;z-index:251672576;mso-wrap-distance-left:36pt;mso-wrap-distance-right:36pt;mso-position-horizontal-relative:page;mso-position-vertical-relative:page;mso-width-relative:margin" coordorigin="-436,-1360" coordsize="29776,95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">
                <v:shape id="Text Box 187" o:spid="_x0000_s1105" type="#_x0000_t202" style="position:absolute;left:-436;top:-1360;width:20031;height:92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" filled="f" stroked="f" strokeweight=".5pt">
                  <v:textbox inset="0,0,0,0">
                    <w:txbxContent>
                      <w:p w14:paraId="49F2767D" w14:textId="77777777" w:rsidR="008B02B9" w:rsidRPr="00400F77" w:rsidRDefault="008B02B9" w:rsidP="00F05AF9">
                        <w:pPr>
                          <w:pStyle w:val="TOCHeading"/>
                          <w:spacing w:before="120"/>
                          <w:rPr>
                            <w:rFonts w:ascii="Calibri" w:eastAsia="Calibri" w:hAnsi="Calibri" w:cs="Calibri"/>
                            <w:smallCaps/>
                            <w:color w:val="C0504D" w:themeColor="accent2"/>
                            <w:sz w:val="28"/>
                            <w:szCs w:val="28"/>
                          </w:rPr>
                        </w:pPr>
                        <w:r w:rsidRPr="00400F77">
                          <w:rPr>
                            <w:rFonts w:ascii="Calibri" w:eastAsia="Calibri" w:hAnsi="Calibri" w:cs="Calibri"/>
                            <w:smallCaps/>
                            <w:color w:val="C0504D" w:themeColor="accent2"/>
                            <w:sz w:val="28"/>
                            <w:szCs w:val="28"/>
                          </w:rPr>
                          <w:t xml:space="preserve">Monitoring gender equality in school books </w:t>
                        </w:r>
                      </w:p>
                      <w:p w14:paraId="75B8763E" w14:textId="77777777" w:rsidR="008B02B9" w:rsidRPr="001D3CC7" w:rsidRDefault="008B02B9" w:rsidP="001E752F">
                        <w:pPr>
                          <w:pStyle w:val="TOCHeading"/>
                          <w:spacing w:before="120"/>
                          <w:jc w:val="both"/>
                          <w:rPr>
                            <w:color w:val="7F7F7F" w:themeColor="text1" w:themeTint="80"/>
                            <w:sz w:val="20"/>
                            <w:szCs w:val="20"/>
                          </w:rPr>
                        </w:pPr>
                        <w:r w:rsidRPr="001D3CC7">
                          <w:rPr>
                            <w:color w:val="7F7F7F" w:themeColor="text1" w:themeTint="80"/>
                            <w:sz w:val="20"/>
                            <w:szCs w:val="20"/>
                          </w:rPr>
                          <w:t xml:space="preserve">The </w:t>
                        </w:r>
                        <w:r>
                          <w:rPr>
                            <w:color w:val="7F7F7F" w:themeColor="text1" w:themeTint="80"/>
                            <w:sz w:val="20"/>
                            <w:szCs w:val="20"/>
                          </w:rPr>
                          <w:t xml:space="preserve">Croatian </w:t>
                        </w:r>
                        <w:r w:rsidRPr="001D3CC7">
                          <w:rPr>
                            <w:color w:val="7F7F7F" w:themeColor="text1" w:themeTint="80"/>
                            <w:sz w:val="20"/>
                            <w:szCs w:val="20"/>
                          </w:rPr>
                          <w:t xml:space="preserve">Ombudsperson for Gender Equality monitors gender equality specifically in educational curricula. The mandate derives from the Croatian Act on Gender Equality, which specifies under its </w:t>
                        </w:r>
                        <w:r>
                          <w:rPr>
                            <w:color w:val="7F7F7F" w:themeColor="text1" w:themeTint="80"/>
                            <w:sz w:val="20"/>
                            <w:szCs w:val="20"/>
                          </w:rPr>
                          <w:t>A</w:t>
                        </w:r>
                        <w:r w:rsidRPr="001D3CC7">
                          <w:rPr>
                            <w:color w:val="7F7F7F" w:themeColor="text1" w:themeTint="80"/>
                            <w:sz w:val="20"/>
                            <w:szCs w:val="20"/>
                          </w:rPr>
                          <w:t xml:space="preserve">rticle 14. </w:t>
                        </w:r>
                        <w:r>
                          <w:rPr>
                            <w:color w:val="7F7F7F" w:themeColor="text1" w:themeTint="80"/>
                            <w:sz w:val="20"/>
                            <w:szCs w:val="20"/>
                          </w:rPr>
                          <w:t>t</w:t>
                        </w:r>
                        <w:r w:rsidRPr="001D3CC7">
                          <w:rPr>
                            <w:color w:val="7F7F7F" w:themeColor="text1" w:themeTint="80"/>
                            <w:sz w:val="20"/>
                            <w:szCs w:val="20"/>
                          </w:rPr>
                          <w:t>hat</w:t>
                        </w:r>
                        <w:r>
                          <w:rPr>
                            <w:color w:val="7F7F7F" w:themeColor="text1" w:themeTint="80"/>
                            <w:sz w:val="20"/>
                            <w:szCs w:val="20"/>
                          </w:rPr>
                          <w:t>:</w:t>
                        </w:r>
                      </w:p>
                      <w:p w14:paraId="409D2AC0" w14:textId="77777777" w:rsidR="008B02B9" w:rsidRPr="001D3CC7" w:rsidRDefault="008B02B9" w:rsidP="001E752F">
                        <w:pPr>
                          <w:pStyle w:val="TOCHeading"/>
                          <w:spacing w:before="120"/>
                          <w:jc w:val="both"/>
                          <w:rPr>
                            <w:color w:val="7F7F7F" w:themeColor="text1" w:themeTint="80"/>
                            <w:sz w:val="20"/>
                            <w:szCs w:val="20"/>
                          </w:rPr>
                        </w:pPr>
                        <w:r w:rsidRPr="001D3CC7">
                          <w:rPr>
                            <w:color w:val="7F7F7F" w:themeColor="text1" w:themeTint="80"/>
                            <w:sz w:val="20"/>
                            <w:szCs w:val="20"/>
                          </w:rPr>
                          <w:t>“(2) Subject matters related to issues of gender equality shall be an integral part of pre-school, primary and secondary school education, as well as higher education and lifelong learning and additional training, and they shall include measures aimed at preparing both sexes for active and equal participation in all spheres of life.</w:t>
                        </w:r>
                      </w:p>
                      <w:p w14:paraId="687DD5E6" w14:textId="77777777" w:rsidR="008B02B9" w:rsidRPr="001D3CC7" w:rsidRDefault="008B02B9" w:rsidP="001E752F">
                        <w:pPr>
                          <w:pStyle w:val="TOCHeading"/>
                          <w:spacing w:before="120"/>
                          <w:jc w:val="both"/>
                          <w:rPr>
                            <w:color w:val="7F7F7F" w:themeColor="text1" w:themeTint="80"/>
                            <w:sz w:val="20"/>
                            <w:szCs w:val="20"/>
                          </w:rPr>
                        </w:pPr>
                        <w:r w:rsidRPr="001D3CC7">
                          <w:rPr>
                            <w:color w:val="7F7F7F" w:themeColor="text1" w:themeTint="80"/>
                            <w:sz w:val="20"/>
                            <w:szCs w:val="20"/>
                          </w:rPr>
                          <w:t>(3) Subject matters referred to in paragraph 2 of this Article shall be used to promote non-discriminatory knowledge with regard to women and men, to eliminate inequality of sexes and gender-related stereotypes in the education process at all levels as well as to respect gender-related aspects in all areas of education.”</w:t>
                        </w:r>
                      </w:p>
                      <w:p w14:paraId="3E83C3B4" w14:textId="77777777" w:rsidR="008B02B9" w:rsidRDefault="008B02B9" w:rsidP="001E752F">
                        <w:pPr>
                          <w:pStyle w:val="TOCHeading"/>
                          <w:spacing w:before="120"/>
                          <w:jc w:val="both"/>
                          <w:rPr>
                            <w:color w:val="7F7F7F" w:themeColor="text1" w:themeTint="80"/>
                            <w:sz w:val="20"/>
                            <w:szCs w:val="20"/>
                          </w:rPr>
                        </w:pPr>
                        <w:r w:rsidRPr="001D3CC7">
                          <w:rPr>
                            <w:color w:val="7F7F7F" w:themeColor="text1" w:themeTint="80"/>
                            <w:sz w:val="20"/>
                            <w:szCs w:val="20"/>
                          </w:rPr>
                          <w:t>The Ombudsperson has therefore conducted analyses of school textbooks, investigating the topics children are encouraged to discuss and develop. Examples include children being asked to draw posters of a “typical man” and a “typical woman”, textbooks describing women as introducing their daughters to housework while fathers introduce sons to “everyday work” without assigning them tasks “immediately”, and perpetuating gender stereotypes by suggesting that men “achieve their objectives in love” by using “success, power and wealth”, while women “try to be attractive”. The analyses also showed that women are underrepresented in school textbook illustrations and text examples. It was noted that LGBTI persons remain stigmatized due to AIDS, and are largely absent from school curricula.</w:t>
                        </w:r>
                      </w:p>
                    </w:txbxContent>
                  </v:textbox>
                </v:shape>
                <v:group id="Group 188" o:spid="_x0000_s1106" style="position:absolute;left:20192;width:9147;height:93726" coordorigin="" coordsize="914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tangle 189" o:spid="_x0000_s1107" style="position:absolute;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" fillcolor="white [3212]" stroked="f" strokeweight="2pt">
                    <v:fill opacity="0"/>
                  </v:rect>
                  <v:group id="Group 190" o:spid="_x0000_s1108" style="position:absolute;width:6857;height:88737" coordorigin="" coordsize="6859,8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Rectangle 8" o:spid="_x0000_s1109" style="position:absolute;left:184;width:6675;height:88728;visibility:visible;mso-wrap-style:square;v-text-anchor:middle" coordsize="667679,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" path="m,l667679,r,9363456l,9363456,219021,5372097,,xe" fillcolor="#4f81bd [3204]" stroked="f" strokeweight="2pt">
                      <v:path arrowok="t" o:connecttype="custom" o:connectlocs="0,0;667512,0;667512,8872881;0,8872881;218966,5090639;0,0" o:connectangles="0,0,0,0,0,0"/>
                    </v:shape>
                    <v:rect id="Rectangle 192" o:spid="_x0000_s1110" style="position:absolute;width:6857;height:88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" stroked="f" strokeweight="2pt">
                      <v:fill r:id="rId25" o:title="" recolor="t" rotate="t" type="frame"/>
                    </v:rect>
                  </v:group>
                </v:group>
                <w10:wrap type="square" anchorx="page" anchory="page"/>
              </v:group>
            </w:pict>
          </mc:Fallback>
        </mc:AlternateContent>
      </w:r>
      <w:r>
        <w:t>and students’ awareness of gender stereotypes, and remove such stereotypes from teaching materials.”</w:t>
      </w:r>
      <w:r>
        <w:rPr>
          <w:rStyle w:val="FootnoteReference"/>
        </w:rPr>
        <w:footnoteReference w:id="86"/>
      </w:r>
      <w:r>
        <w:t xml:space="preserve"> Only one equality body</w:t>
      </w:r>
      <w:r>
        <w:rPr>
          <w:rStyle w:val="FootnoteReference"/>
        </w:rPr>
        <w:footnoteReference w:id="87"/>
      </w:r>
      <w:r>
        <w:t xml:space="preserve"> responding to the survey stated that as an institution, they have no concrete examples of gender stereotypes in school books. Otherwise, the equality bodies </w:t>
      </w:r>
      <w:r w:rsidR="00F41B5D">
        <w:t xml:space="preserve">responding to the survey forming the basis of </w:t>
      </w:r>
      <w:r>
        <w:t>this report all confirmed that school books and teaching materials in their countries include gender stereotypes to varying extents.</w:t>
      </w:r>
      <w:r>
        <w:rPr>
          <w:rStyle w:val="FootnoteReference"/>
        </w:rPr>
        <w:footnoteReference w:id="88"/>
      </w:r>
      <w:r>
        <w:t xml:space="preserve"> One equality body also expressed concern that a recent revision of the school curriculum involved omitting or seriously reducing content related to human rights and equality.</w:t>
      </w:r>
      <w:r>
        <w:rPr>
          <w:rStyle w:val="FootnoteReference"/>
        </w:rPr>
        <w:footnoteReference w:id="89"/>
      </w:r>
      <w:r>
        <w:t xml:space="preserve"> </w:t>
      </w:r>
    </w:p>
    <w:p w14:paraId="6258F3DE" w14:textId="77777777" w:rsidR="00F05AF9" w:rsidRDefault="00F05AF9" w:rsidP="00F05AF9">
      <w:pPr>
        <w:tabs>
          <w:tab w:val="left" w:pos="2004"/>
        </w:tabs>
        <w:spacing w:line="276" w:lineRule="auto"/>
        <w:jc w:val="both"/>
      </w:pPr>
      <w:r>
        <w:t>School materials are generally observed to be largely indifferent to questions of diversity, struggling to handle the needs of diverse users,</w:t>
      </w:r>
      <w:r>
        <w:rPr>
          <w:rStyle w:val="FootnoteReference"/>
        </w:rPr>
        <w:footnoteReference w:id="90"/>
      </w:r>
      <w:r>
        <w:t xml:space="preserve"> encouraging gendered division </w:t>
      </w:r>
      <w:r>
        <w:lastRenderedPageBreak/>
        <w:t>of activities,</w:t>
      </w:r>
      <w:r>
        <w:rPr>
          <w:rStyle w:val="FootnoteReference"/>
        </w:rPr>
        <w:footnoteReference w:id="91"/>
      </w:r>
      <w:r>
        <w:t xml:space="preserve"> and sometimes seen to include elements of violence. This gendered division extends to the professional sphere, with women mainly portrayed in the domestic sphere and men in the public sphere.</w:t>
      </w:r>
      <w:r>
        <w:rPr>
          <w:rStyle w:val="FootnoteReference"/>
        </w:rPr>
        <w:footnoteReference w:id="92"/>
      </w:r>
      <w:r>
        <w:t xml:space="preserve"> Equality bodies also receive complaints on the discriminatory content of teaching materials, and one equality body</w:t>
      </w:r>
      <w:r>
        <w:rPr>
          <w:rStyle w:val="FootnoteReference"/>
        </w:rPr>
        <w:footnoteReference w:id="93"/>
      </w:r>
      <w:r>
        <w:t xml:space="preserve"> reported that most of the complaints received in the school context relate to precisely this issue.</w:t>
      </w:r>
    </w:p>
    <w:p w14:paraId="099088DB" w14:textId="77777777" w:rsidR="00F05AF9" w:rsidRDefault="00F05AF9" w:rsidP="00F05AF9">
      <w:pPr>
        <w:tabs>
          <w:tab w:val="left" w:pos="2004"/>
        </w:tabs>
        <w:spacing w:line="276" w:lineRule="auto"/>
        <w:jc w:val="both"/>
      </w:pPr>
      <w:r>
        <w:t>Equality bodies therefore seek to engage with education providers and other stakeholders to ensure teaching materials support all pupils equally in developing their full potential. Some equality bodies produce guidance material on equal treatment targeting education providers,</w:t>
      </w:r>
      <w:r>
        <w:rPr>
          <w:rStyle w:val="FootnoteReference"/>
        </w:rPr>
        <w:footnoteReference w:id="94"/>
      </w:r>
      <w:r>
        <w:t xml:space="preserve"> while others provide workshops for publishers of school books aiming to raise awareness on the need for a gender sensitive approach in school books. All engagement by equality bodies in addressing gender equality in school curricula is derived from their gender equality mandate and aims to give life to the horizontal principle of gender equality in the everyday life and experience of pupils. </w:t>
      </w:r>
    </w:p>
    <w:p w14:paraId="08DF010B" w14:textId="77777777" w:rsidR="001E752F" w:rsidRDefault="001E752F" w:rsidP="00F05AF9">
      <w:pPr>
        <w:tabs>
          <w:tab w:val="left" w:pos="2004"/>
        </w:tabs>
        <w:spacing w:line="276" w:lineRule="auto"/>
        <w:jc w:val="both"/>
      </w:pPr>
    </w:p>
    <w:p w14:paraId="6E37C169" w14:textId="77777777" w:rsidR="00F05AF9" w:rsidRPr="001E752F" w:rsidRDefault="00F05AF9" w:rsidP="001E752F">
      <w:pPr>
        <w:shd w:val="clear" w:color="auto" w:fill="DBE5F1" w:themeFill="accent1" w:themeFillTint="33"/>
        <w:spacing w:after="0" w:line="276" w:lineRule="auto"/>
        <w:jc w:val="center"/>
        <w:rPr>
          <w:rFonts w:asciiTheme="majorHAnsi" w:eastAsia="Garamond" w:hAnsiTheme="majorHAnsi" w:cstheme="majorHAnsi"/>
          <w:b/>
          <w:sz w:val="28"/>
          <w:szCs w:val="28"/>
        </w:rPr>
      </w:pPr>
      <w:r w:rsidRPr="001E752F">
        <w:rPr>
          <w:rFonts w:asciiTheme="majorHAnsi" w:eastAsia="Garamond" w:hAnsiTheme="majorHAnsi" w:cstheme="majorHAnsi"/>
          <w:b/>
          <w:sz w:val="28"/>
          <w:szCs w:val="28"/>
        </w:rPr>
        <w:t>Working with teachers on gender equality</w:t>
      </w:r>
    </w:p>
    <w:p w14:paraId="6C03BEBF" w14:textId="77777777" w:rsidR="001E752F" w:rsidRDefault="001E752F" w:rsidP="001E752F">
      <w:pPr>
        <w:spacing w:line="276" w:lineRule="auto"/>
        <w:jc w:val="both"/>
      </w:pPr>
    </w:p>
    <w:p w14:paraId="66B98AEA" w14:textId="77777777" w:rsidR="00F05AF9" w:rsidRDefault="00F05AF9" w:rsidP="001E752F">
      <w:pPr>
        <w:spacing w:line="276" w:lineRule="auto"/>
        <w:jc w:val="both"/>
      </w:pPr>
      <w:r>
        <w:t xml:space="preserve">The same way schools as institutions are important partners, individual teachers </w:t>
      </w:r>
      <w:r w:rsidR="005C5FAA">
        <w:t xml:space="preserve">are also </w:t>
      </w:r>
      <w:r>
        <w:t xml:space="preserve">crucial allies in promoting equality, dignity and mutual respect in the school setting. Both the formal and informal lessons learned in school have implications for how persons relate to one another in the school setting and beyond, as well as having long term implications for the future and for relations on the </w:t>
      </w:r>
      <w:proofErr w:type="spellStart"/>
      <w:r>
        <w:t>labo</w:t>
      </w:r>
      <w:r w:rsidR="0065259E">
        <w:t>u</w:t>
      </w:r>
      <w:r>
        <w:t>r</w:t>
      </w:r>
      <w:proofErr w:type="spellEnd"/>
      <w:r>
        <w:t xml:space="preserve"> market, in public spaces, the public sphere, or at home.</w:t>
      </w:r>
      <w:r>
        <w:rPr>
          <w:vertAlign w:val="superscript"/>
        </w:rPr>
        <w:footnoteReference w:id="95"/>
      </w:r>
      <w:r>
        <w:t xml:space="preserve"> </w:t>
      </w:r>
    </w:p>
    <w:p w14:paraId="771311A4" w14:textId="77777777" w:rsidR="003D4682" w:rsidRPr="005D433D" w:rsidRDefault="00F05AF9" w:rsidP="001E752F">
      <w:pPr>
        <w:spacing w:line="276" w:lineRule="auto"/>
        <w:jc w:val="both"/>
      </w:pPr>
      <w:r>
        <w:t>Teachers are therefore important partners for national equality bodies where there is capacity to engage with education providers. This type of engagement ranges from providing guidance material on gender sensitive education</w:t>
      </w:r>
      <w:r>
        <w:rPr>
          <w:vertAlign w:val="superscript"/>
        </w:rPr>
        <w:footnoteReference w:id="96"/>
      </w:r>
      <w:r>
        <w:t xml:space="preserve"> to engaging with teachers in person, providing information or training.</w:t>
      </w:r>
      <w:r>
        <w:rPr>
          <w:vertAlign w:val="superscript"/>
        </w:rPr>
        <w:footnoteReference w:id="97"/>
      </w:r>
      <w:r>
        <w:t xml:space="preserve"> In some </w:t>
      </w:r>
      <w:r>
        <w:lastRenderedPageBreak/>
        <w:t>jurisdictions, the role of civil society organizations is highlighted</w:t>
      </w:r>
      <w:r w:rsidR="0088109A">
        <w:t>,</w:t>
      </w:r>
      <w:r>
        <w:t xml:space="preserve"> as</w:t>
      </w:r>
      <w:r w:rsidR="0088109A">
        <w:t xml:space="preserve"> they are</w:t>
      </w:r>
      <w:r>
        <w:t xml:space="preserve"> important partners providing training to educators in the school setting. In providing training to teachers, some equality bodies</w:t>
      </w:r>
      <w:r>
        <w:rPr>
          <w:vertAlign w:val="superscript"/>
        </w:rPr>
        <w:footnoteReference w:id="98"/>
      </w:r>
      <w:r>
        <w:t xml:space="preserve"> emphasize the need to outline the basic principles of gender based discrimination and inequality, as levels of awareness among teachers may be low despite requirements to post the anti-discrimination law on the wall in school buildings in certain jurisdictions.</w:t>
      </w:r>
      <w:r>
        <w:rPr>
          <w:vertAlign w:val="superscript"/>
        </w:rPr>
        <w:footnoteReference w:id="99"/>
      </w:r>
      <w:r w:rsidR="005D433D">
        <w:t xml:space="preserve"> </w:t>
      </w:r>
    </w:p>
    <w:p w14:paraId="3198AA3A" w14:textId="77777777" w:rsidR="001E752F" w:rsidRDefault="001E752F">
      <w:pPr>
        <w:rPr>
          <w:b/>
          <w:sz w:val="48"/>
          <w:szCs w:val="48"/>
        </w:rPr>
      </w:pPr>
      <w:r>
        <w:br w:type="page"/>
      </w:r>
    </w:p>
    <w:p w14:paraId="48C75168" w14:textId="77777777" w:rsidR="003D4682" w:rsidRDefault="008915AD" w:rsidP="00DF667D">
      <w:pPr>
        <w:pStyle w:val="Heading"/>
      </w:pPr>
      <w:r>
        <w:lastRenderedPageBreak/>
        <w:t>CONCLUSIONS</w:t>
      </w:r>
    </w:p>
    <w:p w14:paraId="218AD08F" w14:textId="77777777" w:rsidR="007D4346" w:rsidRDefault="007D4346" w:rsidP="00C377D5">
      <w:pPr>
        <w:shd w:val="clear" w:color="auto" w:fill="DBE5F1" w:themeFill="accent1" w:themeFillTint="33"/>
        <w:spacing w:after="0" w:line="276" w:lineRule="auto"/>
        <w:jc w:val="center"/>
        <w:rPr>
          <w:b/>
        </w:rPr>
      </w:pPr>
      <w:r w:rsidRPr="00C377D5">
        <w:rPr>
          <w:rFonts w:asciiTheme="majorHAnsi" w:eastAsia="Garamond" w:hAnsiTheme="majorHAnsi" w:cstheme="majorHAnsi"/>
          <w:b/>
          <w:sz w:val="28"/>
          <w:szCs w:val="28"/>
        </w:rPr>
        <w:t>Remaining challenges and recommendations</w:t>
      </w:r>
      <w:r>
        <w:rPr>
          <w:b/>
        </w:rPr>
        <w:t xml:space="preserve"> </w:t>
      </w:r>
    </w:p>
    <w:p w14:paraId="656FC641" w14:textId="77777777" w:rsidR="00C377D5" w:rsidRDefault="00C377D5" w:rsidP="001E752F">
      <w:pPr>
        <w:spacing w:line="276" w:lineRule="auto"/>
        <w:jc w:val="both"/>
      </w:pPr>
    </w:p>
    <w:p w14:paraId="0C159052" w14:textId="77777777" w:rsidR="003D4682" w:rsidRPr="005D433D" w:rsidRDefault="005D433D" w:rsidP="001E752F">
      <w:pPr>
        <w:spacing w:line="276" w:lineRule="auto"/>
        <w:jc w:val="both"/>
      </w:pPr>
      <w:r>
        <w:t xml:space="preserve">To conclude, the recommendations </w:t>
      </w:r>
      <w:r w:rsidR="00CC7620">
        <w:t xml:space="preserve">below </w:t>
      </w:r>
      <w:r>
        <w:t xml:space="preserve">are offered based on the experience of the equality bodies’ contributing to the present report. </w:t>
      </w:r>
      <w:r w:rsidR="0067415E">
        <w:t xml:space="preserve">The aim remains to ensure gender equality is effectively promoted and gender-based discrimination addressed in the school context, while taking into consideration the practical experience of those equality bodies who have sought to make a difference in how schools address the topic. </w:t>
      </w:r>
    </w:p>
    <w:p w14:paraId="324E5210" w14:textId="77777777" w:rsidR="003D4682" w:rsidRDefault="008915AD" w:rsidP="00CC7620">
      <w:pPr>
        <w:pStyle w:val="ListParagraph"/>
        <w:numPr>
          <w:ilvl w:val="0"/>
          <w:numId w:val="7"/>
        </w:numPr>
        <w:spacing w:line="276" w:lineRule="auto"/>
        <w:jc w:val="both"/>
      </w:pPr>
      <w:r>
        <w:t xml:space="preserve">The experience of equality bodies highlights the gap between the legal and promotional approaches to gender equality in education. </w:t>
      </w:r>
      <w:r w:rsidR="0067415E">
        <w:t>Many e</w:t>
      </w:r>
      <w:r>
        <w:t xml:space="preserve">quality bodies do not have a mandate to tackle gender-based discrimination in schools </w:t>
      </w:r>
      <w:r w:rsidR="0067415E">
        <w:t>within their equality legislation</w:t>
      </w:r>
      <w:r w:rsidR="00791DBB">
        <w:t>, though the principle of gender equality at school may be enshrined in other pieces of legislation at the national level</w:t>
      </w:r>
      <w:r>
        <w:t>. As a consequence, issues such as discriminatory content in school textbooks</w:t>
      </w:r>
      <w:r w:rsidR="00791DBB">
        <w:t xml:space="preserve"> may need to be tackled using </w:t>
      </w:r>
      <w:r>
        <w:t>alternative approaches</w:t>
      </w:r>
      <w:r w:rsidR="00791DBB">
        <w:t xml:space="preserve"> to legal work</w:t>
      </w:r>
      <w:r>
        <w:t xml:space="preserve">. In some cases, equality bodies </w:t>
      </w:r>
      <w:r w:rsidR="00400F77">
        <w:t xml:space="preserve">can </w:t>
      </w:r>
      <w:r>
        <w:t xml:space="preserve">engage in </w:t>
      </w:r>
      <w:r w:rsidRPr="00CC7620">
        <w:rPr>
          <w:b/>
        </w:rPr>
        <w:t>active monitoring of the content of school curricula or equality plans, providing recommendations to cease discriminatory practices</w:t>
      </w:r>
      <w:r>
        <w:t xml:space="preserve">. However, where there are no legal grounds for that, </w:t>
      </w:r>
      <w:r w:rsidR="008E71AC">
        <w:t xml:space="preserve">some </w:t>
      </w:r>
      <w:r>
        <w:t xml:space="preserve">equality bodies </w:t>
      </w:r>
      <w:r w:rsidR="00857891">
        <w:t xml:space="preserve">can </w:t>
      </w:r>
      <w:r>
        <w:t xml:space="preserve">engage using their </w:t>
      </w:r>
      <w:r w:rsidRPr="00CC7620">
        <w:rPr>
          <w:b/>
        </w:rPr>
        <w:t>promotional functions</w:t>
      </w:r>
      <w:r>
        <w:t xml:space="preserve"> instead.</w:t>
      </w:r>
    </w:p>
    <w:p w14:paraId="01AEF31A" w14:textId="77777777" w:rsidR="00CC7620" w:rsidRDefault="00CC7620" w:rsidP="00CC7620">
      <w:pPr>
        <w:pStyle w:val="ListParagraph"/>
        <w:spacing w:line="276" w:lineRule="auto"/>
        <w:jc w:val="both"/>
      </w:pPr>
    </w:p>
    <w:p w14:paraId="2FB0E445" w14:textId="77777777" w:rsidR="00CC7620" w:rsidRDefault="008915AD" w:rsidP="00CC7620">
      <w:pPr>
        <w:pStyle w:val="ListParagraph"/>
        <w:numPr>
          <w:ilvl w:val="0"/>
          <w:numId w:val="7"/>
        </w:numPr>
        <w:spacing w:line="276" w:lineRule="auto"/>
        <w:jc w:val="both"/>
      </w:pPr>
      <w:r>
        <w:t xml:space="preserve">Equality bodies are able to promote gender equality in schools by </w:t>
      </w:r>
      <w:r w:rsidRPr="00CC7620">
        <w:rPr>
          <w:b/>
        </w:rPr>
        <w:t>providing training, guidance materials</w:t>
      </w:r>
      <w:r>
        <w:t xml:space="preserve"> and conducting </w:t>
      </w:r>
      <w:r w:rsidRPr="00CC7620">
        <w:rPr>
          <w:b/>
        </w:rPr>
        <w:t>awareness raising</w:t>
      </w:r>
      <w:r>
        <w:t xml:space="preserve"> campaigns. The most important partners are teachers and institutions of higher education where </w:t>
      </w:r>
      <w:r w:rsidR="00400F77">
        <w:t>teachers receive their training;</w:t>
      </w:r>
      <w:r>
        <w:t xml:space="preserve"> publish</w:t>
      </w:r>
      <w:r w:rsidR="00400F77">
        <w:t>ing houses and textbook authors;</w:t>
      </w:r>
      <w:r>
        <w:t xml:space="preserve"> as well as competent ministries and civil society organizations. Awareness raising often provides information about what constitutes discrimination, what types of discrimination exist and the prevalence of gender-based discrimination. There is a conspicuous </w:t>
      </w:r>
      <w:r w:rsidRPr="00400F77">
        <w:t>lack of data</w:t>
      </w:r>
      <w:r>
        <w:t xml:space="preserve"> regarding the prevalence of gender-based discrimination and harassment in schools. There is a need to rectify this by </w:t>
      </w:r>
      <w:r w:rsidRPr="00CC7620">
        <w:rPr>
          <w:b/>
        </w:rPr>
        <w:t>strengthening data collection and research</w:t>
      </w:r>
      <w:r>
        <w:t xml:space="preserve"> in the field.  </w:t>
      </w:r>
      <w:r w:rsidR="00CC7620">
        <w:br/>
      </w:r>
    </w:p>
    <w:p w14:paraId="3031EAE9" w14:textId="77777777" w:rsidR="00CC7620" w:rsidRDefault="008915AD" w:rsidP="00CC7620">
      <w:pPr>
        <w:pStyle w:val="ListParagraph"/>
        <w:numPr>
          <w:ilvl w:val="0"/>
          <w:numId w:val="7"/>
        </w:numPr>
        <w:spacing w:line="276" w:lineRule="auto"/>
        <w:jc w:val="both"/>
      </w:pPr>
      <w:r>
        <w:t xml:space="preserve">The </w:t>
      </w:r>
      <w:r w:rsidR="001023F5">
        <w:t>experience of equality bodies suggest</w:t>
      </w:r>
      <w:r w:rsidR="00CC7620">
        <w:t>s</w:t>
      </w:r>
      <w:r w:rsidR="001023F5">
        <w:t xml:space="preserve"> that the </w:t>
      </w:r>
      <w:r w:rsidRPr="00CC7620">
        <w:rPr>
          <w:b/>
        </w:rPr>
        <w:t>gender dimension of bullying</w:t>
      </w:r>
      <w:r>
        <w:t xml:space="preserve"> is also often neglected</w:t>
      </w:r>
      <w:r w:rsidR="001023F5">
        <w:t>, with a need to recognize the continuum between gender-based bullying and gender-based harassment</w:t>
      </w:r>
      <w:r w:rsidR="00FD0490">
        <w:t>.</w:t>
      </w:r>
      <w:r>
        <w:t xml:space="preserve"> </w:t>
      </w:r>
      <w:r w:rsidRPr="00CC7620">
        <w:rPr>
          <w:b/>
        </w:rPr>
        <w:t>Complaints mechanisms</w:t>
      </w:r>
      <w:r w:rsidR="001023F5">
        <w:t xml:space="preserve"> both within schools and outside of schools</w:t>
      </w:r>
      <w:r>
        <w:t xml:space="preserve"> are also crucial, given that equal treatment legislation often does not cover the school setting. Internal complaints mechanisms function well when harassment or bullying takes place between students, but becomes more problematic if it takes place between pupils and teachers. </w:t>
      </w:r>
      <w:r w:rsidRPr="00CC7620">
        <w:rPr>
          <w:b/>
        </w:rPr>
        <w:t>Special training</w:t>
      </w:r>
      <w:r>
        <w:t xml:space="preserve"> is also required to handle complaints from minors.</w:t>
      </w:r>
    </w:p>
    <w:p w14:paraId="060DADD6" w14:textId="77777777" w:rsidR="00CC7620" w:rsidRDefault="00CC7620" w:rsidP="00CC7620">
      <w:pPr>
        <w:spacing w:line="276" w:lineRule="auto"/>
        <w:ind w:left="360"/>
        <w:jc w:val="both"/>
      </w:pPr>
      <w:r>
        <w:br/>
      </w:r>
    </w:p>
    <w:p w14:paraId="55D29F44" w14:textId="77777777" w:rsidR="003D4682" w:rsidRDefault="008915AD" w:rsidP="00CC7620">
      <w:pPr>
        <w:pStyle w:val="ListParagraph"/>
        <w:numPr>
          <w:ilvl w:val="0"/>
          <w:numId w:val="7"/>
        </w:numPr>
        <w:spacing w:line="276" w:lineRule="auto"/>
        <w:jc w:val="both"/>
      </w:pPr>
      <w:r>
        <w:lastRenderedPageBreak/>
        <w:t xml:space="preserve">An </w:t>
      </w:r>
      <w:r w:rsidRPr="00CC7620">
        <w:rPr>
          <w:b/>
        </w:rPr>
        <w:t>intersectional approach</w:t>
      </w:r>
      <w:r>
        <w:t xml:space="preserve"> to gender equality is needed, with all promotion aiming to instill appreciation and respect for diversity, instead of promoting compliance with heteronormativity. The power dimension of </w:t>
      </w:r>
      <w:r w:rsidRPr="00CC7620">
        <w:rPr>
          <w:b/>
        </w:rPr>
        <w:t>gender-based discrimination</w:t>
      </w:r>
      <w:r>
        <w:t xml:space="preserve"> is underappreciated, with teachers sometimes failing to consider gender equality relevant given that girls often perform well in school.</w:t>
      </w:r>
      <w:r w:rsidR="00CC7620">
        <w:br/>
      </w:r>
    </w:p>
    <w:p w14:paraId="0C34DA35" w14:textId="77777777" w:rsidR="003D4682" w:rsidRDefault="008915AD" w:rsidP="00CC7620">
      <w:pPr>
        <w:pStyle w:val="ListParagraph"/>
        <w:numPr>
          <w:ilvl w:val="0"/>
          <w:numId w:val="7"/>
        </w:numPr>
        <w:spacing w:line="276" w:lineRule="auto"/>
        <w:jc w:val="both"/>
      </w:pPr>
      <w:r>
        <w:t xml:space="preserve">Efforts at </w:t>
      </w:r>
      <w:r w:rsidRPr="00CC7620">
        <w:rPr>
          <w:b/>
        </w:rPr>
        <w:t>gender mainstreaming</w:t>
      </w:r>
      <w:r>
        <w:t xml:space="preserve"> in teachers’ and pupils’ curricula must respond to the needs of the existing educational system in order to be effectively embedded. </w:t>
      </w:r>
      <w:r w:rsidR="00400F77">
        <w:t>Equality bodies’ e</w:t>
      </w:r>
      <w:r>
        <w:t xml:space="preserve">xperience </w:t>
      </w:r>
      <w:r w:rsidR="00400F77">
        <w:t>suggests</w:t>
      </w:r>
      <w:r>
        <w:t xml:space="preserve"> that when </w:t>
      </w:r>
      <w:r w:rsidR="005D433D">
        <w:t xml:space="preserve">educational </w:t>
      </w:r>
      <w:r>
        <w:t xml:space="preserve">material on gender equality is introduced </w:t>
      </w:r>
      <w:r w:rsidR="00400F77">
        <w:t>without considering how it is to be integrated with the existing</w:t>
      </w:r>
      <w:r w:rsidR="005D433D">
        <w:t xml:space="preserve"> school</w:t>
      </w:r>
      <w:r w:rsidR="00400F77">
        <w:t xml:space="preserve"> curriculum, </w:t>
      </w:r>
      <w:r>
        <w:t>the</w:t>
      </w:r>
      <w:r w:rsidR="005D433D">
        <w:t xml:space="preserve"> materials </w:t>
      </w:r>
      <w:r w:rsidR="00400F77">
        <w:t xml:space="preserve">often </w:t>
      </w:r>
      <w:r w:rsidR="005D433D">
        <w:t xml:space="preserve">end up </w:t>
      </w:r>
      <w:r>
        <w:t xml:space="preserve">not </w:t>
      </w:r>
      <w:r w:rsidR="005D433D">
        <w:t xml:space="preserve">being </w:t>
      </w:r>
      <w:r>
        <w:t xml:space="preserve">used. </w:t>
      </w:r>
      <w:r w:rsidR="005D433D">
        <w:t xml:space="preserve">Careful consideration of how gender equality as a school subject ought to be </w:t>
      </w:r>
      <w:r w:rsidR="005D433D" w:rsidRPr="00CC7620">
        <w:rPr>
          <w:b/>
        </w:rPr>
        <w:t>integrated with</w:t>
      </w:r>
      <w:r w:rsidRPr="00CC7620">
        <w:rPr>
          <w:b/>
        </w:rPr>
        <w:t xml:space="preserve"> the</w:t>
      </w:r>
      <w:r>
        <w:t xml:space="preserve"> </w:t>
      </w:r>
      <w:r w:rsidRPr="00CC7620">
        <w:rPr>
          <w:b/>
        </w:rPr>
        <w:t>existing educational structures</w:t>
      </w:r>
      <w:r>
        <w:t xml:space="preserve"> is advised</w:t>
      </w:r>
      <w:r w:rsidR="005D433D">
        <w:t>,</w:t>
      </w:r>
      <w:r>
        <w:t xml:space="preserve"> even if the </w:t>
      </w:r>
      <w:r w:rsidR="005D433D">
        <w:t>given</w:t>
      </w:r>
      <w:r>
        <w:t xml:space="preserve"> educational system might not </w:t>
      </w:r>
      <w:r w:rsidR="005D433D">
        <w:t xml:space="preserve">always have the structure most conducive for delivering </w:t>
      </w:r>
      <w:r>
        <w:t>equality.</w:t>
      </w:r>
      <w:r w:rsidR="00CC7620">
        <w:br/>
      </w:r>
    </w:p>
    <w:p w14:paraId="62A3E94F" w14:textId="7581DF26" w:rsidR="003D4682" w:rsidRPr="00CC7620" w:rsidRDefault="008915AD" w:rsidP="00CC7620">
      <w:pPr>
        <w:pStyle w:val="ListParagraph"/>
        <w:numPr>
          <w:ilvl w:val="0"/>
          <w:numId w:val="7"/>
        </w:numPr>
        <w:spacing w:line="276" w:lineRule="auto"/>
        <w:jc w:val="both"/>
        <w:rPr>
          <w:b/>
        </w:rPr>
      </w:pPr>
      <w:r>
        <w:t xml:space="preserve">Promoting gender equality in education requires at least a </w:t>
      </w:r>
      <w:r w:rsidRPr="00CC7620">
        <w:rPr>
          <w:b/>
        </w:rPr>
        <w:t>medium term approach</w:t>
      </w:r>
      <w:r>
        <w:t xml:space="preserve">. The fact that the field of education remains highly politicized presents challenges. Awareness of rights among young people and children remains low, suggesting the need for promotional activities and </w:t>
      </w:r>
      <w:r w:rsidRPr="00CC7620">
        <w:rPr>
          <w:b/>
        </w:rPr>
        <w:t>effective outreach</w:t>
      </w:r>
      <w:r>
        <w:t xml:space="preserve">. Equality bodies also recommend close </w:t>
      </w:r>
      <w:r w:rsidRPr="00CC7620">
        <w:rPr>
          <w:b/>
        </w:rPr>
        <w:t xml:space="preserve">cooperation with Children’s </w:t>
      </w:r>
      <w:proofErr w:type="spellStart"/>
      <w:r w:rsidRPr="00CC7620">
        <w:rPr>
          <w:b/>
        </w:rPr>
        <w:t>Ombuds</w:t>
      </w:r>
      <w:proofErr w:type="spellEnd"/>
      <w:r>
        <w:t xml:space="preserve"> to ensure that the equality dimension and child protection goes hand in hand.</w:t>
      </w:r>
    </w:p>
    <w:sectPr w:rsidR="003D4682" w:rsidRPr="00CC7620" w:rsidSect="00DF667D">
      <w:footerReference w:type="default" r:id="rId26"/>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BB424" w14:textId="77777777" w:rsidR="008B02B9" w:rsidRDefault="008B02B9">
      <w:pPr>
        <w:spacing w:after="0" w:line="240" w:lineRule="auto"/>
      </w:pPr>
      <w:r>
        <w:separator/>
      </w:r>
    </w:p>
  </w:endnote>
  <w:endnote w:type="continuationSeparator" w:id="0">
    <w:p w14:paraId="4078819F" w14:textId="77777777" w:rsidR="008B02B9" w:rsidRDefault="008B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Song Std L">
    <w:altName w:val="Arial Unicode MS"/>
    <w:panose1 w:val="00000000000000000000"/>
    <w:charset w:val="80"/>
    <w:family w:val="roman"/>
    <w:notTrueType/>
    <w:pitch w:val="variable"/>
    <w:sig w:usb0="00000207" w:usb1="0A0F1810" w:usb2="00000016" w:usb3="00000000" w:csb0="00060007"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152269"/>
      <w:docPartObj>
        <w:docPartGallery w:val="Page Numbers (Bottom of Page)"/>
        <w:docPartUnique/>
      </w:docPartObj>
    </w:sdtPr>
    <w:sdtEndPr>
      <w:rPr>
        <w:noProof/>
      </w:rPr>
    </w:sdtEndPr>
    <w:sdtContent>
      <w:p w14:paraId="3CE5544B" w14:textId="77777777" w:rsidR="008B02B9" w:rsidRDefault="008B02B9">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44DF8881" w14:textId="77777777" w:rsidR="008B02B9" w:rsidRDefault="008B0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970B5" w14:textId="77777777" w:rsidR="008B02B9" w:rsidRDefault="008B02B9">
      <w:pPr>
        <w:spacing w:after="0" w:line="240" w:lineRule="auto"/>
      </w:pPr>
      <w:r>
        <w:separator/>
      </w:r>
    </w:p>
  </w:footnote>
  <w:footnote w:type="continuationSeparator" w:id="0">
    <w:p w14:paraId="12F9F9D0" w14:textId="77777777" w:rsidR="008B02B9" w:rsidRDefault="008B02B9">
      <w:pPr>
        <w:spacing w:after="0" w:line="240" w:lineRule="auto"/>
      </w:pPr>
      <w:r>
        <w:continuationSeparator/>
      </w:r>
    </w:p>
  </w:footnote>
  <w:footnote w:id="1">
    <w:p w14:paraId="08E8C0BF" w14:textId="77777777" w:rsidR="008B02B9" w:rsidRDefault="008B02B9" w:rsidP="0095344A">
      <w:pPr>
        <w:pStyle w:val="FootnoteText"/>
        <w:jc w:val="both"/>
      </w:pPr>
      <w:r w:rsidRPr="006056E7">
        <w:rPr>
          <w:rStyle w:val="FootnoteReference"/>
          <w:rFonts w:asciiTheme="majorHAnsi" w:hAnsiTheme="majorHAnsi"/>
        </w:rPr>
        <w:footnoteRef/>
      </w:r>
      <w:r w:rsidRPr="006056E7">
        <w:rPr>
          <w:rFonts w:asciiTheme="majorHAnsi" w:hAnsiTheme="majorHAnsi"/>
        </w:rPr>
        <w:t xml:space="preserve"> Gender based bullying comprises bullying behaviours targeting a person’s gender, that is, behaviours based on gender stereotypes or sexist attitudes. Please see </w:t>
      </w:r>
      <w:r>
        <w:rPr>
          <w:rFonts w:asciiTheme="majorHAnsi" w:hAnsiTheme="majorHAnsi"/>
        </w:rPr>
        <w:t>C</w:t>
      </w:r>
      <w:r w:rsidRPr="006056E7">
        <w:rPr>
          <w:rFonts w:asciiTheme="majorHAnsi" w:hAnsiTheme="majorHAnsi"/>
        </w:rPr>
        <w:t xml:space="preserve">hapter </w:t>
      </w:r>
      <w:r>
        <w:rPr>
          <w:rFonts w:asciiTheme="majorHAnsi" w:hAnsiTheme="majorHAnsi"/>
        </w:rPr>
        <w:t>3</w:t>
      </w:r>
      <w:r w:rsidRPr="006056E7">
        <w:rPr>
          <w:rFonts w:asciiTheme="majorHAnsi" w:hAnsiTheme="majorHAnsi"/>
        </w:rPr>
        <w:t xml:space="preserve"> for definitions.</w:t>
      </w:r>
      <w:r>
        <w:t xml:space="preserve"> </w:t>
      </w:r>
    </w:p>
  </w:footnote>
  <w:footnote w:id="2">
    <w:p w14:paraId="64372225" w14:textId="77777777" w:rsidR="008B02B9" w:rsidRPr="001B10AC" w:rsidRDefault="008B02B9" w:rsidP="0095344A">
      <w:pPr>
        <w:pBdr>
          <w:top w:val="nil"/>
          <w:left w:val="nil"/>
          <w:bottom w:val="nil"/>
          <w:right w:val="nil"/>
          <w:between w:val="nil"/>
        </w:pBdr>
        <w:spacing w:after="0" w:line="240" w:lineRule="auto"/>
        <w:jc w:val="both"/>
        <w:rPr>
          <w:rFonts w:asciiTheme="majorHAnsi" w:hAnsiTheme="majorHAnsi"/>
          <w:color w:val="000000"/>
          <w:sz w:val="20"/>
          <w:szCs w:val="20"/>
        </w:rPr>
      </w:pPr>
      <w:r w:rsidRPr="001B10AC">
        <w:rPr>
          <w:rFonts w:asciiTheme="majorHAnsi" w:hAnsiTheme="majorHAnsi"/>
          <w:sz w:val="20"/>
          <w:szCs w:val="20"/>
          <w:vertAlign w:val="superscript"/>
        </w:rPr>
        <w:footnoteRef/>
      </w:r>
      <w:r w:rsidRPr="001B10AC">
        <w:rPr>
          <w:rFonts w:asciiTheme="majorHAnsi" w:hAnsiTheme="majorHAnsi"/>
          <w:color w:val="000000"/>
          <w:sz w:val="20"/>
          <w:szCs w:val="20"/>
        </w:rPr>
        <w:t xml:space="preserve"> </w:t>
      </w:r>
      <w:r w:rsidRPr="001B10AC">
        <w:rPr>
          <w:rFonts w:asciiTheme="majorHAnsi" w:hAnsiTheme="majorHAnsi"/>
          <w:b/>
          <w:color w:val="000000"/>
          <w:sz w:val="20"/>
          <w:szCs w:val="20"/>
        </w:rPr>
        <w:t>Austria</w:t>
      </w:r>
      <w:r w:rsidRPr="001B10AC">
        <w:rPr>
          <w:rFonts w:asciiTheme="majorHAnsi" w:hAnsiTheme="majorHAnsi"/>
          <w:color w:val="000000"/>
          <w:sz w:val="20"/>
          <w:szCs w:val="20"/>
        </w:rPr>
        <w:t xml:space="preserve">, </w:t>
      </w:r>
      <w:r w:rsidRPr="001B10AC">
        <w:rPr>
          <w:rFonts w:asciiTheme="majorHAnsi" w:hAnsiTheme="majorHAnsi"/>
          <w:b/>
          <w:color w:val="000000"/>
          <w:sz w:val="20"/>
          <w:szCs w:val="20"/>
        </w:rPr>
        <w:t>Croatia</w:t>
      </w:r>
      <w:r w:rsidRPr="001B10AC">
        <w:rPr>
          <w:rFonts w:asciiTheme="majorHAnsi" w:hAnsiTheme="majorHAnsi"/>
          <w:color w:val="000000"/>
          <w:sz w:val="20"/>
          <w:szCs w:val="20"/>
        </w:rPr>
        <w:t xml:space="preserve">, </w:t>
      </w:r>
      <w:r w:rsidRPr="001B10AC">
        <w:rPr>
          <w:rFonts w:asciiTheme="majorHAnsi" w:hAnsiTheme="majorHAnsi"/>
          <w:b/>
          <w:color w:val="000000"/>
          <w:sz w:val="20"/>
          <w:szCs w:val="20"/>
        </w:rPr>
        <w:t>France</w:t>
      </w:r>
      <w:r w:rsidRPr="001B10AC">
        <w:rPr>
          <w:rFonts w:asciiTheme="majorHAnsi" w:hAnsiTheme="majorHAnsi"/>
          <w:color w:val="000000"/>
          <w:sz w:val="20"/>
          <w:szCs w:val="20"/>
        </w:rPr>
        <w:t xml:space="preserve">, </w:t>
      </w:r>
      <w:r w:rsidRPr="001B10AC">
        <w:rPr>
          <w:rFonts w:asciiTheme="majorHAnsi" w:hAnsiTheme="majorHAnsi"/>
          <w:b/>
          <w:color w:val="000000"/>
          <w:sz w:val="20"/>
          <w:szCs w:val="20"/>
        </w:rPr>
        <w:t>Germany</w:t>
      </w:r>
      <w:r w:rsidRPr="001B10AC">
        <w:rPr>
          <w:rFonts w:asciiTheme="majorHAnsi" w:hAnsiTheme="majorHAnsi"/>
          <w:color w:val="000000"/>
          <w:sz w:val="20"/>
          <w:szCs w:val="20"/>
        </w:rPr>
        <w:t xml:space="preserve">, </w:t>
      </w:r>
      <w:r w:rsidRPr="001B10AC">
        <w:rPr>
          <w:rFonts w:asciiTheme="majorHAnsi" w:hAnsiTheme="majorHAnsi"/>
          <w:b/>
          <w:color w:val="000000"/>
          <w:sz w:val="20"/>
          <w:szCs w:val="20"/>
        </w:rPr>
        <w:t>Hungary</w:t>
      </w:r>
      <w:r w:rsidRPr="001B10AC">
        <w:rPr>
          <w:rFonts w:asciiTheme="majorHAnsi" w:hAnsiTheme="majorHAnsi"/>
          <w:color w:val="000000"/>
          <w:sz w:val="20"/>
          <w:szCs w:val="20"/>
        </w:rPr>
        <w:t xml:space="preserve">, </w:t>
      </w:r>
      <w:r w:rsidRPr="001B10AC">
        <w:rPr>
          <w:rFonts w:asciiTheme="majorHAnsi" w:hAnsiTheme="majorHAnsi"/>
          <w:b/>
          <w:color w:val="000000"/>
          <w:sz w:val="20"/>
          <w:szCs w:val="20"/>
        </w:rPr>
        <w:t>Ireland</w:t>
      </w:r>
      <w:r w:rsidRPr="001B10AC">
        <w:rPr>
          <w:rFonts w:asciiTheme="majorHAnsi" w:hAnsiTheme="majorHAnsi"/>
          <w:color w:val="000000"/>
          <w:sz w:val="20"/>
          <w:szCs w:val="20"/>
        </w:rPr>
        <w:t xml:space="preserve"> and </w:t>
      </w:r>
      <w:r w:rsidRPr="001B10AC">
        <w:rPr>
          <w:rFonts w:asciiTheme="majorHAnsi" w:hAnsiTheme="majorHAnsi"/>
          <w:b/>
          <w:color w:val="000000"/>
          <w:sz w:val="20"/>
          <w:szCs w:val="20"/>
        </w:rPr>
        <w:t>Poland</w:t>
      </w:r>
      <w:r w:rsidRPr="001B10AC">
        <w:rPr>
          <w:rFonts w:asciiTheme="majorHAnsi" w:hAnsiTheme="majorHAnsi"/>
          <w:color w:val="000000"/>
          <w:sz w:val="20"/>
          <w:szCs w:val="20"/>
        </w:rPr>
        <w:t xml:space="preserve">.  </w:t>
      </w:r>
    </w:p>
  </w:footnote>
  <w:footnote w:id="3">
    <w:p w14:paraId="3225DF93" w14:textId="77777777" w:rsidR="008B02B9" w:rsidRPr="008B052D" w:rsidRDefault="008B02B9" w:rsidP="0067722C">
      <w:pPr>
        <w:spacing w:after="0" w:line="240" w:lineRule="auto"/>
        <w:jc w:val="both"/>
        <w:rPr>
          <w:sz w:val="20"/>
          <w:szCs w:val="20"/>
        </w:rPr>
      </w:pPr>
      <w:r w:rsidRPr="0067722C">
        <w:rPr>
          <w:sz w:val="20"/>
          <w:szCs w:val="20"/>
          <w:vertAlign w:val="superscript"/>
        </w:rPr>
        <w:footnoteRef/>
      </w:r>
      <w:r w:rsidRPr="008B052D">
        <w:rPr>
          <w:sz w:val="20"/>
          <w:szCs w:val="20"/>
        </w:rPr>
        <w:t xml:space="preserve"> </w:t>
      </w:r>
      <w:hyperlink r:id="rId1">
        <w:r w:rsidRPr="008B052D">
          <w:rPr>
            <w:color w:val="1155CC"/>
            <w:sz w:val="20"/>
            <w:szCs w:val="20"/>
            <w:u w:val="single"/>
          </w:rPr>
          <w:t xml:space="preserve">Nadia Coyle v Board of Governors of St Joseph’s Grammar School </w:t>
        </w:r>
        <w:r w:rsidRPr="008B052D">
          <w:rPr>
            <w:color w:val="1155CC"/>
            <w:sz w:val="20"/>
            <w:szCs w:val="20"/>
            <w:u w:val="single"/>
          </w:rPr>
          <w:t>Donaghmore</w:t>
        </w:r>
      </w:hyperlink>
      <w:r w:rsidRPr="0067722C">
        <w:rPr>
          <w:sz w:val="20"/>
          <w:szCs w:val="20"/>
        </w:rPr>
        <w:t xml:space="preserve"> </w:t>
      </w:r>
      <w:r w:rsidRPr="008B052D">
        <w:rPr>
          <w:sz w:val="20"/>
          <w:szCs w:val="20"/>
        </w:rPr>
        <w:t>(2007)</w:t>
      </w:r>
    </w:p>
  </w:footnote>
  <w:footnote w:id="4">
    <w:p w14:paraId="71FEE716" w14:textId="77777777" w:rsidR="008B02B9" w:rsidRPr="008B052D" w:rsidRDefault="008B02B9" w:rsidP="0067722C">
      <w:pPr>
        <w:spacing w:after="0" w:line="240" w:lineRule="auto"/>
        <w:jc w:val="both"/>
        <w:rPr>
          <w:sz w:val="20"/>
          <w:szCs w:val="20"/>
        </w:rPr>
      </w:pPr>
      <w:r w:rsidRPr="0067722C">
        <w:rPr>
          <w:sz w:val="20"/>
          <w:szCs w:val="20"/>
          <w:vertAlign w:val="superscript"/>
        </w:rPr>
        <w:footnoteRef/>
      </w:r>
      <w:r w:rsidRPr="008B052D">
        <w:rPr>
          <w:sz w:val="20"/>
          <w:szCs w:val="20"/>
        </w:rPr>
        <w:t xml:space="preserve"> </w:t>
      </w:r>
      <w:hyperlink r:id="rId2">
        <w:r w:rsidRPr="008B052D">
          <w:rPr>
            <w:color w:val="1155CC"/>
            <w:sz w:val="20"/>
            <w:szCs w:val="20"/>
            <w:u w:val="single"/>
          </w:rPr>
          <w:t>Hannah Dawson v Bangor Academy &amp; Sixth Form College</w:t>
        </w:r>
      </w:hyperlink>
      <w:r w:rsidRPr="008B052D">
        <w:rPr>
          <w:sz w:val="20"/>
          <w:szCs w:val="20"/>
        </w:rPr>
        <w:t xml:space="preserve"> (2014)</w:t>
      </w:r>
    </w:p>
  </w:footnote>
  <w:footnote w:id="5">
    <w:p w14:paraId="5AF42B48" w14:textId="77777777" w:rsidR="008B02B9" w:rsidRDefault="008B02B9" w:rsidP="0067722C">
      <w:pPr>
        <w:spacing w:after="0" w:line="240" w:lineRule="auto"/>
        <w:jc w:val="both"/>
        <w:rPr>
          <w:sz w:val="20"/>
          <w:szCs w:val="20"/>
        </w:rPr>
      </w:pPr>
      <w:r w:rsidRPr="0067722C">
        <w:rPr>
          <w:sz w:val="20"/>
          <w:szCs w:val="20"/>
          <w:vertAlign w:val="superscript"/>
        </w:rPr>
        <w:footnoteRef/>
      </w:r>
      <w:r w:rsidRPr="008B052D">
        <w:rPr>
          <w:sz w:val="20"/>
          <w:szCs w:val="20"/>
        </w:rPr>
        <w:t xml:space="preserve"> Hofer SI: Studying Gender Bias in Physics Grading: The role of teaching experience and country. International Journal of Science Education, 2015, 37: 2879-2905, </w:t>
      </w:r>
      <w:r w:rsidRPr="008B052D">
        <w:rPr>
          <w:sz w:val="20"/>
          <w:szCs w:val="20"/>
        </w:rPr>
        <w:t>doi:</w:t>
      </w:r>
      <w:hyperlink r:id="rId3">
        <w:r w:rsidRPr="008B052D">
          <w:rPr>
            <w:sz w:val="20"/>
            <w:szCs w:val="20"/>
          </w:rPr>
          <w:t xml:space="preserve"> </w:t>
        </w:r>
      </w:hyperlink>
      <w:hyperlink r:id="rId4">
        <w:r w:rsidRPr="008B052D">
          <w:rPr>
            <w:color w:val="1155CC"/>
            <w:sz w:val="20"/>
            <w:szCs w:val="20"/>
            <w:u w:val="single"/>
          </w:rPr>
          <w:t>10.1080/09500693.2015.1114</w:t>
        </w:r>
        <w:r w:rsidRPr="003D7E3E">
          <w:rPr>
            <w:color w:val="1155CC"/>
            <w:sz w:val="20"/>
            <w:szCs w:val="20"/>
            <w:u w:val="single"/>
          </w:rPr>
          <w:t>190</w:t>
        </w:r>
      </w:hyperlink>
    </w:p>
  </w:footnote>
  <w:footnote w:id="6">
    <w:p w14:paraId="642D3F66" w14:textId="77777777" w:rsidR="008B02B9" w:rsidRPr="003D7E3E" w:rsidRDefault="008B02B9" w:rsidP="0067722C">
      <w:pPr>
        <w:pBdr>
          <w:top w:val="nil"/>
          <w:left w:val="nil"/>
          <w:bottom w:val="nil"/>
          <w:right w:val="nil"/>
          <w:between w:val="nil"/>
        </w:pBdr>
        <w:spacing w:after="0" w:line="240" w:lineRule="auto"/>
        <w:jc w:val="both"/>
        <w:rPr>
          <w:color w:val="000000"/>
          <w:sz w:val="20"/>
          <w:szCs w:val="20"/>
        </w:rPr>
      </w:pPr>
      <w:r w:rsidRPr="0067722C">
        <w:rPr>
          <w:sz w:val="20"/>
          <w:szCs w:val="20"/>
          <w:vertAlign w:val="superscript"/>
        </w:rPr>
        <w:footnoteRef/>
      </w:r>
      <w:r w:rsidRPr="008B052D">
        <w:rPr>
          <w:color w:val="000000"/>
          <w:sz w:val="20"/>
          <w:szCs w:val="20"/>
        </w:rPr>
        <w:t xml:space="preserve"> Franziska Moser &amp; Bettina Hannover, How gender fair are German schoolbooks in the twenty-first century? An analysis of language and illustrations in schoolbooks for mathematics and German, in: European Journal of Psychology of Education, 2014, Volume 29, Issue 3, pp 387–407</w:t>
      </w:r>
    </w:p>
  </w:footnote>
  <w:footnote w:id="7">
    <w:p w14:paraId="36E60884" w14:textId="77777777" w:rsidR="008B02B9" w:rsidRPr="0067722C" w:rsidRDefault="008B02B9" w:rsidP="0067722C">
      <w:pPr>
        <w:pBdr>
          <w:top w:val="nil"/>
          <w:left w:val="nil"/>
          <w:bottom w:val="nil"/>
          <w:right w:val="nil"/>
          <w:between w:val="nil"/>
        </w:pBdr>
        <w:spacing w:after="0" w:line="240" w:lineRule="auto"/>
        <w:jc w:val="both"/>
        <w:rPr>
          <w:color w:val="000000"/>
          <w:sz w:val="20"/>
          <w:szCs w:val="20"/>
        </w:rPr>
      </w:pPr>
      <w:r w:rsidRPr="0067722C">
        <w:rPr>
          <w:sz w:val="20"/>
          <w:szCs w:val="20"/>
          <w:vertAlign w:val="superscript"/>
        </w:rPr>
        <w:footnoteRef/>
      </w:r>
      <w:r w:rsidRPr="0067722C">
        <w:rPr>
          <w:color w:val="000000"/>
          <w:sz w:val="20"/>
          <w:szCs w:val="20"/>
        </w:rPr>
        <w:t xml:space="preserve"> </w:t>
      </w:r>
      <w:r w:rsidRPr="008B052D">
        <w:rPr>
          <w:color w:val="000000"/>
          <w:sz w:val="20"/>
          <w:szCs w:val="20"/>
        </w:rPr>
        <w:t xml:space="preserve">Sexist distortions in teaching materials: how to identify and how to avoid them / Isabel </w:t>
      </w:r>
      <w:r w:rsidRPr="008B052D">
        <w:rPr>
          <w:color w:val="000000"/>
          <w:sz w:val="20"/>
          <w:szCs w:val="20"/>
        </w:rPr>
        <w:t xml:space="preserve">Romão. 1989 </w:t>
      </w:r>
    </w:p>
  </w:footnote>
  <w:footnote w:id="8">
    <w:p w14:paraId="31E18F57" w14:textId="77777777" w:rsidR="008B02B9" w:rsidRPr="008B052D" w:rsidRDefault="008B02B9" w:rsidP="0067722C">
      <w:pPr>
        <w:pBdr>
          <w:top w:val="nil"/>
          <w:left w:val="nil"/>
          <w:bottom w:val="nil"/>
          <w:right w:val="nil"/>
          <w:between w:val="nil"/>
        </w:pBdr>
        <w:spacing w:after="0" w:line="240" w:lineRule="auto"/>
        <w:jc w:val="both"/>
        <w:rPr>
          <w:color w:val="000000"/>
          <w:sz w:val="20"/>
          <w:szCs w:val="20"/>
        </w:rPr>
      </w:pPr>
      <w:r w:rsidRPr="0067722C">
        <w:rPr>
          <w:sz w:val="20"/>
          <w:szCs w:val="20"/>
          <w:vertAlign w:val="superscript"/>
        </w:rPr>
        <w:footnoteRef/>
      </w:r>
      <w:r w:rsidRPr="008B052D">
        <w:rPr>
          <w:color w:val="000000"/>
          <w:sz w:val="20"/>
          <w:szCs w:val="20"/>
        </w:rPr>
        <w:t xml:space="preserve"> Sweden:  Social studies in the Government Official Report SOU 2010:33 and history in the Government Official Report SOU 2010:10.</w:t>
      </w:r>
    </w:p>
  </w:footnote>
  <w:footnote w:id="9">
    <w:p w14:paraId="3544B8D9" w14:textId="77777777" w:rsidR="008B02B9" w:rsidRDefault="008B02B9" w:rsidP="0067722C">
      <w:pPr>
        <w:pBdr>
          <w:top w:val="nil"/>
          <w:left w:val="nil"/>
          <w:bottom w:val="nil"/>
          <w:right w:val="nil"/>
          <w:between w:val="nil"/>
        </w:pBdr>
        <w:spacing w:after="0" w:line="240" w:lineRule="auto"/>
        <w:jc w:val="both"/>
        <w:rPr>
          <w:color w:val="000000"/>
          <w:sz w:val="20"/>
          <w:szCs w:val="20"/>
        </w:rPr>
      </w:pPr>
      <w:r w:rsidRPr="0067722C">
        <w:rPr>
          <w:sz w:val="20"/>
          <w:szCs w:val="20"/>
          <w:vertAlign w:val="superscript"/>
        </w:rPr>
        <w:footnoteRef/>
      </w:r>
      <w:r w:rsidRPr="008B052D">
        <w:rPr>
          <w:color w:val="000000"/>
          <w:sz w:val="20"/>
          <w:szCs w:val="20"/>
        </w:rPr>
        <w:t xml:space="preserve"> Gender sensitive analysis of eighth grade literature textbooks for the Serbian language, for the Serbian language as a non-native language and for the Hungarian language”, Margareta V. </w:t>
      </w:r>
      <w:r w:rsidRPr="008B052D">
        <w:rPr>
          <w:color w:val="000000"/>
          <w:sz w:val="20"/>
          <w:szCs w:val="20"/>
        </w:rPr>
        <w:t xml:space="preserve">Bašaragin, Svenka L. Savić, 2016. </w:t>
      </w:r>
    </w:p>
  </w:footnote>
  <w:footnote w:id="10">
    <w:p w14:paraId="2874382C" w14:textId="77777777" w:rsidR="008B02B9" w:rsidRPr="0067722C" w:rsidRDefault="008B02B9" w:rsidP="0067722C">
      <w:pPr>
        <w:pBdr>
          <w:top w:val="nil"/>
          <w:left w:val="nil"/>
          <w:bottom w:val="nil"/>
          <w:right w:val="nil"/>
          <w:between w:val="nil"/>
        </w:pBdr>
        <w:spacing w:after="0" w:line="240" w:lineRule="auto"/>
        <w:jc w:val="both"/>
        <w:rPr>
          <w:rFonts w:asciiTheme="majorHAnsi" w:hAnsiTheme="majorHAnsi"/>
          <w:color w:val="000000"/>
          <w:sz w:val="20"/>
          <w:szCs w:val="20"/>
        </w:rPr>
      </w:pPr>
      <w:r w:rsidRPr="0067722C">
        <w:rPr>
          <w:rFonts w:asciiTheme="majorHAnsi" w:hAnsiTheme="majorHAnsi"/>
          <w:sz w:val="20"/>
          <w:szCs w:val="20"/>
          <w:vertAlign w:val="superscript"/>
        </w:rPr>
        <w:footnoteRef/>
      </w:r>
      <w:r w:rsidRPr="0067722C">
        <w:rPr>
          <w:rFonts w:asciiTheme="majorHAnsi" w:hAnsiTheme="majorHAnsi"/>
          <w:color w:val="000000"/>
          <w:sz w:val="20"/>
          <w:szCs w:val="20"/>
        </w:rPr>
        <w:t xml:space="preserve"> For more information on recent complaint to </w:t>
      </w:r>
      <w:r w:rsidRPr="0067722C">
        <w:rPr>
          <w:rFonts w:asciiTheme="majorHAnsi" w:hAnsiTheme="majorHAnsi"/>
          <w:color w:val="000000"/>
          <w:sz w:val="20"/>
          <w:szCs w:val="20"/>
        </w:rPr>
        <w:t xml:space="preserve">Croation Equality body on gender stereoptyes in school books see: Equinet Members' Bulletin from February 2017: </w:t>
      </w:r>
      <w:hyperlink r:id="rId5" w:history="1">
        <w:r w:rsidRPr="0067722C">
          <w:rPr>
            <w:rStyle w:val="Hyperlink"/>
            <w:rFonts w:asciiTheme="majorHAnsi" w:hAnsiTheme="majorHAnsi"/>
            <w:sz w:val="20"/>
            <w:szCs w:val="20"/>
          </w:rPr>
          <w:t>http://us4.campaign-archive1.com/?u=ca7cb0e9cba4eeb79c4db1929&amp;id=d8f4977089&amp;e=67ca865947</w:t>
        </w:r>
      </w:hyperlink>
      <w:r w:rsidRPr="0067722C">
        <w:rPr>
          <w:rFonts w:asciiTheme="majorHAnsi" w:hAnsiTheme="majorHAnsi"/>
          <w:color w:val="000000"/>
          <w:sz w:val="20"/>
          <w:szCs w:val="20"/>
        </w:rPr>
        <w:t xml:space="preserve"> </w:t>
      </w:r>
    </w:p>
  </w:footnote>
  <w:footnote w:id="11">
    <w:p w14:paraId="0D9BB393" w14:textId="77777777" w:rsidR="008B02B9" w:rsidRPr="0067722C" w:rsidRDefault="008B02B9" w:rsidP="0067722C">
      <w:pPr>
        <w:pBdr>
          <w:top w:val="nil"/>
          <w:left w:val="nil"/>
          <w:bottom w:val="nil"/>
          <w:right w:val="nil"/>
          <w:between w:val="nil"/>
        </w:pBdr>
        <w:spacing w:after="0" w:line="240" w:lineRule="auto"/>
        <w:jc w:val="both"/>
        <w:rPr>
          <w:rFonts w:asciiTheme="majorHAnsi" w:hAnsiTheme="majorHAnsi"/>
          <w:color w:val="000000"/>
          <w:sz w:val="20"/>
          <w:szCs w:val="20"/>
        </w:rPr>
      </w:pPr>
      <w:r w:rsidRPr="0067722C">
        <w:rPr>
          <w:rFonts w:asciiTheme="majorHAnsi" w:hAnsiTheme="majorHAnsi"/>
          <w:sz w:val="20"/>
          <w:szCs w:val="20"/>
          <w:vertAlign w:val="superscript"/>
        </w:rPr>
        <w:footnoteRef/>
      </w:r>
      <w:r w:rsidRPr="0067722C">
        <w:rPr>
          <w:rFonts w:asciiTheme="majorHAnsi" w:hAnsiTheme="majorHAnsi"/>
          <w:sz w:val="20"/>
          <w:szCs w:val="20"/>
          <w:vertAlign w:val="superscript"/>
        </w:rPr>
        <w:t xml:space="preserve"> </w:t>
      </w:r>
      <w:r w:rsidRPr="0067722C">
        <w:rPr>
          <w:rFonts w:asciiTheme="majorHAnsi" w:hAnsiTheme="majorHAnsi"/>
          <w:color w:val="000000"/>
          <w:sz w:val="20"/>
          <w:szCs w:val="20"/>
        </w:rPr>
        <w:t>(</w:t>
      </w:r>
      <w:hyperlink r:id="rId6" w:history="1">
        <w:r w:rsidRPr="0067722C">
          <w:rPr>
            <w:rStyle w:val="Hyperlink"/>
            <w:rFonts w:asciiTheme="majorHAnsi" w:hAnsiTheme="majorHAnsi"/>
            <w:sz w:val="20"/>
            <w:szCs w:val="20"/>
          </w:rPr>
          <w:t>https://friends-brandmanualswede.netdna-ssl.com/wp-content/uploads/2016/08/Friends-Report-2016-web.pdf</w:t>
        </w:r>
      </w:hyperlink>
      <w:r w:rsidRPr="0067722C">
        <w:rPr>
          <w:rFonts w:asciiTheme="majorHAnsi" w:hAnsiTheme="majorHAnsi"/>
          <w:color w:val="000000"/>
          <w:sz w:val="20"/>
          <w:szCs w:val="20"/>
        </w:rPr>
        <w:t xml:space="preserve">) </w:t>
      </w:r>
    </w:p>
  </w:footnote>
  <w:footnote w:id="12">
    <w:p w14:paraId="2944BBBC" w14:textId="77777777" w:rsidR="008B02B9" w:rsidRPr="0067722C" w:rsidRDefault="008B02B9" w:rsidP="0067722C">
      <w:pPr>
        <w:pStyle w:val="FootnoteText"/>
        <w:jc w:val="both"/>
        <w:rPr>
          <w:rFonts w:asciiTheme="majorHAnsi" w:hAnsiTheme="majorHAnsi"/>
        </w:rPr>
      </w:pPr>
      <w:r w:rsidRPr="0067722C">
        <w:rPr>
          <w:rStyle w:val="FootnoteReference"/>
          <w:rFonts w:asciiTheme="majorHAnsi" w:hAnsiTheme="majorHAnsi"/>
        </w:rPr>
        <w:footnoteRef/>
      </w:r>
      <w:r w:rsidRPr="0067722C">
        <w:rPr>
          <w:rFonts w:asciiTheme="majorHAnsi" w:hAnsiTheme="majorHAnsi"/>
        </w:rPr>
        <w:t xml:space="preserve"> „</w:t>
      </w:r>
      <w:r w:rsidRPr="0067722C">
        <w:rPr>
          <w:rFonts w:asciiTheme="majorHAnsi" w:hAnsiTheme="majorHAnsi"/>
        </w:rPr>
        <w:t>Istraživanje rodno zasnovanog nasilja u školama (Research on Gender Based Violence in Schools in Serbia), “Centar za studije roda i politike, Fakultet političkih nauka Univerziteta u Beogradu (Center for Gender and Politics, Faculty of Political Sciences, University of Belgrade), 2015, pp. 8-9.</w:t>
      </w:r>
    </w:p>
  </w:footnote>
  <w:footnote w:id="13">
    <w:p w14:paraId="4CE2F104" w14:textId="77777777" w:rsidR="008B02B9" w:rsidRPr="0067722C" w:rsidRDefault="008B02B9" w:rsidP="0067722C">
      <w:pPr>
        <w:pBdr>
          <w:top w:val="nil"/>
          <w:left w:val="nil"/>
          <w:bottom w:val="nil"/>
          <w:right w:val="nil"/>
          <w:between w:val="nil"/>
        </w:pBdr>
        <w:spacing w:after="0" w:line="240" w:lineRule="auto"/>
        <w:jc w:val="both"/>
        <w:rPr>
          <w:rFonts w:asciiTheme="majorHAnsi" w:hAnsiTheme="majorHAnsi"/>
          <w:color w:val="000000"/>
          <w:sz w:val="20"/>
          <w:szCs w:val="20"/>
        </w:rPr>
      </w:pPr>
      <w:r w:rsidRPr="0067722C">
        <w:rPr>
          <w:rFonts w:asciiTheme="majorHAnsi" w:hAnsiTheme="majorHAnsi"/>
          <w:sz w:val="20"/>
          <w:szCs w:val="20"/>
          <w:vertAlign w:val="superscript"/>
        </w:rPr>
        <w:footnoteRef/>
      </w:r>
      <w:r w:rsidRPr="0067722C">
        <w:rPr>
          <w:rFonts w:asciiTheme="majorHAnsi" w:hAnsiTheme="majorHAnsi"/>
          <w:sz w:val="20"/>
          <w:szCs w:val="20"/>
          <w:vertAlign w:val="superscript"/>
        </w:rPr>
        <w:t xml:space="preserve">  </w:t>
      </w:r>
      <w:hyperlink r:id="rId7" w:history="1">
        <w:r w:rsidRPr="0067722C">
          <w:rPr>
            <w:rStyle w:val="Hyperlink"/>
            <w:rFonts w:asciiTheme="majorHAnsi" w:hAnsiTheme="majorHAnsi"/>
            <w:sz w:val="20"/>
            <w:szCs w:val="20"/>
          </w:rPr>
          <w:t>https://publications.parliament.uk/pa/cm201617/cmselect/cmwomeq/91/91.pdf</w:t>
        </w:r>
      </w:hyperlink>
      <w:r w:rsidRPr="0067722C">
        <w:rPr>
          <w:rFonts w:asciiTheme="majorHAnsi" w:hAnsiTheme="majorHAnsi"/>
          <w:color w:val="000000"/>
          <w:sz w:val="20"/>
          <w:szCs w:val="20"/>
        </w:rPr>
        <w:t xml:space="preserve">  </w:t>
      </w:r>
    </w:p>
  </w:footnote>
  <w:footnote w:id="14">
    <w:p w14:paraId="3944F880" w14:textId="77777777" w:rsidR="008B02B9" w:rsidRPr="00274E58" w:rsidRDefault="008B02B9" w:rsidP="0067722C">
      <w:pPr>
        <w:spacing w:after="0" w:line="240" w:lineRule="auto"/>
        <w:jc w:val="both"/>
        <w:rPr>
          <w:lang w:val="sv-SE"/>
        </w:rPr>
      </w:pPr>
      <w:r w:rsidRPr="0067722C">
        <w:rPr>
          <w:rFonts w:asciiTheme="majorHAnsi" w:hAnsiTheme="majorHAnsi"/>
          <w:sz w:val="20"/>
          <w:szCs w:val="20"/>
          <w:vertAlign w:val="superscript"/>
        </w:rPr>
        <w:footnoteRef/>
      </w:r>
      <w:r w:rsidRPr="0067722C">
        <w:rPr>
          <w:rFonts w:asciiTheme="majorHAnsi" w:hAnsiTheme="majorHAnsi"/>
          <w:sz w:val="20"/>
          <w:szCs w:val="20"/>
          <w:vertAlign w:val="superscript"/>
          <w:lang w:val="de-DE"/>
        </w:rPr>
        <w:t xml:space="preserve"> </w:t>
      </w:r>
      <w:r w:rsidRPr="0067722C">
        <w:rPr>
          <w:rFonts w:asciiTheme="majorHAnsi" w:hAnsiTheme="majorHAnsi"/>
          <w:color w:val="000000"/>
          <w:sz w:val="20"/>
          <w:szCs w:val="20"/>
          <w:lang w:val="de-DE"/>
        </w:rPr>
        <w:t xml:space="preserve">Stefan Hofherr (2017): Wissen von Schülerinnen und Schülern über sexuelle Gewalt in pädagogischen Kontexten. </w:t>
      </w:r>
      <w:r w:rsidRPr="0067722C">
        <w:rPr>
          <w:rFonts w:asciiTheme="majorHAnsi" w:hAnsiTheme="majorHAnsi"/>
          <w:color w:val="000000"/>
          <w:sz w:val="20"/>
          <w:szCs w:val="20"/>
          <w:lang w:val="sv-SE"/>
        </w:rPr>
        <w:t xml:space="preserve">DJI. </w:t>
      </w:r>
      <w:hyperlink r:id="rId8" w:history="1">
        <w:r w:rsidRPr="0067722C">
          <w:rPr>
            <w:rStyle w:val="Hyperlink"/>
            <w:rFonts w:asciiTheme="majorHAnsi" w:hAnsiTheme="majorHAnsi"/>
            <w:sz w:val="20"/>
            <w:szCs w:val="20"/>
            <w:lang w:val="sv-SE"/>
          </w:rPr>
          <w:t>https://www.dji.de/fileadmin/user_upload/bibs2017/hofherr_schuelerwissen_sexuelle_gewalt.pdf</w:t>
        </w:r>
      </w:hyperlink>
      <w:r w:rsidRPr="00274E58">
        <w:rPr>
          <w:color w:val="000000"/>
          <w:sz w:val="20"/>
          <w:szCs w:val="20"/>
          <w:lang w:val="sv-SE"/>
        </w:rPr>
        <w:t xml:space="preserve"> </w:t>
      </w:r>
    </w:p>
  </w:footnote>
  <w:footnote w:id="15">
    <w:p w14:paraId="25FE1C5F" w14:textId="77777777" w:rsidR="008B02B9" w:rsidRPr="006056E7" w:rsidRDefault="008B02B9" w:rsidP="006056E7">
      <w:pPr>
        <w:pStyle w:val="FootnoteText"/>
        <w:jc w:val="both"/>
        <w:rPr>
          <w:rFonts w:asciiTheme="majorHAnsi" w:hAnsiTheme="majorHAnsi"/>
        </w:rPr>
      </w:pPr>
      <w:r w:rsidRPr="006056E7">
        <w:rPr>
          <w:rStyle w:val="FootnoteReference"/>
          <w:rFonts w:asciiTheme="majorHAnsi" w:hAnsiTheme="majorHAnsi"/>
        </w:rPr>
        <w:footnoteRef/>
      </w:r>
      <w:r w:rsidRPr="006056E7">
        <w:rPr>
          <w:rFonts w:asciiTheme="majorHAnsi" w:hAnsiTheme="majorHAnsi"/>
        </w:rPr>
        <w:t xml:space="preserve"> The Istanbul Convention specifies in Article 14 that “Education Parties shall take, where appropriate, the necessary steps to include teaching material on issues such as equality between women and men, non-stereotyped gender roles, mutual respect, non-violent conflict resolution in interpersonal relationships, gender-based violence against women and the right to personal integrity, adapted to the evolving capacity of learners, in formal curricula and at all levels of education.” </w:t>
      </w:r>
    </w:p>
  </w:footnote>
  <w:footnote w:id="16">
    <w:p w14:paraId="20932222" w14:textId="77777777" w:rsidR="008B02B9" w:rsidRPr="006056E7" w:rsidRDefault="008B02B9" w:rsidP="006056E7">
      <w:pPr>
        <w:pStyle w:val="FootnoteText"/>
        <w:jc w:val="both"/>
        <w:rPr>
          <w:rFonts w:asciiTheme="majorHAnsi" w:hAnsiTheme="majorHAnsi"/>
        </w:rPr>
      </w:pPr>
      <w:r w:rsidRPr="006056E7">
        <w:rPr>
          <w:rStyle w:val="FootnoteReference"/>
          <w:rFonts w:asciiTheme="majorHAnsi" w:hAnsiTheme="majorHAnsi"/>
        </w:rPr>
        <w:footnoteRef/>
      </w:r>
      <w:r w:rsidRPr="006056E7">
        <w:rPr>
          <w:rFonts w:asciiTheme="majorHAnsi" w:hAnsiTheme="majorHAnsi"/>
        </w:rPr>
        <w:t xml:space="preserve"> EIGE Report ‘Study and work in the EU: set apart by gender.</w:t>
      </w:r>
      <w:r w:rsidRPr="006056E7">
        <w:rPr>
          <w:rFonts w:asciiTheme="majorHAnsi" w:hAnsiTheme="majorHAnsi"/>
          <w:b/>
        </w:rPr>
        <w:t xml:space="preserve"> </w:t>
      </w:r>
      <w:r w:rsidRPr="006056E7">
        <w:rPr>
          <w:rFonts w:asciiTheme="majorHAnsi" w:hAnsiTheme="majorHAnsi"/>
        </w:rPr>
        <w:t>Review of the implementation of the Beijing Platform for Action in the EU Member States’, European Institute for Gender Equality, 2018</w:t>
      </w:r>
    </w:p>
  </w:footnote>
  <w:footnote w:id="17">
    <w:p w14:paraId="47913FFA" w14:textId="77777777" w:rsidR="008B02B9" w:rsidRPr="006056E7" w:rsidRDefault="008B02B9" w:rsidP="006056E7">
      <w:pPr>
        <w:pStyle w:val="FootnoteText"/>
        <w:jc w:val="both"/>
        <w:rPr>
          <w:rFonts w:asciiTheme="majorHAnsi" w:hAnsiTheme="majorHAnsi"/>
        </w:rPr>
      </w:pPr>
      <w:r w:rsidRPr="006056E7">
        <w:rPr>
          <w:rStyle w:val="FootnoteReference"/>
          <w:rFonts w:asciiTheme="majorHAnsi" w:hAnsiTheme="majorHAnsi"/>
        </w:rPr>
        <w:footnoteRef/>
      </w:r>
      <w:r w:rsidRPr="006056E7">
        <w:rPr>
          <w:rFonts w:asciiTheme="majorHAnsi" w:hAnsiTheme="majorHAnsi"/>
        </w:rPr>
        <w:t xml:space="preserve"> Ibid. p. 33. </w:t>
      </w:r>
    </w:p>
  </w:footnote>
  <w:footnote w:id="18">
    <w:p w14:paraId="2A503A8E" w14:textId="77777777" w:rsidR="008B02B9" w:rsidRDefault="008B02B9" w:rsidP="006F5B36">
      <w:pPr>
        <w:pStyle w:val="CommentText"/>
        <w:spacing w:after="0"/>
        <w:jc w:val="both"/>
      </w:pPr>
      <w:r w:rsidRPr="006056E7">
        <w:rPr>
          <w:rStyle w:val="FootnoteReference"/>
          <w:rFonts w:asciiTheme="majorHAnsi" w:hAnsiTheme="majorHAnsi"/>
        </w:rPr>
        <w:footnoteRef/>
      </w:r>
      <w:r w:rsidRPr="006056E7">
        <w:rPr>
          <w:rFonts w:asciiTheme="majorHAnsi" w:hAnsiTheme="majorHAnsi"/>
        </w:rPr>
        <w:t xml:space="preserve"> Examples include reports of the </w:t>
      </w:r>
      <w:r w:rsidRPr="006056E7">
        <w:rPr>
          <w:rFonts w:asciiTheme="majorHAnsi" w:hAnsiTheme="majorHAnsi"/>
          <w:b/>
        </w:rPr>
        <w:t>Polish</w:t>
      </w:r>
      <w:r w:rsidRPr="006056E7">
        <w:rPr>
          <w:rFonts w:asciiTheme="majorHAnsi" w:hAnsiTheme="majorHAnsi"/>
        </w:rPr>
        <w:t xml:space="preserve"> National Statistics Office ("Education in the school year 2014/2015"), which state that 99.4% of boys study in the fields of engineering and technology, architecture and construction, while girls dominate in the fields of economy or administration (87.5%) and services (70.0%). Among the exam takers in 2014 in the occupations: mechanic of motor vehicles, bricklayer, electrician, sanitary installations or locksmith there was no girls. Most of the girls (81.3%) took the exam in the hairdressing profession. </w:t>
      </w:r>
      <w:r w:rsidRPr="006056E7">
        <w:rPr>
          <w:rFonts w:asciiTheme="majorHAnsi" w:hAnsiTheme="majorHAnsi"/>
          <w:b/>
        </w:rPr>
        <w:t>Denmark</w:t>
      </w:r>
      <w:r w:rsidRPr="006056E7">
        <w:rPr>
          <w:rFonts w:asciiTheme="majorHAnsi" w:hAnsiTheme="majorHAnsi"/>
        </w:rPr>
        <w:t xml:space="preserve"> likewise experiences a great gender-gap in vocational educations. For example, only 18% men applied to studies related to “Care, Health and Pedagogy”, and similarly only 6% of women applied to studies related to “Tech, Craft and Transport”, only 27,5% women applied to “IT studies” and only 11,5% applied for “Software developer”. Similarly, based on the analysis on the participation of women and men in education that were conducted by the equality body in Croatia over three consecutive years (2010-2012), it was concluded that not only is the trend permanent with no signs of change for the better, but the gender gap also shows signs of slight increase.</w:t>
      </w:r>
    </w:p>
  </w:footnote>
  <w:footnote w:id="19">
    <w:p w14:paraId="62E3202B" w14:textId="77777777" w:rsidR="008B02B9" w:rsidRPr="006056E7" w:rsidRDefault="008B02B9" w:rsidP="006F5B36">
      <w:pPr>
        <w:pStyle w:val="FootnoteText"/>
        <w:rPr>
          <w:rFonts w:asciiTheme="majorHAnsi" w:hAnsiTheme="majorHAnsi"/>
          <w:lang w:val="en-GB"/>
        </w:rPr>
      </w:pPr>
      <w:r w:rsidRPr="006056E7">
        <w:rPr>
          <w:rStyle w:val="FootnoteReference"/>
          <w:rFonts w:asciiTheme="majorHAnsi" w:hAnsiTheme="majorHAnsi"/>
        </w:rPr>
        <w:footnoteRef/>
      </w:r>
      <w:r w:rsidRPr="006056E7">
        <w:rPr>
          <w:rFonts w:asciiTheme="majorHAnsi" w:hAnsiTheme="majorHAnsi"/>
        </w:rPr>
        <w:t xml:space="preserve"> </w:t>
      </w:r>
      <w:hyperlink r:id="rId9" w:history="1">
        <w:r w:rsidRPr="006056E7">
          <w:rPr>
            <w:rStyle w:val="Hyperlink"/>
            <w:rFonts w:asciiTheme="majorHAnsi" w:hAnsiTheme="majorHAnsi"/>
          </w:rPr>
          <w:t>https://www.equalityhumanrights.com/en/primary-education-resources</w:t>
        </w:r>
      </w:hyperlink>
      <w:r w:rsidRPr="006056E7">
        <w:rPr>
          <w:rFonts w:asciiTheme="majorHAnsi" w:hAnsiTheme="majorHAnsi"/>
        </w:rPr>
        <w:t xml:space="preserve"> </w:t>
      </w:r>
    </w:p>
  </w:footnote>
  <w:footnote w:id="20">
    <w:p w14:paraId="3E55EF82" w14:textId="77777777" w:rsidR="008B02B9" w:rsidRPr="001B10AC" w:rsidRDefault="008B02B9" w:rsidP="001B10AC">
      <w:pPr>
        <w:pStyle w:val="FootnoteText"/>
        <w:jc w:val="both"/>
        <w:rPr>
          <w:rFonts w:asciiTheme="majorHAnsi" w:hAnsiTheme="majorHAnsi"/>
        </w:rPr>
      </w:pPr>
      <w:r w:rsidRPr="001B10AC">
        <w:rPr>
          <w:rStyle w:val="FootnoteReference"/>
          <w:rFonts w:asciiTheme="majorHAnsi" w:hAnsiTheme="majorHAnsi"/>
        </w:rPr>
        <w:footnoteRef/>
      </w:r>
      <w:r w:rsidRPr="001B10AC">
        <w:rPr>
          <w:rFonts w:asciiTheme="majorHAnsi" w:hAnsiTheme="majorHAnsi"/>
        </w:rPr>
        <w:t xml:space="preserve"> UN Convention on the Rights of the Child Article 2; Universal Declaration of Human Rights; the Convention against Discrimination in Education Preamble and Articles 1, 3 and 4; Un Convention on the Elimination of All forms of</w:t>
      </w:r>
      <w:r>
        <w:t xml:space="preserve"> </w:t>
      </w:r>
      <w:r w:rsidRPr="001B10AC">
        <w:rPr>
          <w:rFonts w:asciiTheme="majorHAnsi" w:hAnsiTheme="majorHAnsi"/>
        </w:rPr>
        <w:t xml:space="preserve">Discrimination against Women Article 10; Council of Europe Convention on Preventing and Combating Violence against Women and Domestic Violence Article 14. </w:t>
      </w:r>
    </w:p>
  </w:footnote>
  <w:footnote w:id="21">
    <w:p w14:paraId="01D2188F" w14:textId="77777777" w:rsidR="008B02B9" w:rsidRDefault="008B02B9" w:rsidP="001B10AC">
      <w:pPr>
        <w:pStyle w:val="FootnoteText"/>
        <w:jc w:val="both"/>
      </w:pPr>
      <w:r w:rsidRPr="0095344A">
        <w:rPr>
          <w:rStyle w:val="FootnoteReference"/>
          <w:rFonts w:asciiTheme="majorHAnsi" w:hAnsiTheme="majorHAnsi"/>
        </w:rPr>
        <w:footnoteRef/>
      </w:r>
      <w:r w:rsidRPr="0095344A">
        <w:rPr>
          <w:rFonts w:asciiTheme="majorHAnsi" w:hAnsiTheme="majorHAnsi"/>
        </w:rPr>
        <w:t xml:space="preserve"> This dichotomy is visible also in the approaches taken by equality bodies, and is reflected in the present report in the division of Chapters </w:t>
      </w:r>
      <w:r>
        <w:rPr>
          <w:rFonts w:asciiTheme="majorHAnsi" w:hAnsiTheme="majorHAnsi"/>
        </w:rPr>
        <w:t>2</w:t>
      </w:r>
      <w:r w:rsidRPr="0095344A">
        <w:rPr>
          <w:rFonts w:asciiTheme="majorHAnsi" w:hAnsiTheme="majorHAnsi"/>
        </w:rPr>
        <w:t xml:space="preserve"> and </w:t>
      </w:r>
      <w:r>
        <w:rPr>
          <w:rFonts w:asciiTheme="majorHAnsi" w:hAnsiTheme="majorHAnsi"/>
        </w:rPr>
        <w:t>4</w:t>
      </w:r>
      <w:r w:rsidRPr="0095344A">
        <w:rPr>
          <w:rFonts w:asciiTheme="majorHAnsi" w:hAnsiTheme="majorHAnsi"/>
        </w:rPr>
        <w:t xml:space="preserve">. </w:t>
      </w:r>
    </w:p>
  </w:footnote>
  <w:footnote w:id="22">
    <w:p w14:paraId="7404E09D" w14:textId="77777777" w:rsidR="008B02B9" w:rsidRPr="0095344A" w:rsidRDefault="008B02B9" w:rsidP="001B10AC">
      <w:pPr>
        <w:pStyle w:val="FootnoteText"/>
        <w:jc w:val="both"/>
        <w:rPr>
          <w:rFonts w:asciiTheme="majorHAnsi" w:hAnsiTheme="majorHAnsi"/>
        </w:rPr>
      </w:pPr>
      <w:r w:rsidRPr="0095344A">
        <w:rPr>
          <w:rStyle w:val="FootnoteReference"/>
          <w:rFonts w:asciiTheme="majorHAnsi" w:hAnsiTheme="majorHAnsi"/>
        </w:rPr>
        <w:footnoteRef/>
      </w:r>
      <w:r w:rsidRPr="0095344A">
        <w:rPr>
          <w:rFonts w:asciiTheme="majorHAnsi" w:hAnsiTheme="majorHAnsi"/>
        </w:rPr>
        <w:t xml:space="preserve"> Council of Europe Convention on preventing and combating violence against women and domestic violence, 12 April 2011., Article 14.</w:t>
      </w:r>
    </w:p>
  </w:footnote>
  <w:footnote w:id="23">
    <w:p w14:paraId="7A29EFDA" w14:textId="77777777" w:rsidR="008B02B9" w:rsidRPr="0095344A" w:rsidRDefault="008B02B9" w:rsidP="001B10AC">
      <w:pPr>
        <w:pStyle w:val="FootnoteText"/>
        <w:jc w:val="both"/>
        <w:rPr>
          <w:rFonts w:asciiTheme="majorHAnsi" w:hAnsiTheme="majorHAnsi"/>
        </w:rPr>
      </w:pPr>
      <w:r w:rsidRPr="0095344A">
        <w:rPr>
          <w:rStyle w:val="FootnoteReference"/>
          <w:rFonts w:asciiTheme="majorHAnsi" w:hAnsiTheme="majorHAnsi"/>
        </w:rPr>
        <w:footnoteRef/>
      </w:r>
      <w:r w:rsidRPr="0095344A">
        <w:rPr>
          <w:rFonts w:asciiTheme="majorHAnsi" w:hAnsiTheme="majorHAnsi"/>
        </w:rPr>
        <w:t xml:space="preserve"> Article 2 of the TEU</w:t>
      </w:r>
      <w:r>
        <w:rPr>
          <w:rFonts w:asciiTheme="majorHAnsi" w:hAnsiTheme="majorHAnsi"/>
        </w:rPr>
        <w:t>.</w:t>
      </w:r>
      <w:r w:rsidRPr="0095344A">
        <w:rPr>
          <w:rFonts w:asciiTheme="majorHAnsi" w:hAnsiTheme="majorHAnsi"/>
        </w:rPr>
        <w:t xml:space="preserve"> </w:t>
      </w:r>
    </w:p>
  </w:footnote>
  <w:footnote w:id="24">
    <w:p w14:paraId="35E3890A" w14:textId="77777777" w:rsidR="008B02B9" w:rsidRPr="0095344A" w:rsidRDefault="008B02B9" w:rsidP="001B10AC">
      <w:pPr>
        <w:pStyle w:val="FootnoteText"/>
        <w:jc w:val="both"/>
        <w:rPr>
          <w:rFonts w:asciiTheme="majorHAnsi" w:hAnsiTheme="majorHAnsi"/>
        </w:rPr>
      </w:pPr>
      <w:r w:rsidRPr="0095344A">
        <w:rPr>
          <w:rStyle w:val="FootnoteReference"/>
          <w:rFonts w:asciiTheme="majorHAnsi" w:hAnsiTheme="majorHAnsi"/>
        </w:rPr>
        <w:footnoteRef/>
      </w:r>
      <w:r w:rsidRPr="0095344A">
        <w:rPr>
          <w:rFonts w:asciiTheme="majorHAnsi" w:hAnsiTheme="majorHAnsi"/>
        </w:rPr>
        <w:t xml:space="preserve"> Article 8 of the TFEU</w:t>
      </w:r>
      <w:r>
        <w:rPr>
          <w:rFonts w:asciiTheme="majorHAnsi" w:hAnsiTheme="majorHAnsi"/>
        </w:rPr>
        <w:t>.</w:t>
      </w:r>
      <w:r w:rsidRPr="0095344A">
        <w:rPr>
          <w:rFonts w:asciiTheme="majorHAnsi" w:hAnsiTheme="majorHAnsi"/>
        </w:rPr>
        <w:t xml:space="preserve"> </w:t>
      </w:r>
    </w:p>
  </w:footnote>
  <w:footnote w:id="25">
    <w:p w14:paraId="750D0E6F" w14:textId="77777777" w:rsidR="008B02B9" w:rsidRPr="0095344A" w:rsidRDefault="008B02B9" w:rsidP="001B10AC">
      <w:pPr>
        <w:pStyle w:val="FootnoteText"/>
        <w:jc w:val="both"/>
        <w:rPr>
          <w:rFonts w:asciiTheme="majorHAnsi" w:hAnsiTheme="majorHAnsi"/>
        </w:rPr>
      </w:pPr>
      <w:r w:rsidRPr="0095344A">
        <w:rPr>
          <w:rStyle w:val="FootnoteReference"/>
          <w:rFonts w:asciiTheme="majorHAnsi" w:hAnsiTheme="majorHAnsi"/>
        </w:rPr>
        <w:footnoteRef/>
      </w:r>
      <w:r w:rsidRPr="0095344A">
        <w:rPr>
          <w:rFonts w:asciiTheme="majorHAnsi" w:hAnsiTheme="majorHAnsi"/>
        </w:rPr>
        <w:t xml:space="preserve"> The EU Charter of Fundamental Rights, Article 14. </w:t>
      </w:r>
    </w:p>
  </w:footnote>
  <w:footnote w:id="26">
    <w:p w14:paraId="10EFB54F" w14:textId="77777777" w:rsidR="008B02B9" w:rsidRPr="00C20261" w:rsidRDefault="008B02B9" w:rsidP="001B10AC">
      <w:pPr>
        <w:pStyle w:val="FootnoteText"/>
        <w:jc w:val="both"/>
        <w:rPr>
          <w:rFonts w:asciiTheme="majorHAnsi" w:hAnsiTheme="majorHAnsi"/>
        </w:rPr>
      </w:pPr>
      <w:r w:rsidRPr="00C20261">
        <w:rPr>
          <w:rStyle w:val="FootnoteReference"/>
          <w:rFonts w:asciiTheme="majorHAnsi" w:hAnsiTheme="majorHAnsi"/>
        </w:rPr>
        <w:footnoteRef/>
      </w:r>
      <w:r w:rsidRPr="00C20261">
        <w:rPr>
          <w:rFonts w:asciiTheme="majorHAnsi" w:hAnsiTheme="majorHAnsi"/>
        </w:rPr>
        <w:t xml:space="preserve"> Directive 2004/113/EC and Directive 2006/54/EC</w:t>
      </w:r>
      <w:r>
        <w:rPr>
          <w:rFonts w:asciiTheme="majorHAnsi" w:hAnsiTheme="majorHAnsi"/>
        </w:rPr>
        <w:t>.</w:t>
      </w:r>
    </w:p>
  </w:footnote>
  <w:footnote w:id="27">
    <w:p w14:paraId="570B4A46" w14:textId="77777777" w:rsidR="008B02B9" w:rsidRDefault="008B02B9" w:rsidP="001B10AC">
      <w:pPr>
        <w:pStyle w:val="FootnoteText"/>
        <w:jc w:val="both"/>
      </w:pPr>
      <w:r w:rsidRPr="00C20261">
        <w:rPr>
          <w:rStyle w:val="FootnoteReference"/>
          <w:rFonts w:asciiTheme="majorHAnsi" w:hAnsiTheme="majorHAnsi"/>
        </w:rPr>
        <w:footnoteRef/>
      </w:r>
      <w:r w:rsidRPr="00C20261">
        <w:rPr>
          <w:rFonts w:asciiTheme="majorHAnsi" w:hAnsiTheme="majorHAnsi"/>
        </w:rPr>
        <w:t xml:space="preserve"> The only Equal Treatment Directive to cover the field of education is Directive 2000/43/EC (the so-called Race Directive).</w:t>
      </w:r>
      <w:r>
        <w:t xml:space="preserve"> </w:t>
      </w:r>
    </w:p>
  </w:footnote>
  <w:footnote w:id="28">
    <w:p w14:paraId="672D5092" w14:textId="77777777" w:rsidR="008B02B9" w:rsidRPr="00C20261" w:rsidRDefault="008B02B9" w:rsidP="001B10AC">
      <w:pPr>
        <w:pStyle w:val="FootnoteText"/>
        <w:jc w:val="both"/>
        <w:rPr>
          <w:rFonts w:asciiTheme="majorHAnsi" w:hAnsiTheme="majorHAnsi"/>
        </w:rPr>
      </w:pPr>
      <w:r w:rsidRPr="00C20261">
        <w:rPr>
          <w:rStyle w:val="FootnoteReference"/>
          <w:rFonts w:asciiTheme="majorHAnsi" w:hAnsiTheme="majorHAnsi"/>
        </w:rPr>
        <w:footnoteRef/>
      </w:r>
      <w:r w:rsidRPr="00C20261">
        <w:rPr>
          <w:rFonts w:asciiTheme="majorHAnsi" w:hAnsiTheme="majorHAnsi"/>
        </w:rPr>
        <w:t xml:space="preserve"> Examples include </w:t>
      </w:r>
      <w:r w:rsidRPr="00C20261">
        <w:rPr>
          <w:rFonts w:asciiTheme="majorHAnsi" w:hAnsiTheme="majorHAnsi"/>
          <w:b/>
        </w:rPr>
        <w:t>Albania</w:t>
      </w:r>
      <w:r w:rsidRPr="00C20261">
        <w:rPr>
          <w:rFonts w:asciiTheme="majorHAnsi" w:hAnsiTheme="majorHAnsi"/>
        </w:rPr>
        <w:t xml:space="preserve">, </w:t>
      </w:r>
      <w:r w:rsidRPr="00C20261">
        <w:rPr>
          <w:rFonts w:asciiTheme="majorHAnsi" w:hAnsiTheme="majorHAnsi"/>
          <w:b/>
        </w:rPr>
        <w:t>Denmark</w:t>
      </w:r>
      <w:r w:rsidRPr="00C20261">
        <w:rPr>
          <w:rFonts w:asciiTheme="majorHAnsi" w:hAnsiTheme="majorHAnsi"/>
        </w:rPr>
        <w:t xml:space="preserve">, and </w:t>
      </w:r>
      <w:r w:rsidRPr="00C20261">
        <w:rPr>
          <w:rFonts w:asciiTheme="majorHAnsi" w:hAnsiTheme="majorHAnsi"/>
          <w:b/>
        </w:rPr>
        <w:t xml:space="preserve">Great </w:t>
      </w:r>
      <w:r w:rsidRPr="00C20261">
        <w:rPr>
          <w:rFonts w:asciiTheme="majorHAnsi" w:hAnsiTheme="majorHAnsi"/>
        </w:rPr>
        <w:t>Britain. In Great Britain, the equality legislation provides protection on grounds of sex and gender reassignment, also in the school setting.</w:t>
      </w:r>
    </w:p>
  </w:footnote>
  <w:footnote w:id="29">
    <w:p w14:paraId="5078D584" w14:textId="77777777" w:rsidR="008B02B9" w:rsidRPr="00C20261" w:rsidRDefault="008B02B9" w:rsidP="001B10AC">
      <w:pPr>
        <w:pStyle w:val="FootnoteText"/>
        <w:jc w:val="both"/>
        <w:rPr>
          <w:rFonts w:asciiTheme="majorHAnsi" w:hAnsiTheme="majorHAnsi"/>
        </w:rPr>
      </w:pPr>
      <w:r w:rsidRPr="00C20261">
        <w:rPr>
          <w:rStyle w:val="FootnoteReference"/>
          <w:rFonts w:asciiTheme="majorHAnsi" w:hAnsiTheme="majorHAnsi"/>
        </w:rPr>
        <w:footnoteRef/>
      </w:r>
      <w:r w:rsidRPr="00C20261">
        <w:rPr>
          <w:rFonts w:asciiTheme="majorHAnsi" w:hAnsiTheme="majorHAnsi"/>
        </w:rPr>
        <w:t xml:space="preserve"> The survey response came from the </w:t>
      </w:r>
      <w:r w:rsidRPr="00C20261">
        <w:rPr>
          <w:rFonts w:asciiTheme="majorHAnsi" w:hAnsiTheme="majorHAnsi"/>
          <w:b/>
        </w:rPr>
        <w:t>Polish</w:t>
      </w:r>
      <w:r w:rsidRPr="00C20261">
        <w:rPr>
          <w:rFonts w:asciiTheme="majorHAnsi" w:hAnsiTheme="majorHAnsi"/>
        </w:rPr>
        <w:t xml:space="preserve"> Commissioner for Human Rights. </w:t>
      </w:r>
    </w:p>
  </w:footnote>
  <w:footnote w:id="30">
    <w:p w14:paraId="46A4190C" w14:textId="77777777" w:rsidR="008B02B9" w:rsidRPr="00C20261" w:rsidRDefault="008B02B9" w:rsidP="001B10AC">
      <w:pPr>
        <w:pStyle w:val="FootnoteText"/>
        <w:jc w:val="both"/>
        <w:rPr>
          <w:rFonts w:asciiTheme="majorHAnsi" w:hAnsiTheme="majorHAnsi"/>
        </w:rPr>
      </w:pPr>
      <w:r w:rsidRPr="00C20261">
        <w:rPr>
          <w:rStyle w:val="FootnoteReference"/>
          <w:rFonts w:asciiTheme="majorHAnsi" w:hAnsiTheme="majorHAnsi"/>
        </w:rPr>
        <w:footnoteRef/>
      </w:r>
      <w:r w:rsidRPr="00C20261">
        <w:rPr>
          <w:rFonts w:asciiTheme="majorHAnsi" w:hAnsiTheme="majorHAnsi"/>
        </w:rPr>
        <w:t xml:space="preserve"> For instance </w:t>
      </w:r>
      <w:r w:rsidRPr="00C20261">
        <w:rPr>
          <w:rFonts w:asciiTheme="majorHAnsi" w:hAnsiTheme="majorHAnsi"/>
          <w:b/>
        </w:rPr>
        <w:t>Portugal</w:t>
      </w:r>
      <w:r w:rsidRPr="00C20261">
        <w:rPr>
          <w:rFonts w:asciiTheme="majorHAnsi" w:hAnsiTheme="majorHAnsi"/>
        </w:rPr>
        <w:t xml:space="preserve">. </w:t>
      </w:r>
    </w:p>
  </w:footnote>
  <w:footnote w:id="31">
    <w:p w14:paraId="2061B103" w14:textId="77777777" w:rsidR="008B02B9" w:rsidRDefault="008B02B9" w:rsidP="001B10AC">
      <w:pPr>
        <w:pStyle w:val="FootnoteText"/>
        <w:jc w:val="both"/>
      </w:pPr>
      <w:r w:rsidRPr="00C20261">
        <w:rPr>
          <w:rStyle w:val="FootnoteReference"/>
          <w:rFonts w:asciiTheme="majorHAnsi" w:hAnsiTheme="majorHAnsi"/>
        </w:rPr>
        <w:footnoteRef/>
      </w:r>
      <w:r w:rsidRPr="00C20261">
        <w:rPr>
          <w:rFonts w:asciiTheme="majorHAnsi" w:hAnsiTheme="majorHAnsi"/>
        </w:rPr>
        <w:t xml:space="preserve"> Examples include the </w:t>
      </w:r>
      <w:r w:rsidRPr="00C20261">
        <w:rPr>
          <w:rFonts w:asciiTheme="majorHAnsi" w:hAnsiTheme="majorHAnsi"/>
          <w:b/>
        </w:rPr>
        <w:t>Czech</w:t>
      </w:r>
      <w:r w:rsidRPr="00C20261">
        <w:rPr>
          <w:rFonts w:asciiTheme="majorHAnsi" w:hAnsiTheme="majorHAnsi"/>
        </w:rPr>
        <w:t xml:space="preserve"> </w:t>
      </w:r>
      <w:r w:rsidRPr="00C20261">
        <w:rPr>
          <w:rFonts w:asciiTheme="majorHAnsi" w:hAnsiTheme="majorHAnsi"/>
          <w:b/>
        </w:rPr>
        <w:t>Republic</w:t>
      </w:r>
      <w:r w:rsidRPr="00C20261">
        <w:rPr>
          <w:rFonts w:asciiTheme="majorHAnsi" w:hAnsiTheme="majorHAnsi"/>
        </w:rPr>
        <w:t xml:space="preserve">, </w:t>
      </w:r>
      <w:r w:rsidRPr="00C20261">
        <w:rPr>
          <w:rFonts w:asciiTheme="majorHAnsi" w:hAnsiTheme="majorHAnsi"/>
          <w:b/>
        </w:rPr>
        <w:t>Croatia</w:t>
      </w:r>
      <w:r w:rsidRPr="00C20261">
        <w:rPr>
          <w:rFonts w:asciiTheme="majorHAnsi" w:hAnsiTheme="majorHAnsi"/>
        </w:rPr>
        <w:t xml:space="preserve">, </w:t>
      </w:r>
      <w:r w:rsidRPr="00C20261">
        <w:rPr>
          <w:rFonts w:asciiTheme="majorHAnsi" w:hAnsiTheme="majorHAnsi"/>
          <w:b/>
        </w:rPr>
        <w:t>Hungary</w:t>
      </w:r>
      <w:r w:rsidRPr="00C20261">
        <w:rPr>
          <w:rFonts w:asciiTheme="majorHAnsi" w:hAnsiTheme="majorHAnsi"/>
        </w:rPr>
        <w:t xml:space="preserve">, </w:t>
      </w:r>
      <w:r w:rsidRPr="00C20261">
        <w:rPr>
          <w:rFonts w:asciiTheme="majorHAnsi" w:hAnsiTheme="majorHAnsi"/>
          <w:b/>
        </w:rPr>
        <w:t>Serbia</w:t>
      </w:r>
      <w:r w:rsidRPr="00C20261">
        <w:rPr>
          <w:rFonts w:asciiTheme="majorHAnsi" w:hAnsiTheme="majorHAnsi"/>
        </w:rPr>
        <w:t xml:space="preserve">, </w:t>
      </w:r>
      <w:r w:rsidRPr="00C20261">
        <w:rPr>
          <w:rFonts w:asciiTheme="majorHAnsi" w:hAnsiTheme="majorHAnsi"/>
          <w:b/>
        </w:rPr>
        <w:t>Slovakia</w:t>
      </w:r>
      <w:r w:rsidRPr="00C20261">
        <w:rPr>
          <w:rFonts w:asciiTheme="majorHAnsi" w:hAnsiTheme="majorHAnsi"/>
        </w:rPr>
        <w:t xml:space="preserve">, and </w:t>
      </w:r>
      <w:r w:rsidRPr="00C20261">
        <w:rPr>
          <w:rFonts w:asciiTheme="majorHAnsi" w:hAnsiTheme="majorHAnsi"/>
          <w:b/>
        </w:rPr>
        <w:t>Sweden</w:t>
      </w:r>
      <w:r w:rsidRPr="00C20261">
        <w:rPr>
          <w:rFonts w:asciiTheme="majorHAnsi" w:hAnsiTheme="majorHAnsi"/>
        </w:rPr>
        <w:t>.</w:t>
      </w:r>
      <w:r>
        <w:t xml:space="preserve"> </w:t>
      </w:r>
    </w:p>
  </w:footnote>
  <w:footnote w:id="32">
    <w:p w14:paraId="5ED076C9" w14:textId="77777777" w:rsidR="008B02B9" w:rsidRDefault="008B02B9" w:rsidP="00497A59">
      <w:pPr>
        <w:spacing w:after="0"/>
        <w:jc w:val="both"/>
      </w:pPr>
      <w:r>
        <w:rPr>
          <w:vertAlign w:val="superscript"/>
        </w:rPr>
        <w:footnoteRef/>
      </w:r>
      <w:r>
        <w:t xml:space="preserve"> </w:t>
      </w:r>
      <w:r w:rsidRPr="005E5B71">
        <w:rPr>
          <w:sz w:val="20"/>
          <w:szCs w:val="20"/>
        </w:rPr>
        <w:t>FADA</w:t>
      </w:r>
      <w:r>
        <w:rPr>
          <w:sz w:val="20"/>
          <w:szCs w:val="20"/>
        </w:rPr>
        <w:t>’</w:t>
      </w:r>
      <w:r w:rsidRPr="005E5B71">
        <w:rPr>
          <w:sz w:val="20"/>
          <w:szCs w:val="20"/>
        </w:rPr>
        <w:t xml:space="preserve">s mandate is based on the General Equal Treatment Act that only applies to the fields of employment and occupation and the access to and the supply of goods and services. Thus, only teachers and other employees in schools are protected against discrimination. This is lack of protection of pupils and students in schools and universities is seen as a problem by FADA and has been addressed in the second report of FADA to the </w:t>
      </w:r>
      <w:r w:rsidRPr="005E5B71">
        <w:rPr>
          <w:b/>
          <w:sz w:val="20"/>
          <w:szCs w:val="20"/>
        </w:rPr>
        <w:t>German</w:t>
      </w:r>
      <w:r w:rsidRPr="005E5B71">
        <w:rPr>
          <w:sz w:val="20"/>
          <w:szCs w:val="20"/>
        </w:rPr>
        <w:t xml:space="preserve"> Bundestag </w:t>
      </w:r>
      <w:r>
        <w:rPr>
          <w:sz w:val="20"/>
          <w:szCs w:val="20"/>
        </w:rPr>
        <w:t>(</w:t>
      </w:r>
      <w:hyperlink r:id="rId10">
        <w:r w:rsidRPr="005E5B71">
          <w:rPr>
            <w:color w:val="1155CC"/>
            <w:sz w:val="20"/>
            <w:szCs w:val="20"/>
            <w:u w:val="single"/>
          </w:rPr>
          <w:t>http://www.antidiskriminierungsstelle.de/SharedDocs/Downloads/DE/publikationen/BT_Bericht/Gemeinsamer_Bericht_zweiter_2013.pdf?__blob=publicationFile</w:t>
        </w:r>
      </w:hyperlink>
      <w:r w:rsidRPr="005E5B71">
        <w:rPr>
          <w:sz w:val="20"/>
          <w:szCs w:val="20"/>
        </w:rPr>
        <w:t>).</w:t>
      </w:r>
    </w:p>
  </w:footnote>
  <w:footnote w:id="33">
    <w:p w14:paraId="7E69EDC8" w14:textId="77777777" w:rsidR="008B02B9" w:rsidRPr="00382462" w:rsidRDefault="008B02B9" w:rsidP="00497A59">
      <w:pPr>
        <w:spacing w:after="0" w:line="240" w:lineRule="auto"/>
        <w:jc w:val="both"/>
        <w:rPr>
          <w:rFonts w:asciiTheme="majorHAnsi" w:hAnsiTheme="majorHAnsi"/>
          <w:sz w:val="20"/>
          <w:szCs w:val="20"/>
        </w:rPr>
      </w:pPr>
      <w:r w:rsidRPr="00382462">
        <w:rPr>
          <w:rFonts w:asciiTheme="majorHAnsi" w:hAnsiTheme="majorHAnsi"/>
          <w:sz w:val="20"/>
          <w:szCs w:val="20"/>
          <w:vertAlign w:val="superscript"/>
        </w:rPr>
        <w:footnoteRef/>
      </w:r>
      <w:r w:rsidRPr="00382462">
        <w:rPr>
          <w:rFonts w:asciiTheme="majorHAnsi" w:hAnsiTheme="majorHAnsi"/>
          <w:sz w:val="20"/>
          <w:szCs w:val="20"/>
        </w:rPr>
        <w:t xml:space="preserve"> The </w:t>
      </w:r>
      <w:r w:rsidRPr="00382462">
        <w:rPr>
          <w:rFonts w:asciiTheme="majorHAnsi" w:hAnsiTheme="majorHAnsi"/>
          <w:b/>
          <w:sz w:val="20"/>
          <w:szCs w:val="20"/>
        </w:rPr>
        <w:t>Austrian</w:t>
      </w:r>
      <w:r w:rsidRPr="00382462">
        <w:rPr>
          <w:rFonts w:asciiTheme="majorHAnsi" w:hAnsiTheme="majorHAnsi"/>
          <w:sz w:val="20"/>
          <w:szCs w:val="20"/>
        </w:rPr>
        <w:t xml:space="preserve"> Equal Treatment Act only prohibits discrimination on the ground of ethnicity in education, thus discrimination and harassment on the ground of gender is not prohibited. </w:t>
      </w:r>
    </w:p>
  </w:footnote>
  <w:footnote w:id="34">
    <w:p w14:paraId="40D42005" w14:textId="77777777" w:rsidR="008B02B9" w:rsidRDefault="008B02B9" w:rsidP="00497A59">
      <w:pPr>
        <w:pBdr>
          <w:top w:val="nil"/>
          <w:left w:val="nil"/>
          <w:bottom w:val="nil"/>
          <w:right w:val="nil"/>
          <w:between w:val="nil"/>
        </w:pBdr>
        <w:spacing w:after="0" w:line="240" w:lineRule="auto"/>
        <w:jc w:val="both"/>
        <w:rPr>
          <w:color w:val="000000"/>
          <w:sz w:val="18"/>
          <w:szCs w:val="18"/>
        </w:rPr>
      </w:pPr>
      <w:r w:rsidRPr="00382462">
        <w:rPr>
          <w:rFonts w:asciiTheme="majorHAnsi" w:hAnsiTheme="majorHAnsi"/>
          <w:sz w:val="20"/>
          <w:szCs w:val="20"/>
          <w:vertAlign w:val="superscript"/>
        </w:rPr>
        <w:footnoteRef/>
      </w:r>
      <w:r w:rsidRPr="00382462">
        <w:rPr>
          <w:rFonts w:asciiTheme="majorHAnsi" w:hAnsiTheme="majorHAnsi"/>
          <w:color w:val="000000"/>
          <w:sz w:val="20"/>
          <w:szCs w:val="20"/>
        </w:rPr>
        <w:t xml:space="preserve"> </w:t>
      </w:r>
      <w:r w:rsidRPr="00382462">
        <w:rPr>
          <w:rFonts w:asciiTheme="majorHAnsi" w:hAnsiTheme="majorHAnsi"/>
          <w:sz w:val="20"/>
          <w:szCs w:val="20"/>
        </w:rPr>
        <w:t xml:space="preserve">The Equal Treatment Authority holds the mandate in </w:t>
      </w:r>
      <w:r w:rsidRPr="00382462">
        <w:rPr>
          <w:rFonts w:asciiTheme="majorHAnsi" w:hAnsiTheme="majorHAnsi"/>
          <w:b/>
          <w:sz w:val="20"/>
          <w:szCs w:val="20"/>
        </w:rPr>
        <w:t>Hungary</w:t>
      </w:r>
      <w:r w:rsidRPr="00382462">
        <w:rPr>
          <w:rFonts w:asciiTheme="majorHAnsi" w:hAnsiTheme="majorHAnsi"/>
          <w:sz w:val="20"/>
          <w:szCs w:val="20"/>
        </w:rPr>
        <w:t>.</w:t>
      </w:r>
    </w:p>
  </w:footnote>
  <w:footnote w:id="35">
    <w:p w14:paraId="24DD3E27" w14:textId="77777777" w:rsidR="008B02B9" w:rsidRPr="003E5A03" w:rsidRDefault="008B02B9" w:rsidP="001B10AC">
      <w:pPr>
        <w:pStyle w:val="FootnoteText"/>
        <w:jc w:val="both"/>
        <w:rPr>
          <w:rFonts w:asciiTheme="majorHAnsi" w:hAnsiTheme="majorHAnsi"/>
        </w:rPr>
      </w:pPr>
      <w:r w:rsidRPr="003E5A03">
        <w:rPr>
          <w:rStyle w:val="FootnoteReference"/>
          <w:rFonts w:asciiTheme="majorHAnsi" w:hAnsiTheme="majorHAnsi"/>
        </w:rPr>
        <w:footnoteRef/>
      </w:r>
      <w:r w:rsidRPr="003E5A03">
        <w:rPr>
          <w:rFonts w:asciiTheme="majorHAnsi" w:hAnsiTheme="majorHAnsi"/>
        </w:rPr>
        <w:t xml:space="preserve"> Please see the report “</w:t>
      </w:r>
      <w:r w:rsidRPr="003E5A03">
        <w:rPr>
          <w:rFonts w:asciiTheme="majorHAnsi" w:hAnsiTheme="majorHAnsi"/>
          <w:i/>
        </w:rPr>
        <w:t xml:space="preserve">Discrimination in the Czech Republic” </w:t>
      </w:r>
      <w:r w:rsidRPr="003E5A03">
        <w:rPr>
          <w:rFonts w:asciiTheme="majorHAnsi" w:hAnsiTheme="majorHAnsi"/>
        </w:rPr>
        <w:t xml:space="preserve">of the </w:t>
      </w:r>
      <w:r w:rsidRPr="003E5A03">
        <w:rPr>
          <w:rFonts w:asciiTheme="majorHAnsi" w:hAnsiTheme="majorHAnsi"/>
          <w:b/>
        </w:rPr>
        <w:t>Czech</w:t>
      </w:r>
      <w:r w:rsidRPr="003E5A03">
        <w:rPr>
          <w:rFonts w:asciiTheme="majorHAnsi" w:hAnsiTheme="majorHAnsi"/>
        </w:rPr>
        <w:t xml:space="preserve"> Public Defender for details: </w:t>
      </w:r>
      <w:hyperlink r:id="rId11" w:history="1">
        <w:r w:rsidRPr="003E5A03">
          <w:rPr>
            <w:rStyle w:val="Hyperlink"/>
            <w:rFonts w:asciiTheme="majorHAnsi" w:hAnsiTheme="majorHAnsi"/>
          </w:rPr>
          <w:t>https://www.ochrance.cz/fileadmin/user_upload/DISKRIMINACE/Vyzkum/diskriminace_EN_fin.pdf</w:t>
        </w:r>
      </w:hyperlink>
      <w:r w:rsidRPr="003E5A03">
        <w:rPr>
          <w:rFonts w:asciiTheme="majorHAnsi" w:hAnsiTheme="majorHAnsi"/>
        </w:rPr>
        <w:t xml:space="preserve"> </w:t>
      </w:r>
    </w:p>
  </w:footnote>
  <w:footnote w:id="36">
    <w:p w14:paraId="56A62BF1" w14:textId="77777777" w:rsidR="008B02B9" w:rsidRPr="003E5A03" w:rsidRDefault="008B02B9">
      <w:pPr>
        <w:pBdr>
          <w:top w:val="nil"/>
          <w:left w:val="nil"/>
          <w:bottom w:val="nil"/>
          <w:right w:val="nil"/>
          <w:between w:val="nil"/>
        </w:pBdr>
        <w:spacing w:after="0" w:line="240" w:lineRule="auto"/>
        <w:rPr>
          <w:rFonts w:eastAsia="Cambria" w:cs="Cambria"/>
          <w:color w:val="000000"/>
          <w:sz w:val="20"/>
          <w:szCs w:val="20"/>
        </w:rPr>
      </w:pPr>
      <w:r w:rsidRPr="003E5A03">
        <w:rPr>
          <w:sz w:val="20"/>
          <w:szCs w:val="20"/>
          <w:vertAlign w:val="superscript"/>
        </w:rPr>
        <w:footnoteRef/>
      </w:r>
      <w:r w:rsidRPr="003E5A03">
        <w:rPr>
          <w:rFonts w:eastAsia="Cambria" w:cs="Cambria"/>
          <w:color w:val="000000"/>
          <w:sz w:val="20"/>
          <w:szCs w:val="20"/>
        </w:rPr>
        <w:t xml:space="preserve"> </w:t>
      </w:r>
      <w:r w:rsidRPr="008B052D">
        <w:rPr>
          <w:i/>
          <w:sz w:val="20"/>
          <w:szCs w:val="20"/>
        </w:rPr>
        <w:t>School Violence and Bullying</w:t>
      </w:r>
      <w:r w:rsidRPr="008B052D">
        <w:rPr>
          <w:sz w:val="20"/>
          <w:szCs w:val="20"/>
        </w:rPr>
        <w:t>, Global Status Report, UNESCO, 2017, p. 12.</w:t>
      </w:r>
    </w:p>
  </w:footnote>
  <w:footnote w:id="37">
    <w:p w14:paraId="3FF0AB38" w14:textId="77777777" w:rsidR="008B02B9" w:rsidRDefault="008B02B9" w:rsidP="003E5A03">
      <w:pPr>
        <w:pBdr>
          <w:top w:val="nil"/>
          <w:left w:val="nil"/>
          <w:bottom w:val="nil"/>
          <w:right w:val="nil"/>
          <w:between w:val="nil"/>
        </w:pBdr>
        <w:spacing w:after="0" w:line="240" w:lineRule="auto"/>
        <w:jc w:val="both"/>
        <w:rPr>
          <w:rFonts w:ascii="Cambria" w:eastAsia="Cambria" w:hAnsi="Cambria" w:cs="Cambria"/>
          <w:color w:val="000000"/>
          <w:sz w:val="20"/>
          <w:szCs w:val="20"/>
        </w:rPr>
      </w:pPr>
      <w:r w:rsidRPr="003E5A03">
        <w:rPr>
          <w:sz w:val="20"/>
          <w:szCs w:val="20"/>
          <w:vertAlign w:val="superscript"/>
        </w:rPr>
        <w:footnoteRef/>
      </w:r>
      <w:r w:rsidRPr="003E5A03">
        <w:rPr>
          <w:rFonts w:eastAsia="Cambria" w:cs="Cambria"/>
          <w:color w:val="000000"/>
          <w:sz w:val="20"/>
          <w:szCs w:val="20"/>
        </w:rPr>
        <w:t xml:space="preserve"> </w:t>
      </w:r>
      <w:r w:rsidRPr="008B052D">
        <w:rPr>
          <w:sz w:val="20"/>
          <w:szCs w:val="20"/>
        </w:rPr>
        <w:t xml:space="preserve">Donna Cross, Sheri Bauman, Jenny Walker (eds), Principles of Cyberbullying Research, Chapter 3, Peter K. Smith, Cristina del Barrio Martinez, Robert S. </w:t>
      </w:r>
      <w:r w:rsidRPr="008B052D">
        <w:rPr>
          <w:sz w:val="20"/>
          <w:szCs w:val="20"/>
        </w:rPr>
        <w:t xml:space="preserve">Tokunada, </w:t>
      </w:r>
      <w:r w:rsidRPr="008B052D">
        <w:rPr>
          <w:i/>
          <w:sz w:val="20"/>
          <w:szCs w:val="20"/>
        </w:rPr>
        <w:t>Definitions of Bullying and Cyberbullying: How Useful Are the Terms?</w:t>
      </w:r>
      <w:r w:rsidRPr="008B052D">
        <w:rPr>
          <w:sz w:val="20"/>
          <w:szCs w:val="20"/>
        </w:rPr>
        <w:t>, 2013, p. 68.</w:t>
      </w:r>
    </w:p>
  </w:footnote>
  <w:footnote w:id="38">
    <w:p w14:paraId="0EE5680D" w14:textId="77777777" w:rsidR="008B02B9" w:rsidRPr="003E5A03" w:rsidRDefault="008B02B9" w:rsidP="003E5A03">
      <w:pPr>
        <w:pBdr>
          <w:top w:val="nil"/>
          <w:left w:val="nil"/>
          <w:bottom w:val="nil"/>
          <w:right w:val="nil"/>
          <w:between w:val="nil"/>
        </w:pBdr>
        <w:spacing w:after="0" w:line="240" w:lineRule="auto"/>
        <w:jc w:val="both"/>
        <w:rPr>
          <w:rFonts w:asciiTheme="majorHAnsi" w:eastAsia="Cambria" w:hAnsiTheme="majorHAnsi" w:cs="Cambria"/>
          <w:color w:val="000000"/>
          <w:sz w:val="20"/>
          <w:szCs w:val="20"/>
        </w:rPr>
      </w:pPr>
      <w:r w:rsidRPr="003E5A03">
        <w:rPr>
          <w:rFonts w:asciiTheme="majorHAnsi" w:hAnsiTheme="majorHAnsi"/>
          <w:sz w:val="20"/>
          <w:szCs w:val="20"/>
          <w:vertAlign w:val="superscript"/>
        </w:rPr>
        <w:footnoteRef/>
      </w:r>
      <w:r w:rsidRPr="003E5A03">
        <w:rPr>
          <w:rFonts w:asciiTheme="majorHAnsi" w:eastAsia="Cambria" w:hAnsiTheme="majorHAnsi" w:cs="Cambria"/>
          <w:color w:val="000000"/>
          <w:sz w:val="20"/>
          <w:szCs w:val="20"/>
        </w:rPr>
        <w:t xml:space="preserve"> Dan Olweus, </w:t>
      </w:r>
      <w:r w:rsidRPr="003E5A03">
        <w:rPr>
          <w:rFonts w:asciiTheme="majorHAnsi" w:eastAsia="Cambria" w:hAnsiTheme="majorHAnsi" w:cs="Cambria"/>
          <w:i/>
          <w:color w:val="000000"/>
          <w:sz w:val="20"/>
          <w:szCs w:val="20"/>
        </w:rPr>
        <w:t>Bullying at School: What we know and what we can do</w:t>
      </w:r>
      <w:r w:rsidRPr="003E5A03">
        <w:rPr>
          <w:rFonts w:asciiTheme="majorHAnsi" w:eastAsia="Cambria" w:hAnsiTheme="majorHAnsi" w:cs="Cambria"/>
          <w:color w:val="000000"/>
          <w:sz w:val="20"/>
          <w:szCs w:val="20"/>
        </w:rPr>
        <w:t>, Blackwell, 1993, p. 18.</w:t>
      </w:r>
    </w:p>
  </w:footnote>
  <w:footnote w:id="39">
    <w:p w14:paraId="11D572FF" w14:textId="77777777" w:rsidR="008B02B9" w:rsidRPr="003E5A03" w:rsidRDefault="008B02B9" w:rsidP="003E5A03">
      <w:pPr>
        <w:jc w:val="both"/>
        <w:rPr>
          <w:rFonts w:asciiTheme="majorHAnsi" w:eastAsia="Cambria" w:hAnsiTheme="majorHAnsi" w:cs="Cambria"/>
          <w:sz w:val="20"/>
          <w:szCs w:val="20"/>
        </w:rPr>
      </w:pPr>
      <w:r w:rsidRPr="003E5A03">
        <w:rPr>
          <w:rFonts w:asciiTheme="majorHAnsi" w:hAnsiTheme="majorHAnsi"/>
          <w:sz w:val="20"/>
          <w:szCs w:val="20"/>
          <w:vertAlign w:val="superscript"/>
        </w:rPr>
        <w:footnoteRef/>
      </w:r>
      <w:r w:rsidRPr="003E5A03">
        <w:rPr>
          <w:rFonts w:asciiTheme="majorHAnsi" w:eastAsia="Cambria" w:hAnsiTheme="majorHAnsi" w:cs="Cambria"/>
          <w:sz w:val="20"/>
          <w:szCs w:val="20"/>
        </w:rPr>
        <w:t xml:space="preserve"> </w:t>
      </w:r>
      <w:r w:rsidRPr="003E5A03">
        <w:rPr>
          <w:rFonts w:asciiTheme="majorHAnsi" w:hAnsiTheme="majorHAnsi"/>
          <w:sz w:val="20"/>
          <w:szCs w:val="20"/>
        </w:rPr>
        <w:t xml:space="preserve">Britney G Brinkman, </w:t>
      </w:r>
      <w:r w:rsidRPr="003E5A03">
        <w:rPr>
          <w:rFonts w:asciiTheme="majorHAnsi" w:hAnsiTheme="majorHAnsi"/>
          <w:i/>
          <w:sz w:val="20"/>
          <w:szCs w:val="20"/>
        </w:rPr>
        <w:t>Detection and Prevention of Identity-Based Bullying</w:t>
      </w:r>
      <w:r w:rsidRPr="003E5A03">
        <w:rPr>
          <w:rFonts w:asciiTheme="majorHAnsi" w:hAnsiTheme="majorHAnsi"/>
          <w:sz w:val="20"/>
          <w:szCs w:val="20"/>
        </w:rPr>
        <w:t xml:space="preserve">, Social Justice Perspectives, 2016, p. 6. </w:t>
      </w:r>
    </w:p>
  </w:footnote>
  <w:footnote w:id="40">
    <w:p w14:paraId="44A963EC" w14:textId="77777777" w:rsidR="008B02B9" w:rsidRPr="00256055" w:rsidRDefault="008B02B9" w:rsidP="00256055">
      <w:pPr>
        <w:pBdr>
          <w:top w:val="nil"/>
          <w:left w:val="nil"/>
          <w:bottom w:val="nil"/>
          <w:right w:val="nil"/>
          <w:between w:val="nil"/>
        </w:pBdr>
        <w:spacing w:after="0" w:line="240" w:lineRule="auto"/>
        <w:jc w:val="both"/>
        <w:rPr>
          <w:rFonts w:asciiTheme="majorHAnsi" w:eastAsia="Cambria" w:hAnsiTheme="majorHAnsi" w:cs="Cambria"/>
          <w:color w:val="000000"/>
          <w:sz w:val="20"/>
          <w:szCs w:val="20"/>
        </w:rPr>
      </w:pPr>
      <w:r w:rsidRPr="00256055">
        <w:rPr>
          <w:rFonts w:asciiTheme="majorHAnsi" w:hAnsiTheme="majorHAnsi"/>
          <w:sz w:val="20"/>
          <w:szCs w:val="20"/>
          <w:vertAlign w:val="superscript"/>
        </w:rPr>
        <w:footnoteRef/>
      </w:r>
      <w:r w:rsidRPr="00256055">
        <w:rPr>
          <w:rFonts w:asciiTheme="majorHAnsi" w:hAnsiTheme="majorHAnsi"/>
          <w:sz w:val="20"/>
          <w:szCs w:val="20"/>
        </w:rPr>
        <w:t>Ibid, p. 8.</w:t>
      </w:r>
    </w:p>
  </w:footnote>
  <w:footnote w:id="41">
    <w:p w14:paraId="316B32EC" w14:textId="77777777" w:rsidR="008B02B9" w:rsidRDefault="008B02B9" w:rsidP="00256055">
      <w:pPr>
        <w:pStyle w:val="FootnoteText"/>
        <w:jc w:val="both"/>
      </w:pPr>
      <w:r w:rsidRPr="00256055">
        <w:rPr>
          <w:rStyle w:val="FootnoteReference"/>
          <w:rFonts w:asciiTheme="majorHAnsi" w:hAnsiTheme="majorHAnsi"/>
        </w:rPr>
        <w:footnoteRef/>
      </w:r>
      <w:r w:rsidRPr="00256055">
        <w:rPr>
          <w:rFonts w:asciiTheme="majorHAnsi" w:hAnsiTheme="majorHAnsi"/>
        </w:rPr>
        <w:t xml:space="preserve"> </w:t>
      </w:r>
      <w:hyperlink r:id="rId12" w:history="1">
        <w:r w:rsidRPr="00256055">
          <w:rPr>
            <w:rStyle w:val="Hyperlink"/>
            <w:rFonts w:asciiTheme="majorHAnsi" w:hAnsiTheme="majorHAnsi"/>
          </w:rPr>
          <w:t>https://www.gov.uk/workplace-bullying-and-harassment</w:t>
        </w:r>
      </w:hyperlink>
      <w:r>
        <w:t xml:space="preserve"> </w:t>
      </w:r>
    </w:p>
  </w:footnote>
  <w:footnote w:id="42">
    <w:p w14:paraId="788D4792" w14:textId="77777777" w:rsidR="008B02B9" w:rsidRPr="00256055" w:rsidRDefault="008B02B9" w:rsidP="00256055">
      <w:pPr>
        <w:pBdr>
          <w:top w:val="nil"/>
          <w:left w:val="nil"/>
          <w:bottom w:val="nil"/>
          <w:right w:val="nil"/>
          <w:between w:val="nil"/>
        </w:pBdr>
        <w:spacing w:after="0" w:line="240" w:lineRule="auto"/>
        <w:jc w:val="both"/>
        <w:rPr>
          <w:rFonts w:asciiTheme="majorHAnsi" w:eastAsia="Cambria" w:hAnsiTheme="majorHAnsi" w:cs="Cambria"/>
          <w:color w:val="000000"/>
          <w:sz w:val="20"/>
          <w:szCs w:val="20"/>
        </w:rPr>
      </w:pPr>
      <w:r w:rsidRPr="00256055">
        <w:rPr>
          <w:rFonts w:asciiTheme="majorHAnsi" w:hAnsiTheme="majorHAnsi"/>
          <w:sz w:val="20"/>
          <w:szCs w:val="20"/>
          <w:vertAlign w:val="superscript"/>
        </w:rPr>
        <w:footnoteRef/>
      </w:r>
      <w:r w:rsidRPr="00256055">
        <w:rPr>
          <w:rFonts w:asciiTheme="majorHAnsi" w:eastAsia="Cambria" w:hAnsiTheme="majorHAnsi" w:cs="Cambria"/>
          <w:color w:val="000000"/>
          <w:sz w:val="20"/>
          <w:szCs w:val="20"/>
        </w:rPr>
        <w:t xml:space="preserve"> </w:t>
      </w:r>
      <w:r w:rsidRPr="00256055">
        <w:rPr>
          <w:rFonts w:asciiTheme="majorHAnsi" w:hAnsiTheme="majorHAnsi"/>
          <w:sz w:val="20"/>
          <w:szCs w:val="20"/>
        </w:rPr>
        <w:t xml:space="preserve">Research study on violence, harassment and bullying in schools, National Commission for the Promotion of Equality (NCPE) of </w:t>
      </w:r>
      <w:r w:rsidRPr="00256055">
        <w:rPr>
          <w:rFonts w:asciiTheme="majorHAnsi" w:hAnsiTheme="majorHAnsi"/>
          <w:b/>
          <w:sz w:val="20"/>
          <w:szCs w:val="20"/>
        </w:rPr>
        <w:t xml:space="preserve">Malta. </w:t>
      </w:r>
      <w:r w:rsidRPr="00256055">
        <w:rPr>
          <w:rFonts w:asciiTheme="majorHAnsi" w:hAnsiTheme="majorHAnsi"/>
          <w:sz w:val="20"/>
          <w:szCs w:val="20"/>
        </w:rPr>
        <w:t>The research consulted with 120 participants including students, parents, teachers, other professionals working within schools, professionals working with youth outside of schools, and other stakeholders in the field of education and social welfare.</w:t>
      </w:r>
    </w:p>
  </w:footnote>
  <w:footnote w:id="43">
    <w:p w14:paraId="5EFFA2F3" w14:textId="77777777" w:rsidR="008B02B9" w:rsidRPr="00256055" w:rsidRDefault="008B02B9" w:rsidP="00256055">
      <w:pPr>
        <w:pBdr>
          <w:top w:val="nil"/>
          <w:left w:val="nil"/>
          <w:bottom w:val="nil"/>
          <w:right w:val="nil"/>
          <w:between w:val="nil"/>
        </w:pBdr>
        <w:spacing w:after="0" w:line="240" w:lineRule="auto"/>
        <w:jc w:val="both"/>
        <w:rPr>
          <w:rFonts w:asciiTheme="majorHAnsi" w:hAnsiTheme="majorHAnsi"/>
          <w:color w:val="000000"/>
          <w:sz w:val="20"/>
          <w:szCs w:val="20"/>
        </w:rPr>
      </w:pPr>
      <w:r w:rsidRPr="00256055">
        <w:rPr>
          <w:rFonts w:asciiTheme="majorHAnsi" w:hAnsiTheme="majorHAnsi"/>
          <w:sz w:val="20"/>
          <w:szCs w:val="20"/>
          <w:vertAlign w:val="superscript"/>
        </w:rPr>
        <w:footnoteRef/>
      </w:r>
      <w:r w:rsidRPr="00256055">
        <w:rPr>
          <w:rFonts w:asciiTheme="majorHAnsi" w:eastAsia="Cambria" w:hAnsiTheme="majorHAnsi" w:cs="Cambria"/>
          <w:color w:val="000000"/>
          <w:sz w:val="20"/>
          <w:szCs w:val="20"/>
        </w:rPr>
        <w:t xml:space="preserve"> </w:t>
      </w:r>
      <w:r w:rsidRPr="00256055">
        <w:rPr>
          <w:rFonts w:asciiTheme="majorHAnsi" w:hAnsiTheme="majorHAnsi"/>
          <w:sz w:val="20"/>
          <w:szCs w:val="20"/>
        </w:rPr>
        <w:t>Ibid, p. 32.</w:t>
      </w:r>
    </w:p>
  </w:footnote>
  <w:footnote w:id="44">
    <w:p w14:paraId="101B284F" w14:textId="77777777" w:rsidR="008B02B9" w:rsidRPr="00256055" w:rsidRDefault="008B02B9" w:rsidP="00256055">
      <w:pPr>
        <w:pBdr>
          <w:top w:val="nil"/>
          <w:left w:val="nil"/>
          <w:bottom w:val="nil"/>
          <w:right w:val="nil"/>
          <w:between w:val="nil"/>
        </w:pBdr>
        <w:spacing w:after="0" w:line="240" w:lineRule="auto"/>
        <w:jc w:val="both"/>
        <w:rPr>
          <w:rFonts w:asciiTheme="majorHAnsi" w:eastAsia="Cambria" w:hAnsiTheme="majorHAnsi" w:cs="Cambria"/>
          <w:color w:val="000000"/>
          <w:sz w:val="20"/>
          <w:szCs w:val="20"/>
        </w:rPr>
      </w:pPr>
      <w:r w:rsidRPr="00256055">
        <w:rPr>
          <w:rFonts w:asciiTheme="majorHAnsi" w:hAnsiTheme="majorHAnsi"/>
          <w:sz w:val="20"/>
          <w:szCs w:val="20"/>
          <w:vertAlign w:val="superscript"/>
        </w:rPr>
        <w:footnoteRef/>
      </w:r>
      <w:r w:rsidRPr="00256055">
        <w:rPr>
          <w:rFonts w:asciiTheme="majorHAnsi" w:eastAsia="Cambria" w:hAnsiTheme="majorHAnsi" w:cs="Cambria"/>
          <w:color w:val="000000"/>
          <w:sz w:val="20"/>
          <w:szCs w:val="20"/>
        </w:rPr>
        <w:t xml:space="preserve"> </w:t>
      </w:r>
      <w:r w:rsidRPr="00256055">
        <w:rPr>
          <w:rFonts w:asciiTheme="majorHAnsi" w:hAnsiTheme="majorHAnsi"/>
          <w:sz w:val="20"/>
          <w:szCs w:val="20"/>
        </w:rPr>
        <w:t>Ibid, p. 38.</w:t>
      </w:r>
    </w:p>
  </w:footnote>
  <w:footnote w:id="45">
    <w:p w14:paraId="7CE624FB" w14:textId="77777777" w:rsidR="008B02B9" w:rsidRPr="00256055" w:rsidRDefault="008B02B9" w:rsidP="00256055">
      <w:pPr>
        <w:pBdr>
          <w:top w:val="nil"/>
          <w:left w:val="nil"/>
          <w:bottom w:val="nil"/>
          <w:right w:val="nil"/>
          <w:between w:val="nil"/>
        </w:pBdr>
        <w:spacing w:after="0" w:line="240" w:lineRule="auto"/>
        <w:jc w:val="both"/>
        <w:rPr>
          <w:rFonts w:asciiTheme="majorHAnsi" w:eastAsia="Cambria" w:hAnsiTheme="majorHAnsi" w:cs="Cambria"/>
          <w:color w:val="000000"/>
          <w:sz w:val="20"/>
          <w:szCs w:val="20"/>
        </w:rPr>
      </w:pPr>
      <w:r w:rsidRPr="00256055">
        <w:rPr>
          <w:rFonts w:asciiTheme="majorHAnsi" w:hAnsiTheme="majorHAnsi"/>
          <w:sz w:val="20"/>
          <w:szCs w:val="20"/>
          <w:vertAlign w:val="superscript"/>
        </w:rPr>
        <w:footnoteRef/>
      </w:r>
      <w:r w:rsidRPr="00256055">
        <w:rPr>
          <w:rFonts w:asciiTheme="majorHAnsi" w:eastAsia="Cambria" w:hAnsiTheme="majorHAnsi" w:cs="Cambria"/>
          <w:color w:val="000000"/>
          <w:sz w:val="20"/>
          <w:szCs w:val="20"/>
        </w:rPr>
        <w:t xml:space="preserve"> </w:t>
      </w:r>
      <w:r w:rsidRPr="00256055">
        <w:rPr>
          <w:rFonts w:asciiTheme="majorHAnsi" w:hAnsiTheme="majorHAnsi"/>
          <w:sz w:val="20"/>
          <w:szCs w:val="20"/>
        </w:rPr>
        <w:t>William Ross</w:t>
      </w:r>
      <w:r w:rsidRPr="00256055">
        <w:rPr>
          <w:rFonts w:asciiTheme="majorHAnsi" w:hAnsiTheme="majorHAnsi"/>
          <w:i/>
          <w:sz w:val="20"/>
          <w:szCs w:val="20"/>
        </w:rPr>
        <w:t>, A National Perspective of Peer Victimization: Characteristics of Perpetrators, Victims and Intervention Models</w:t>
      </w:r>
      <w:r w:rsidRPr="00256055">
        <w:rPr>
          <w:rFonts w:asciiTheme="majorHAnsi" w:hAnsiTheme="majorHAnsi"/>
          <w:sz w:val="20"/>
          <w:szCs w:val="20"/>
        </w:rPr>
        <w:t>, National Forum of Teacher Education Journal, Volume 16, 2006, p. 4 and 5.</w:t>
      </w:r>
    </w:p>
  </w:footnote>
  <w:footnote w:id="46">
    <w:p w14:paraId="24259990" w14:textId="77777777" w:rsidR="008B02B9" w:rsidRPr="00493F3A" w:rsidRDefault="008B02B9" w:rsidP="00493F3A">
      <w:pPr>
        <w:pBdr>
          <w:top w:val="nil"/>
          <w:left w:val="nil"/>
          <w:bottom w:val="nil"/>
          <w:right w:val="nil"/>
          <w:between w:val="nil"/>
        </w:pBdr>
        <w:spacing w:after="0" w:line="240" w:lineRule="auto"/>
        <w:jc w:val="both"/>
        <w:rPr>
          <w:rFonts w:asciiTheme="majorHAnsi" w:eastAsia="Cambria" w:hAnsiTheme="majorHAnsi" w:cs="Cambria"/>
          <w:color w:val="000000"/>
          <w:sz w:val="20"/>
          <w:szCs w:val="20"/>
        </w:rPr>
      </w:pPr>
      <w:r w:rsidRPr="00493F3A">
        <w:rPr>
          <w:rFonts w:asciiTheme="majorHAnsi" w:hAnsiTheme="majorHAnsi"/>
          <w:sz w:val="20"/>
          <w:szCs w:val="20"/>
          <w:vertAlign w:val="superscript"/>
        </w:rPr>
        <w:footnoteRef/>
      </w:r>
      <w:r w:rsidRPr="00493F3A">
        <w:rPr>
          <w:rFonts w:asciiTheme="majorHAnsi" w:hAnsiTheme="majorHAnsi"/>
          <w:sz w:val="20"/>
          <w:szCs w:val="20"/>
        </w:rPr>
        <w:t>Ibid, p. 73.</w:t>
      </w:r>
    </w:p>
  </w:footnote>
  <w:footnote w:id="47">
    <w:p w14:paraId="5180DDD6" w14:textId="77777777" w:rsidR="008B02B9" w:rsidRPr="00493F3A" w:rsidRDefault="008B02B9" w:rsidP="00493F3A">
      <w:pPr>
        <w:pBdr>
          <w:top w:val="nil"/>
          <w:left w:val="nil"/>
          <w:bottom w:val="nil"/>
          <w:right w:val="nil"/>
          <w:between w:val="nil"/>
        </w:pBdr>
        <w:spacing w:after="0" w:line="240" w:lineRule="auto"/>
        <w:jc w:val="both"/>
        <w:rPr>
          <w:rFonts w:asciiTheme="majorHAnsi" w:eastAsia="Cambria" w:hAnsiTheme="majorHAnsi" w:cs="Cambria"/>
          <w:color w:val="000000"/>
          <w:sz w:val="20"/>
          <w:szCs w:val="20"/>
        </w:rPr>
      </w:pPr>
      <w:r w:rsidRPr="00493F3A">
        <w:rPr>
          <w:rFonts w:asciiTheme="majorHAnsi" w:hAnsiTheme="majorHAnsi"/>
          <w:sz w:val="20"/>
          <w:szCs w:val="20"/>
          <w:vertAlign w:val="superscript"/>
        </w:rPr>
        <w:footnoteRef/>
      </w:r>
      <w:r w:rsidRPr="00493F3A">
        <w:rPr>
          <w:rFonts w:asciiTheme="majorHAnsi" w:eastAsia="Cambria" w:hAnsiTheme="majorHAnsi" w:cs="Cambria"/>
          <w:color w:val="000000"/>
          <w:sz w:val="20"/>
          <w:szCs w:val="20"/>
        </w:rPr>
        <w:t xml:space="preserve"> </w:t>
      </w:r>
      <w:r w:rsidRPr="00493F3A">
        <w:rPr>
          <w:rFonts w:asciiTheme="majorHAnsi" w:hAnsiTheme="majorHAnsi"/>
          <w:i/>
          <w:sz w:val="20"/>
          <w:szCs w:val="20"/>
        </w:rPr>
        <w:t>School Violence and Bullying</w:t>
      </w:r>
      <w:r w:rsidRPr="00493F3A">
        <w:rPr>
          <w:rFonts w:asciiTheme="majorHAnsi" w:hAnsiTheme="majorHAnsi"/>
          <w:sz w:val="20"/>
          <w:szCs w:val="20"/>
        </w:rPr>
        <w:t>, Global Status Report, UNESCO, 2017, p. 32.</w:t>
      </w:r>
    </w:p>
  </w:footnote>
  <w:footnote w:id="48">
    <w:p w14:paraId="57CB413E" w14:textId="77777777" w:rsidR="008B02B9" w:rsidRDefault="008B02B9" w:rsidP="00493F3A">
      <w:pPr>
        <w:pBdr>
          <w:top w:val="nil"/>
          <w:left w:val="nil"/>
          <w:bottom w:val="nil"/>
          <w:right w:val="nil"/>
          <w:between w:val="nil"/>
        </w:pBdr>
        <w:spacing w:after="0" w:line="240" w:lineRule="auto"/>
        <w:jc w:val="both"/>
        <w:rPr>
          <w:color w:val="000000"/>
          <w:sz w:val="20"/>
          <w:szCs w:val="20"/>
        </w:rPr>
      </w:pPr>
      <w:r w:rsidRPr="00493F3A">
        <w:rPr>
          <w:rFonts w:asciiTheme="majorHAnsi" w:hAnsiTheme="majorHAnsi"/>
          <w:sz w:val="20"/>
          <w:szCs w:val="20"/>
          <w:vertAlign w:val="superscript"/>
        </w:rPr>
        <w:footnoteRef/>
      </w:r>
      <w:r w:rsidRPr="00493F3A">
        <w:rPr>
          <w:rFonts w:asciiTheme="majorHAnsi" w:hAnsiTheme="majorHAnsi"/>
          <w:sz w:val="20"/>
          <w:szCs w:val="20"/>
        </w:rPr>
        <w:t xml:space="preserve">Edmond </w:t>
      </w:r>
      <w:r w:rsidRPr="00493F3A">
        <w:rPr>
          <w:rFonts w:asciiTheme="majorHAnsi" w:hAnsiTheme="majorHAnsi"/>
          <w:sz w:val="20"/>
          <w:szCs w:val="20"/>
        </w:rPr>
        <w:t xml:space="preserve">Dragoti and Emanuela Ismaili, </w:t>
      </w:r>
      <w:r w:rsidRPr="00493F3A">
        <w:rPr>
          <w:rFonts w:asciiTheme="majorHAnsi" w:hAnsiTheme="majorHAnsi"/>
          <w:i/>
          <w:sz w:val="20"/>
          <w:szCs w:val="20"/>
        </w:rPr>
        <w:t>National Survey on Bullying and Violent Extremism in the Education System of Albania</w:t>
      </w:r>
      <w:r w:rsidRPr="00493F3A">
        <w:rPr>
          <w:rFonts w:asciiTheme="majorHAnsi" w:hAnsiTheme="majorHAnsi"/>
          <w:sz w:val="20"/>
          <w:szCs w:val="20"/>
        </w:rPr>
        <w:t>, Study report, The Council of Europe, 2017, p. 87.</w:t>
      </w:r>
    </w:p>
  </w:footnote>
  <w:footnote w:id="49">
    <w:p w14:paraId="2B92D3F2" w14:textId="77777777" w:rsidR="008B02B9" w:rsidRPr="00493F3A" w:rsidRDefault="008B02B9" w:rsidP="00493F3A">
      <w:pPr>
        <w:pBdr>
          <w:top w:val="nil"/>
          <w:left w:val="nil"/>
          <w:bottom w:val="nil"/>
          <w:right w:val="nil"/>
          <w:between w:val="nil"/>
        </w:pBdr>
        <w:spacing w:after="0" w:line="240" w:lineRule="auto"/>
        <w:jc w:val="both"/>
        <w:rPr>
          <w:rFonts w:asciiTheme="majorHAnsi" w:eastAsia="Cambria" w:hAnsiTheme="majorHAnsi" w:cs="Cambria"/>
          <w:color w:val="000000"/>
          <w:sz w:val="20"/>
          <w:szCs w:val="20"/>
        </w:rPr>
      </w:pPr>
      <w:r w:rsidRPr="00493F3A">
        <w:rPr>
          <w:rFonts w:asciiTheme="majorHAnsi" w:hAnsiTheme="majorHAnsi"/>
          <w:sz w:val="20"/>
          <w:szCs w:val="20"/>
          <w:vertAlign w:val="superscript"/>
        </w:rPr>
        <w:footnoteRef/>
      </w:r>
      <w:r w:rsidRPr="00493F3A">
        <w:rPr>
          <w:rFonts w:asciiTheme="majorHAnsi" w:eastAsia="Cambria" w:hAnsiTheme="majorHAnsi" w:cs="Cambria"/>
          <w:color w:val="000000"/>
          <w:sz w:val="20"/>
          <w:szCs w:val="20"/>
        </w:rPr>
        <w:t xml:space="preserve"> </w:t>
      </w:r>
      <w:r w:rsidRPr="00493F3A">
        <w:rPr>
          <w:rFonts w:asciiTheme="majorHAnsi" w:hAnsiTheme="majorHAnsi"/>
          <w:i/>
          <w:sz w:val="20"/>
          <w:szCs w:val="20"/>
        </w:rPr>
        <w:t>School Violence and Bullying</w:t>
      </w:r>
      <w:r w:rsidRPr="00493F3A">
        <w:rPr>
          <w:rFonts w:asciiTheme="majorHAnsi" w:hAnsiTheme="majorHAnsi"/>
          <w:sz w:val="20"/>
          <w:szCs w:val="20"/>
        </w:rPr>
        <w:t>, Global Status Report, UNESCO, 2017, p. 38.</w:t>
      </w:r>
    </w:p>
  </w:footnote>
  <w:footnote w:id="50">
    <w:p w14:paraId="3AD9BE63" w14:textId="77777777" w:rsidR="008B02B9" w:rsidRPr="008609BF" w:rsidRDefault="008B02B9" w:rsidP="00493F3A">
      <w:pPr>
        <w:pStyle w:val="FootnoteText"/>
        <w:jc w:val="both"/>
        <w:rPr>
          <w:lang w:val="en-GB"/>
        </w:rPr>
      </w:pPr>
      <w:r w:rsidRPr="00493F3A">
        <w:rPr>
          <w:rStyle w:val="FootnoteReference"/>
          <w:rFonts w:asciiTheme="majorHAnsi" w:hAnsiTheme="majorHAnsi"/>
        </w:rPr>
        <w:footnoteRef/>
      </w:r>
      <w:r w:rsidRPr="00493F3A">
        <w:rPr>
          <w:rFonts w:asciiTheme="majorHAnsi" w:hAnsiTheme="majorHAnsi"/>
        </w:rPr>
        <w:t xml:space="preserve"> This includes bullying related to sex and being transgender.</w:t>
      </w:r>
    </w:p>
  </w:footnote>
  <w:footnote w:id="51">
    <w:p w14:paraId="4E699CC7" w14:textId="77777777" w:rsidR="008B02B9" w:rsidRPr="00493F3A" w:rsidRDefault="008B02B9" w:rsidP="00493F3A">
      <w:pPr>
        <w:spacing w:after="0"/>
        <w:jc w:val="both"/>
        <w:rPr>
          <w:rFonts w:asciiTheme="majorHAnsi" w:eastAsia="Cambria" w:hAnsiTheme="majorHAnsi" w:cs="Cambria"/>
          <w:sz w:val="20"/>
          <w:szCs w:val="20"/>
        </w:rPr>
      </w:pPr>
      <w:r w:rsidRPr="00493F3A">
        <w:rPr>
          <w:rFonts w:asciiTheme="majorHAnsi" w:hAnsiTheme="majorHAnsi"/>
          <w:sz w:val="20"/>
          <w:szCs w:val="20"/>
          <w:vertAlign w:val="superscript"/>
        </w:rPr>
        <w:footnoteRef/>
      </w:r>
      <w:r w:rsidRPr="00493F3A">
        <w:rPr>
          <w:rFonts w:asciiTheme="majorHAnsi" w:eastAsia="Cambria" w:hAnsiTheme="majorHAnsi" w:cs="Cambria"/>
          <w:sz w:val="20"/>
          <w:szCs w:val="20"/>
        </w:rPr>
        <w:t xml:space="preserve"> </w:t>
      </w:r>
      <w:r w:rsidRPr="00493F3A">
        <w:rPr>
          <w:rFonts w:asciiTheme="majorHAnsi" w:hAnsiTheme="majorHAnsi"/>
          <w:sz w:val="20"/>
          <w:szCs w:val="20"/>
        </w:rPr>
        <w:t>Stephen Whittle, Lewis Turner and Maryam Al-</w:t>
      </w:r>
      <w:r w:rsidRPr="00493F3A">
        <w:rPr>
          <w:rFonts w:asciiTheme="majorHAnsi" w:hAnsiTheme="majorHAnsi"/>
          <w:sz w:val="20"/>
          <w:szCs w:val="20"/>
        </w:rPr>
        <w:t xml:space="preserve">Alami, </w:t>
      </w:r>
      <w:r w:rsidRPr="00493F3A">
        <w:rPr>
          <w:rFonts w:asciiTheme="majorHAnsi" w:hAnsiTheme="majorHAnsi"/>
          <w:i/>
          <w:sz w:val="20"/>
          <w:szCs w:val="20"/>
        </w:rPr>
        <w:t>Endegered Penalties: Transgender and Transsexual People’s Experiences of Inequality and Discrimination</w:t>
      </w:r>
      <w:r w:rsidRPr="00493F3A">
        <w:rPr>
          <w:rFonts w:asciiTheme="majorHAnsi" w:hAnsiTheme="majorHAnsi"/>
          <w:sz w:val="20"/>
          <w:szCs w:val="20"/>
        </w:rPr>
        <w:t>, The Equalities Review, 2007, p. 63.</w:t>
      </w:r>
    </w:p>
  </w:footnote>
  <w:footnote w:id="52">
    <w:p w14:paraId="44B05CB4" w14:textId="77777777" w:rsidR="008B02B9" w:rsidRPr="00493F3A" w:rsidRDefault="008B02B9" w:rsidP="00493F3A">
      <w:pPr>
        <w:pBdr>
          <w:top w:val="nil"/>
          <w:left w:val="nil"/>
          <w:bottom w:val="nil"/>
          <w:right w:val="nil"/>
          <w:between w:val="nil"/>
        </w:pBdr>
        <w:spacing w:after="0" w:line="240" w:lineRule="auto"/>
        <w:jc w:val="both"/>
        <w:rPr>
          <w:rFonts w:asciiTheme="majorHAnsi" w:eastAsia="Cambria" w:hAnsiTheme="majorHAnsi" w:cs="Cambria"/>
          <w:color w:val="000000"/>
          <w:sz w:val="20"/>
          <w:szCs w:val="20"/>
        </w:rPr>
      </w:pPr>
      <w:r w:rsidRPr="00493F3A">
        <w:rPr>
          <w:rFonts w:asciiTheme="majorHAnsi" w:hAnsiTheme="majorHAnsi"/>
          <w:sz w:val="20"/>
          <w:szCs w:val="20"/>
          <w:vertAlign w:val="superscript"/>
        </w:rPr>
        <w:footnoteRef/>
      </w:r>
      <w:r w:rsidRPr="00493F3A">
        <w:rPr>
          <w:rFonts w:asciiTheme="majorHAnsi" w:eastAsia="Cambria" w:hAnsiTheme="majorHAnsi" w:cs="Cambria"/>
          <w:color w:val="000000"/>
          <w:sz w:val="20"/>
          <w:szCs w:val="20"/>
        </w:rPr>
        <w:t xml:space="preserve"> </w:t>
      </w:r>
      <w:r w:rsidRPr="00493F3A">
        <w:rPr>
          <w:rFonts w:asciiTheme="majorHAnsi" w:hAnsiTheme="majorHAnsi"/>
          <w:i/>
          <w:sz w:val="20"/>
          <w:szCs w:val="20"/>
        </w:rPr>
        <w:t>Sexual Violence</w:t>
      </w:r>
      <w:r w:rsidRPr="00493F3A">
        <w:rPr>
          <w:rFonts w:asciiTheme="majorHAnsi" w:hAnsiTheme="majorHAnsi"/>
          <w:sz w:val="20"/>
          <w:szCs w:val="20"/>
        </w:rPr>
        <w:t>, Chapter 6, The World Health Organization, p. 9.</w:t>
      </w:r>
    </w:p>
  </w:footnote>
  <w:footnote w:id="53">
    <w:p w14:paraId="3CE13A23" w14:textId="77777777" w:rsidR="008B02B9" w:rsidRPr="00493F3A" w:rsidRDefault="008B02B9" w:rsidP="00493F3A">
      <w:pPr>
        <w:pBdr>
          <w:top w:val="nil"/>
          <w:left w:val="nil"/>
          <w:bottom w:val="nil"/>
          <w:right w:val="nil"/>
          <w:between w:val="nil"/>
        </w:pBdr>
        <w:spacing w:after="0" w:line="240" w:lineRule="auto"/>
        <w:jc w:val="both"/>
        <w:rPr>
          <w:rFonts w:asciiTheme="majorHAnsi" w:hAnsiTheme="majorHAnsi"/>
          <w:color w:val="000000"/>
          <w:sz w:val="20"/>
          <w:szCs w:val="20"/>
        </w:rPr>
      </w:pPr>
      <w:r w:rsidRPr="00493F3A">
        <w:rPr>
          <w:rFonts w:asciiTheme="majorHAnsi" w:hAnsiTheme="majorHAnsi"/>
          <w:sz w:val="20"/>
          <w:szCs w:val="20"/>
          <w:vertAlign w:val="superscript"/>
        </w:rPr>
        <w:footnoteRef/>
      </w:r>
      <w:r w:rsidRPr="00493F3A">
        <w:rPr>
          <w:rFonts w:asciiTheme="majorHAnsi" w:hAnsiTheme="majorHAnsi"/>
          <w:color w:val="000000"/>
          <w:sz w:val="20"/>
          <w:szCs w:val="20"/>
        </w:rPr>
        <w:t xml:space="preserve"> </w:t>
      </w:r>
      <w:r w:rsidRPr="00493F3A">
        <w:rPr>
          <w:rFonts w:asciiTheme="majorHAnsi" w:hAnsiTheme="majorHAnsi"/>
          <w:sz w:val="20"/>
          <w:szCs w:val="20"/>
        </w:rPr>
        <w:t>Directive 2006/54/EC of the European Parliament and of the Council, Council Directive 2004/113/EC and the Directive 2010/41/EU</w:t>
      </w:r>
      <w:r>
        <w:rPr>
          <w:rFonts w:asciiTheme="majorHAnsi" w:hAnsiTheme="majorHAnsi"/>
          <w:sz w:val="20"/>
          <w:szCs w:val="20"/>
        </w:rPr>
        <w:t>.</w:t>
      </w:r>
    </w:p>
  </w:footnote>
  <w:footnote w:id="54">
    <w:p w14:paraId="278014E7" w14:textId="77777777" w:rsidR="008B02B9" w:rsidRDefault="008B02B9" w:rsidP="00493F3A">
      <w:pPr>
        <w:pBdr>
          <w:top w:val="nil"/>
          <w:left w:val="nil"/>
          <w:bottom w:val="nil"/>
          <w:right w:val="nil"/>
          <w:between w:val="nil"/>
        </w:pBdr>
        <w:spacing w:after="0" w:line="240" w:lineRule="auto"/>
        <w:jc w:val="both"/>
        <w:rPr>
          <w:color w:val="000000"/>
          <w:sz w:val="20"/>
          <w:szCs w:val="20"/>
        </w:rPr>
      </w:pPr>
      <w:r w:rsidRPr="005E0462">
        <w:rPr>
          <w:rFonts w:asciiTheme="majorHAnsi" w:hAnsiTheme="majorHAnsi"/>
          <w:sz w:val="20"/>
          <w:szCs w:val="20"/>
          <w:vertAlign w:val="superscript"/>
        </w:rPr>
        <w:footnoteRef/>
      </w:r>
      <w:r w:rsidRPr="005E0462">
        <w:rPr>
          <w:rFonts w:asciiTheme="majorHAnsi" w:hAnsiTheme="majorHAnsi"/>
          <w:i/>
          <w:sz w:val="20"/>
          <w:szCs w:val="20"/>
        </w:rPr>
        <w:t>School-related gender-based violence is preventing the achievement of quality education for all</w:t>
      </w:r>
      <w:r w:rsidRPr="005E0462">
        <w:rPr>
          <w:rFonts w:asciiTheme="majorHAnsi" w:hAnsiTheme="majorHAnsi"/>
          <w:sz w:val="20"/>
          <w:szCs w:val="20"/>
        </w:rPr>
        <w:t>, Policy paper 17, UNESCO, 2015, p. 5</w:t>
      </w:r>
      <w:r w:rsidRPr="005E0462">
        <w:rPr>
          <w:rFonts w:asciiTheme="majorHAnsi" w:eastAsia="Cambria" w:hAnsiTheme="majorHAnsi" w:cs="Cambria"/>
          <w:color w:val="000000"/>
          <w:sz w:val="20"/>
          <w:szCs w:val="20"/>
        </w:rPr>
        <w:t>.</w:t>
      </w:r>
    </w:p>
  </w:footnote>
  <w:footnote w:id="55">
    <w:p w14:paraId="77AEA0A1" w14:textId="77777777" w:rsidR="008B02B9" w:rsidRPr="005E0462" w:rsidRDefault="008B02B9" w:rsidP="00493F3A">
      <w:pPr>
        <w:pBdr>
          <w:top w:val="nil"/>
          <w:left w:val="nil"/>
          <w:bottom w:val="nil"/>
          <w:right w:val="nil"/>
          <w:between w:val="nil"/>
        </w:pBdr>
        <w:spacing w:after="0" w:line="240" w:lineRule="auto"/>
        <w:jc w:val="both"/>
        <w:rPr>
          <w:rFonts w:asciiTheme="majorHAnsi" w:hAnsiTheme="majorHAnsi"/>
          <w:sz w:val="20"/>
          <w:szCs w:val="20"/>
        </w:rPr>
      </w:pPr>
      <w:r w:rsidRPr="005E0462">
        <w:rPr>
          <w:rFonts w:asciiTheme="majorHAnsi" w:hAnsiTheme="majorHAnsi"/>
          <w:sz w:val="20"/>
          <w:szCs w:val="20"/>
          <w:vertAlign w:val="superscript"/>
        </w:rPr>
        <w:footnoteRef/>
      </w:r>
      <w:r w:rsidRPr="005E0462">
        <w:rPr>
          <w:rFonts w:asciiTheme="majorHAnsi" w:eastAsia="Cambria" w:hAnsiTheme="majorHAnsi" w:cs="Cambria"/>
          <w:color w:val="000000"/>
          <w:sz w:val="20"/>
          <w:szCs w:val="20"/>
        </w:rPr>
        <w:t xml:space="preserve">  </w:t>
      </w:r>
      <w:r w:rsidRPr="005E0462">
        <w:rPr>
          <w:rFonts w:asciiTheme="majorHAnsi" w:hAnsiTheme="majorHAnsi"/>
          <w:sz w:val="20"/>
          <w:szCs w:val="20"/>
        </w:rPr>
        <w:t>Please see the website of the Ombudsman for Equality for details:</w:t>
      </w:r>
      <w:r w:rsidRPr="005E0462">
        <w:rPr>
          <w:rStyle w:val="Hyperlink"/>
          <w:rFonts w:asciiTheme="majorHAnsi" w:hAnsiTheme="majorHAnsi"/>
          <w:sz w:val="20"/>
          <w:szCs w:val="20"/>
        </w:rPr>
        <w:t xml:space="preserve"> </w:t>
      </w:r>
      <w:hyperlink r:id="rId13" w:history="1">
        <w:r w:rsidRPr="005E0462">
          <w:rPr>
            <w:rStyle w:val="Hyperlink"/>
            <w:rFonts w:asciiTheme="majorHAnsi" w:hAnsiTheme="majorHAnsi"/>
            <w:sz w:val="20"/>
            <w:szCs w:val="20"/>
          </w:rPr>
          <w:t>https://www.tasa-arvo.fi/web/EN//harassment-at-the-educational-institutions</w:t>
        </w:r>
      </w:hyperlink>
      <w:r w:rsidRPr="005E0462">
        <w:rPr>
          <w:rFonts w:asciiTheme="majorHAnsi" w:eastAsia="Cambria" w:hAnsiTheme="majorHAnsi" w:cs="Cambria"/>
          <w:color w:val="000000"/>
          <w:sz w:val="20"/>
          <w:szCs w:val="20"/>
        </w:rPr>
        <w:t xml:space="preserve"> </w:t>
      </w:r>
    </w:p>
  </w:footnote>
  <w:footnote w:id="56">
    <w:p w14:paraId="015541F8" w14:textId="77777777" w:rsidR="008B02B9" w:rsidRDefault="008B02B9" w:rsidP="00493F3A">
      <w:pPr>
        <w:pBdr>
          <w:top w:val="nil"/>
          <w:left w:val="nil"/>
          <w:bottom w:val="nil"/>
          <w:right w:val="nil"/>
          <w:between w:val="nil"/>
        </w:pBdr>
        <w:spacing w:after="0" w:line="240" w:lineRule="auto"/>
        <w:jc w:val="both"/>
        <w:rPr>
          <w:color w:val="000000"/>
          <w:sz w:val="20"/>
          <w:szCs w:val="20"/>
        </w:rPr>
      </w:pPr>
      <w:r w:rsidRPr="008D7F3A">
        <w:rPr>
          <w:rFonts w:asciiTheme="majorHAnsi" w:hAnsiTheme="majorHAnsi"/>
          <w:sz w:val="20"/>
          <w:szCs w:val="20"/>
          <w:vertAlign w:val="superscript"/>
        </w:rPr>
        <w:footnoteRef/>
      </w:r>
      <w:r w:rsidRPr="008D7F3A">
        <w:rPr>
          <w:rFonts w:asciiTheme="majorHAnsi" w:hAnsiTheme="majorHAnsi"/>
          <w:color w:val="000000"/>
          <w:sz w:val="20"/>
          <w:szCs w:val="20"/>
        </w:rPr>
        <w:t xml:space="preserve"> </w:t>
      </w:r>
      <w:hyperlink r:id="rId14" w:history="1">
        <w:r w:rsidRPr="008D7F3A">
          <w:rPr>
            <w:rStyle w:val="Hyperlink"/>
            <w:rFonts w:asciiTheme="majorHAnsi" w:hAnsiTheme="majorHAnsi"/>
            <w:sz w:val="20"/>
            <w:szCs w:val="20"/>
          </w:rPr>
          <w:t>www.enseignement.be/index.php?page=0&amp;navi=3613</w:t>
        </w:r>
      </w:hyperlink>
      <w:r>
        <w:rPr>
          <w:color w:val="000000"/>
          <w:sz w:val="20"/>
          <w:szCs w:val="20"/>
        </w:rPr>
        <w:t xml:space="preserve"> </w:t>
      </w:r>
    </w:p>
  </w:footnote>
  <w:footnote w:id="57">
    <w:p w14:paraId="3ED075C6" w14:textId="77777777" w:rsidR="008B02B9" w:rsidRPr="008D7F3A" w:rsidRDefault="008B02B9" w:rsidP="00493F3A">
      <w:pPr>
        <w:pBdr>
          <w:top w:val="nil"/>
          <w:left w:val="nil"/>
          <w:bottom w:val="nil"/>
          <w:right w:val="nil"/>
          <w:between w:val="nil"/>
        </w:pBdr>
        <w:spacing w:after="0" w:line="240" w:lineRule="auto"/>
        <w:jc w:val="both"/>
        <w:rPr>
          <w:rFonts w:asciiTheme="majorHAnsi" w:hAnsiTheme="majorHAnsi"/>
          <w:sz w:val="20"/>
          <w:szCs w:val="20"/>
        </w:rPr>
      </w:pPr>
      <w:r w:rsidRPr="008D7F3A">
        <w:rPr>
          <w:rStyle w:val="FootnoteReference"/>
          <w:rFonts w:asciiTheme="majorHAnsi" w:hAnsiTheme="majorHAnsi"/>
          <w:sz w:val="20"/>
          <w:szCs w:val="20"/>
        </w:rPr>
        <w:footnoteRef/>
      </w:r>
      <w:r w:rsidRPr="008D7F3A">
        <w:rPr>
          <w:rFonts w:asciiTheme="majorHAnsi" w:hAnsiTheme="majorHAnsi"/>
          <w:i/>
          <w:sz w:val="20"/>
          <w:szCs w:val="20"/>
        </w:rPr>
        <w:t>How to Protect Students from Sexual Harassment: A Primer for Schools</w:t>
      </w:r>
      <w:r w:rsidRPr="008D7F3A">
        <w:rPr>
          <w:rFonts w:asciiTheme="majorHAnsi" w:hAnsiTheme="majorHAnsi"/>
          <w:sz w:val="20"/>
          <w:szCs w:val="20"/>
        </w:rPr>
        <w:t>, National Women’s Law Center, 2007, p. 4.</w:t>
      </w:r>
    </w:p>
  </w:footnote>
  <w:footnote w:id="58">
    <w:p w14:paraId="5E430CFD" w14:textId="77777777" w:rsidR="008B02B9" w:rsidRPr="008D7F3A" w:rsidRDefault="008B02B9" w:rsidP="00493F3A">
      <w:pPr>
        <w:pBdr>
          <w:top w:val="nil"/>
          <w:left w:val="nil"/>
          <w:bottom w:val="nil"/>
          <w:right w:val="nil"/>
          <w:between w:val="nil"/>
        </w:pBdr>
        <w:spacing w:after="0" w:line="240" w:lineRule="auto"/>
        <w:jc w:val="both"/>
        <w:rPr>
          <w:rFonts w:asciiTheme="majorHAnsi" w:hAnsiTheme="majorHAnsi"/>
          <w:sz w:val="20"/>
          <w:szCs w:val="20"/>
        </w:rPr>
      </w:pPr>
      <w:r w:rsidRPr="008D7F3A">
        <w:rPr>
          <w:rStyle w:val="FootnoteReference"/>
          <w:rFonts w:asciiTheme="majorHAnsi" w:hAnsiTheme="majorHAnsi"/>
          <w:sz w:val="20"/>
          <w:szCs w:val="20"/>
        </w:rPr>
        <w:footnoteRef/>
      </w:r>
      <w:r w:rsidRPr="008D7F3A">
        <w:rPr>
          <w:rFonts w:asciiTheme="majorHAnsi" w:hAnsiTheme="majorHAnsi"/>
          <w:i/>
          <w:sz w:val="20"/>
          <w:szCs w:val="20"/>
        </w:rPr>
        <w:t>Harassment on the basis of Gender and Sexual Harassment: Supporting the Work of Equality Bodies</w:t>
      </w:r>
      <w:r w:rsidRPr="008D7F3A">
        <w:rPr>
          <w:rFonts w:asciiTheme="majorHAnsi" w:hAnsiTheme="majorHAnsi"/>
          <w:sz w:val="20"/>
          <w:szCs w:val="20"/>
        </w:rPr>
        <w:t xml:space="preserve">, </w:t>
      </w:r>
      <w:r w:rsidRPr="008D7F3A">
        <w:rPr>
          <w:rFonts w:asciiTheme="majorHAnsi" w:hAnsiTheme="majorHAnsi"/>
          <w:sz w:val="20"/>
          <w:szCs w:val="20"/>
        </w:rPr>
        <w:t>Equinet, 2014, p. 41.</w:t>
      </w:r>
    </w:p>
  </w:footnote>
  <w:footnote w:id="59">
    <w:p w14:paraId="4D5625F8" w14:textId="77777777" w:rsidR="008B02B9" w:rsidRPr="008D7F3A" w:rsidRDefault="008B02B9" w:rsidP="00493F3A">
      <w:pPr>
        <w:pBdr>
          <w:top w:val="nil"/>
          <w:left w:val="nil"/>
          <w:bottom w:val="nil"/>
          <w:right w:val="nil"/>
          <w:between w:val="nil"/>
        </w:pBdr>
        <w:spacing w:after="0" w:line="240" w:lineRule="auto"/>
        <w:jc w:val="both"/>
        <w:rPr>
          <w:rFonts w:asciiTheme="majorHAnsi" w:hAnsiTheme="majorHAnsi"/>
          <w:color w:val="000000"/>
          <w:sz w:val="20"/>
          <w:szCs w:val="20"/>
        </w:rPr>
      </w:pPr>
      <w:r w:rsidRPr="008D7F3A">
        <w:rPr>
          <w:rStyle w:val="FootnoteReference"/>
          <w:rFonts w:asciiTheme="majorHAnsi" w:hAnsiTheme="majorHAnsi"/>
          <w:sz w:val="20"/>
          <w:szCs w:val="20"/>
        </w:rPr>
        <w:footnoteRef/>
      </w:r>
      <w:r w:rsidRPr="008D7F3A">
        <w:rPr>
          <w:rFonts w:asciiTheme="majorHAnsi" w:hAnsiTheme="majorHAnsi"/>
          <w:sz w:val="20"/>
          <w:szCs w:val="20"/>
        </w:rPr>
        <w:t xml:space="preserve"> </w:t>
      </w:r>
      <w:r>
        <w:rPr>
          <w:rFonts w:asciiTheme="majorHAnsi" w:hAnsiTheme="majorHAnsi"/>
          <w:sz w:val="20"/>
          <w:szCs w:val="20"/>
        </w:rPr>
        <w:t xml:space="preserve">Summary of </w:t>
      </w:r>
      <w:r w:rsidRPr="008D7F3A">
        <w:rPr>
          <w:rFonts w:asciiTheme="majorHAnsi" w:hAnsiTheme="majorHAnsi"/>
          <w:sz w:val="20"/>
          <w:szCs w:val="20"/>
        </w:rPr>
        <w:t>Equinet Seminar – Gender Equality in Education, 2016, p. 46.</w:t>
      </w:r>
    </w:p>
  </w:footnote>
  <w:footnote w:id="60">
    <w:p w14:paraId="7CFB6FAF" w14:textId="77777777" w:rsidR="008B02B9" w:rsidRDefault="008B02B9" w:rsidP="00493F3A">
      <w:pPr>
        <w:pBdr>
          <w:top w:val="nil"/>
          <w:left w:val="nil"/>
          <w:bottom w:val="nil"/>
          <w:right w:val="nil"/>
          <w:between w:val="nil"/>
        </w:pBdr>
        <w:spacing w:after="0" w:line="240" w:lineRule="auto"/>
        <w:jc w:val="both"/>
        <w:rPr>
          <w:color w:val="000000"/>
          <w:sz w:val="20"/>
          <w:szCs w:val="20"/>
        </w:rPr>
      </w:pPr>
      <w:r w:rsidRPr="008D7F3A">
        <w:rPr>
          <w:rFonts w:asciiTheme="majorHAnsi" w:hAnsiTheme="majorHAnsi"/>
          <w:sz w:val="20"/>
          <w:szCs w:val="20"/>
          <w:vertAlign w:val="superscript"/>
        </w:rPr>
        <w:footnoteRef/>
      </w:r>
      <w:r w:rsidRPr="008D7F3A">
        <w:rPr>
          <w:rFonts w:asciiTheme="majorHAnsi" w:hAnsiTheme="majorHAnsi"/>
          <w:color w:val="000000"/>
          <w:sz w:val="20"/>
          <w:szCs w:val="20"/>
        </w:rPr>
        <w:t xml:space="preserve"> Article 13 on Awareness-raising „of the different manifestations of all forms of violence covered by the scope of this Convention, their consequences on children and the need to prevent such violence.“</w:t>
      </w:r>
    </w:p>
  </w:footnote>
  <w:footnote w:id="61">
    <w:p w14:paraId="54F88F8C" w14:textId="77777777" w:rsidR="008B02B9" w:rsidRPr="001E752F" w:rsidRDefault="008B02B9" w:rsidP="00493F3A">
      <w:pPr>
        <w:pStyle w:val="FootnoteText"/>
        <w:jc w:val="both"/>
        <w:rPr>
          <w:rFonts w:asciiTheme="majorHAnsi" w:hAnsiTheme="majorHAnsi"/>
        </w:rPr>
      </w:pPr>
      <w:r w:rsidRPr="001E752F">
        <w:rPr>
          <w:rStyle w:val="FootnoteReference"/>
          <w:rFonts w:asciiTheme="majorHAnsi" w:hAnsiTheme="majorHAnsi"/>
        </w:rPr>
        <w:footnoteRef/>
      </w:r>
      <w:r w:rsidRPr="001E752F">
        <w:rPr>
          <w:rFonts w:asciiTheme="majorHAnsi" w:hAnsiTheme="majorHAnsi"/>
        </w:rPr>
        <w:t xml:space="preserve"> The </w:t>
      </w:r>
      <w:r w:rsidRPr="001E752F">
        <w:rPr>
          <w:rFonts w:asciiTheme="majorHAnsi" w:hAnsiTheme="majorHAnsi"/>
          <w:b/>
        </w:rPr>
        <w:t>Serbian</w:t>
      </w:r>
      <w:r w:rsidRPr="001E752F">
        <w:rPr>
          <w:rFonts w:asciiTheme="majorHAnsi" w:hAnsiTheme="majorHAnsi"/>
        </w:rPr>
        <w:t xml:space="preserve"> Law on the Fundamentals of the Education System, a system law in the area of education in Serbia, defines developing and respecting racial, national, cultural, language, religious, gender, sexual and age diversity, tolerance and appreciation of differences as one of the aims of education. This means that the whole education system must be geared towards children and students, acquiring views and values which are inspired by equality.</w:t>
      </w:r>
    </w:p>
  </w:footnote>
  <w:footnote w:id="62">
    <w:p w14:paraId="5EA7DB2E" w14:textId="77777777" w:rsidR="008B02B9" w:rsidRPr="001E752F" w:rsidRDefault="008B02B9" w:rsidP="00493F3A">
      <w:pPr>
        <w:pStyle w:val="FootnoteText"/>
        <w:jc w:val="both"/>
        <w:rPr>
          <w:rFonts w:asciiTheme="majorHAnsi" w:hAnsiTheme="majorHAnsi"/>
        </w:rPr>
      </w:pPr>
      <w:r w:rsidRPr="001E752F">
        <w:rPr>
          <w:rStyle w:val="FootnoteReference"/>
          <w:rFonts w:asciiTheme="majorHAnsi" w:hAnsiTheme="majorHAnsi"/>
        </w:rPr>
        <w:footnoteRef/>
      </w:r>
      <w:r w:rsidRPr="001E752F">
        <w:rPr>
          <w:rFonts w:asciiTheme="majorHAnsi" w:hAnsiTheme="majorHAnsi"/>
        </w:rPr>
        <w:t xml:space="preserve"> See for example the discrepancy between efforts at eradicating gender stereotypes in primary education in Serbia, compared to secondary education in “Education for Gender Equality – Analysis of teaching materials for elementary and secondary school’’, </w:t>
      </w:r>
      <w:r w:rsidRPr="001E752F">
        <w:rPr>
          <w:rFonts w:asciiTheme="majorHAnsi" w:hAnsiTheme="majorHAnsi"/>
        </w:rPr>
        <w:t xml:space="preserve">Stjepanović-Zaharijevski, Gavrilović, Petrušić, UNDP. </w:t>
      </w:r>
    </w:p>
  </w:footnote>
  <w:footnote w:id="63">
    <w:p w14:paraId="68904E13" w14:textId="77777777" w:rsidR="008B02B9" w:rsidRPr="001E752F" w:rsidRDefault="008B02B9" w:rsidP="00493F3A">
      <w:pPr>
        <w:pStyle w:val="FootnoteText"/>
        <w:jc w:val="both"/>
        <w:rPr>
          <w:rFonts w:asciiTheme="majorHAnsi" w:hAnsiTheme="majorHAnsi"/>
        </w:rPr>
      </w:pPr>
      <w:r w:rsidRPr="001E752F">
        <w:rPr>
          <w:rStyle w:val="FootnoteReference"/>
          <w:rFonts w:asciiTheme="majorHAnsi" w:hAnsiTheme="majorHAnsi"/>
        </w:rPr>
        <w:footnoteRef/>
      </w:r>
      <w:r w:rsidRPr="001E752F">
        <w:rPr>
          <w:rFonts w:asciiTheme="majorHAnsi" w:hAnsiTheme="majorHAnsi"/>
        </w:rPr>
        <w:t xml:space="preserve"> The </w:t>
      </w:r>
      <w:r w:rsidRPr="001E752F">
        <w:rPr>
          <w:rFonts w:asciiTheme="majorHAnsi" w:hAnsiTheme="majorHAnsi"/>
          <w:b/>
        </w:rPr>
        <w:t>Serbian</w:t>
      </w:r>
      <w:r w:rsidRPr="001E752F">
        <w:rPr>
          <w:rFonts w:asciiTheme="majorHAnsi" w:hAnsiTheme="majorHAnsi"/>
        </w:rPr>
        <w:t xml:space="preserve"> Commission for Protection from Discrimination </w:t>
      </w:r>
      <w:r w:rsidRPr="001E752F">
        <w:rPr>
          <w:rFonts w:asciiTheme="majorHAnsi" w:hAnsiTheme="majorHAnsi"/>
        </w:rPr>
        <w:t xml:space="preserve">analysed textbooks in cooperation with an NGO and issued recommendations to the Ministry of Education to remove discriminatory content where such appeared. This call was later picked up by the competent Institute overseeing quality of education, agreeing with the Commission’s assessment and stating that the books in question could no longer be used. </w:t>
      </w:r>
    </w:p>
  </w:footnote>
  <w:footnote w:id="64">
    <w:p w14:paraId="03100AFE" w14:textId="77777777" w:rsidR="008B02B9" w:rsidRDefault="008B02B9" w:rsidP="00493F3A">
      <w:pPr>
        <w:pStyle w:val="FootnoteText"/>
        <w:jc w:val="both"/>
      </w:pPr>
      <w:r w:rsidRPr="001E752F">
        <w:rPr>
          <w:rStyle w:val="FootnoteReference"/>
          <w:rFonts w:asciiTheme="majorHAnsi" w:hAnsiTheme="majorHAnsi"/>
        </w:rPr>
        <w:footnoteRef/>
      </w:r>
      <w:r w:rsidRPr="001E752F">
        <w:rPr>
          <w:rFonts w:asciiTheme="majorHAnsi" w:hAnsiTheme="majorHAnsi"/>
        </w:rPr>
        <w:t xml:space="preserve"> Neil </w:t>
      </w:r>
      <w:r w:rsidRPr="001E752F">
        <w:rPr>
          <w:rFonts w:asciiTheme="majorHAnsi" w:hAnsiTheme="majorHAnsi"/>
        </w:rPr>
        <w:t>Tippett, Catherine Houlston, Peter K. Smith, Prevention and response to identity-based bullying among local authorities in England, Scotland and Wales, Equality and Human Rights Commission, Research report 64, 2010, p. 42.</w:t>
      </w:r>
      <w:r>
        <w:t xml:space="preserve"> </w:t>
      </w:r>
    </w:p>
  </w:footnote>
  <w:footnote w:id="65">
    <w:p w14:paraId="19826ED1" w14:textId="77777777" w:rsidR="008B02B9" w:rsidRPr="001E752F" w:rsidRDefault="008B02B9" w:rsidP="00493F3A">
      <w:pPr>
        <w:pStyle w:val="FootnoteText"/>
        <w:jc w:val="both"/>
        <w:rPr>
          <w:rFonts w:asciiTheme="majorHAnsi" w:hAnsiTheme="majorHAnsi"/>
        </w:rPr>
      </w:pPr>
      <w:r w:rsidRPr="001E752F">
        <w:rPr>
          <w:rStyle w:val="FootnoteReference"/>
          <w:rFonts w:asciiTheme="majorHAnsi" w:hAnsiTheme="majorHAnsi"/>
        </w:rPr>
        <w:footnoteRef/>
      </w:r>
      <w:r w:rsidRPr="001E752F">
        <w:rPr>
          <w:rFonts w:asciiTheme="majorHAnsi" w:hAnsiTheme="majorHAnsi"/>
        </w:rPr>
        <w:t xml:space="preserve"> For example </w:t>
      </w:r>
      <w:r w:rsidRPr="001E752F">
        <w:rPr>
          <w:rFonts w:asciiTheme="majorHAnsi" w:hAnsiTheme="majorHAnsi"/>
          <w:b/>
        </w:rPr>
        <w:t>Finland</w:t>
      </w:r>
      <w:r w:rsidRPr="001E752F">
        <w:rPr>
          <w:rFonts w:asciiTheme="majorHAnsi" w:hAnsiTheme="majorHAnsi"/>
        </w:rPr>
        <w:t xml:space="preserve"> and </w:t>
      </w:r>
      <w:r w:rsidRPr="001E752F">
        <w:rPr>
          <w:rFonts w:asciiTheme="majorHAnsi" w:hAnsiTheme="majorHAnsi"/>
          <w:b/>
        </w:rPr>
        <w:t>Sweden</w:t>
      </w:r>
      <w:r w:rsidRPr="001E752F">
        <w:rPr>
          <w:rFonts w:asciiTheme="majorHAnsi" w:hAnsiTheme="majorHAnsi"/>
        </w:rPr>
        <w:t>.</w:t>
      </w:r>
    </w:p>
  </w:footnote>
  <w:footnote w:id="66">
    <w:p w14:paraId="3BE218C7" w14:textId="77777777" w:rsidR="008B02B9" w:rsidRPr="001E752F" w:rsidRDefault="008B02B9" w:rsidP="00493F3A">
      <w:pPr>
        <w:pStyle w:val="FootnoteText"/>
        <w:jc w:val="both"/>
        <w:rPr>
          <w:rFonts w:asciiTheme="majorHAnsi" w:hAnsiTheme="majorHAnsi"/>
        </w:rPr>
      </w:pPr>
      <w:r w:rsidRPr="001E752F">
        <w:rPr>
          <w:rStyle w:val="FootnoteReference"/>
          <w:rFonts w:asciiTheme="majorHAnsi" w:hAnsiTheme="majorHAnsi"/>
        </w:rPr>
        <w:footnoteRef/>
      </w:r>
      <w:r w:rsidRPr="001E752F">
        <w:rPr>
          <w:rFonts w:asciiTheme="majorHAnsi" w:hAnsiTheme="majorHAnsi"/>
        </w:rPr>
        <w:t xml:space="preserve"> Such as the Ombudsman for Equality in </w:t>
      </w:r>
      <w:r w:rsidRPr="001E752F">
        <w:rPr>
          <w:rFonts w:asciiTheme="majorHAnsi" w:hAnsiTheme="majorHAnsi"/>
          <w:b/>
        </w:rPr>
        <w:t>Finland</w:t>
      </w:r>
      <w:r w:rsidRPr="001E752F">
        <w:rPr>
          <w:rFonts w:asciiTheme="majorHAnsi" w:hAnsiTheme="majorHAnsi"/>
        </w:rPr>
        <w:t xml:space="preserve">. </w:t>
      </w:r>
    </w:p>
  </w:footnote>
  <w:footnote w:id="67">
    <w:p w14:paraId="6BDD5465" w14:textId="77777777" w:rsidR="008B02B9" w:rsidRPr="001E752F" w:rsidRDefault="008B02B9" w:rsidP="00493F3A">
      <w:pPr>
        <w:pStyle w:val="FootnoteText"/>
        <w:jc w:val="both"/>
        <w:rPr>
          <w:rFonts w:asciiTheme="majorHAnsi" w:hAnsiTheme="majorHAnsi"/>
        </w:rPr>
      </w:pPr>
      <w:r w:rsidRPr="001E752F">
        <w:rPr>
          <w:rStyle w:val="FootnoteReference"/>
          <w:rFonts w:asciiTheme="majorHAnsi" w:hAnsiTheme="majorHAnsi"/>
        </w:rPr>
        <w:footnoteRef/>
      </w:r>
      <w:r w:rsidRPr="001E752F">
        <w:rPr>
          <w:rFonts w:asciiTheme="majorHAnsi" w:hAnsiTheme="majorHAnsi"/>
        </w:rPr>
        <w:t xml:space="preserve"> Such as the Commission for the Protection from Discrimination in </w:t>
      </w:r>
      <w:r w:rsidRPr="001E752F">
        <w:rPr>
          <w:rFonts w:asciiTheme="majorHAnsi" w:hAnsiTheme="majorHAnsi"/>
          <w:b/>
        </w:rPr>
        <w:t>Bulgaria</w:t>
      </w:r>
      <w:r w:rsidRPr="001E752F">
        <w:rPr>
          <w:rFonts w:asciiTheme="majorHAnsi" w:hAnsiTheme="majorHAnsi"/>
        </w:rPr>
        <w:t xml:space="preserve">. </w:t>
      </w:r>
    </w:p>
  </w:footnote>
  <w:footnote w:id="68">
    <w:p w14:paraId="24FB992F" w14:textId="77777777" w:rsidR="008B02B9" w:rsidRPr="001E752F" w:rsidRDefault="008B02B9" w:rsidP="00493F3A">
      <w:pPr>
        <w:pStyle w:val="FootnoteText"/>
        <w:jc w:val="both"/>
        <w:rPr>
          <w:rFonts w:asciiTheme="majorHAnsi" w:hAnsiTheme="majorHAnsi"/>
        </w:rPr>
      </w:pPr>
      <w:r w:rsidRPr="001E752F">
        <w:rPr>
          <w:rStyle w:val="FootnoteReference"/>
          <w:rFonts w:asciiTheme="majorHAnsi" w:hAnsiTheme="majorHAnsi"/>
        </w:rPr>
        <w:footnoteRef/>
      </w:r>
      <w:r w:rsidRPr="001E752F">
        <w:rPr>
          <w:rFonts w:asciiTheme="majorHAnsi" w:hAnsiTheme="majorHAnsi"/>
        </w:rPr>
        <w:t xml:space="preserve"> Such as </w:t>
      </w:r>
      <w:r w:rsidRPr="001E752F">
        <w:rPr>
          <w:rFonts w:asciiTheme="majorHAnsi" w:hAnsiTheme="majorHAnsi"/>
          <w:b/>
        </w:rPr>
        <w:t>Albania</w:t>
      </w:r>
      <w:r w:rsidRPr="001E752F">
        <w:rPr>
          <w:rFonts w:asciiTheme="majorHAnsi" w:hAnsiTheme="majorHAnsi"/>
        </w:rPr>
        <w:t xml:space="preserve">, </w:t>
      </w:r>
      <w:r w:rsidRPr="001E752F">
        <w:rPr>
          <w:rFonts w:asciiTheme="majorHAnsi" w:hAnsiTheme="majorHAnsi"/>
          <w:b/>
        </w:rPr>
        <w:t>Poland</w:t>
      </w:r>
      <w:r w:rsidRPr="001E752F">
        <w:rPr>
          <w:rFonts w:asciiTheme="majorHAnsi" w:hAnsiTheme="majorHAnsi"/>
        </w:rPr>
        <w:t xml:space="preserve"> or </w:t>
      </w:r>
      <w:r w:rsidRPr="001E752F">
        <w:rPr>
          <w:rFonts w:asciiTheme="majorHAnsi" w:hAnsiTheme="majorHAnsi"/>
          <w:b/>
        </w:rPr>
        <w:t>Portugal</w:t>
      </w:r>
      <w:r w:rsidRPr="001E752F">
        <w:rPr>
          <w:rFonts w:asciiTheme="majorHAnsi" w:hAnsiTheme="majorHAnsi"/>
        </w:rPr>
        <w:t xml:space="preserve">. </w:t>
      </w:r>
    </w:p>
  </w:footnote>
  <w:footnote w:id="69">
    <w:p w14:paraId="63306887" w14:textId="77777777" w:rsidR="008B02B9" w:rsidRPr="001E752F" w:rsidRDefault="008B02B9" w:rsidP="00493F3A">
      <w:pPr>
        <w:pStyle w:val="FootnoteText"/>
        <w:jc w:val="both"/>
        <w:rPr>
          <w:rFonts w:asciiTheme="majorHAnsi" w:hAnsiTheme="majorHAnsi"/>
        </w:rPr>
      </w:pPr>
      <w:r w:rsidRPr="001E752F">
        <w:rPr>
          <w:rStyle w:val="FootnoteReference"/>
          <w:rFonts w:asciiTheme="majorHAnsi" w:hAnsiTheme="majorHAnsi"/>
        </w:rPr>
        <w:footnoteRef/>
      </w:r>
      <w:r w:rsidRPr="001E752F">
        <w:rPr>
          <w:rFonts w:asciiTheme="majorHAnsi" w:hAnsiTheme="majorHAnsi"/>
        </w:rPr>
        <w:t xml:space="preserve"> Such as </w:t>
      </w:r>
      <w:r w:rsidRPr="001E752F">
        <w:rPr>
          <w:rFonts w:asciiTheme="majorHAnsi" w:hAnsiTheme="majorHAnsi"/>
          <w:b/>
        </w:rPr>
        <w:t>Bulgaria</w:t>
      </w:r>
      <w:r w:rsidRPr="001E752F">
        <w:rPr>
          <w:rFonts w:asciiTheme="majorHAnsi" w:hAnsiTheme="majorHAnsi"/>
        </w:rPr>
        <w:t xml:space="preserve">, </w:t>
      </w:r>
      <w:r w:rsidRPr="001E752F">
        <w:rPr>
          <w:rFonts w:asciiTheme="majorHAnsi" w:hAnsiTheme="majorHAnsi"/>
          <w:b/>
        </w:rPr>
        <w:t>Slovakia</w:t>
      </w:r>
      <w:r w:rsidRPr="001E752F">
        <w:rPr>
          <w:rFonts w:asciiTheme="majorHAnsi" w:hAnsiTheme="majorHAnsi"/>
        </w:rPr>
        <w:t xml:space="preserve">, or </w:t>
      </w:r>
      <w:r w:rsidRPr="001E752F">
        <w:rPr>
          <w:rFonts w:asciiTheme="majorHAnsi" w:hAnsiTheme="majorHAnsi"/>
          <w:b/>
        </w:rPr>
        <w:t>Serbia</w:t>
      </w:r>
      <w:r w:rsidRPr="001E752F">
        <w:rPr>
          <w:rFonts w:asciiTheme="majorHAnsi" w:hAnsiTheme="majorHAnsi"/>
        </w:rPr>
        <w:t xml:space="preserve">. </w:t>
      </w:r>
    </w:p>
  </w:footnote>
  <w:footnote w:id="70">
    <w:p w14:paraId="5326F5AF" w14:textId="77777777" w:rsidR="008B02B9" w:rsidRPr="001E752F" w:rsidRDefault="008B02B9" w:rsidP="00493F3A">
      <w:pPr>
        <w:pStyle w:val="FootnoteText"/>
        <w:jc w:val="both"/>
        <w:rPr>
          <w:rFonts w:asciiTheme="majorHAnsi" w:hAnsiTheme="majorHAnsi"/>
        </w:rPr>
      </w:pPr>
      <w:r w:rsidRPr="001E752F">
        <w:rPr>
          <w:rStyle w:val="FootnoteReference"/>
          <w:rFonts w:asciiTheme="majorHAnsi" w:hAnsiTheme="majorHAnsi"/>
        </w:rPr>
        <w:footnoteRef/>
      </w:r>
      <w:r w:rsidRPr="001E752F">
        <w:rPr>
          <w:rFonts w:asciiTheme="majorHAnsi" w:hAnsiTheme="majorHAnsi"/>
        </w:rPr>
        <w:t xml:space="preserve"> Such as the </w:t>
      </w:r>
      <w:r w:rsidRPr="001E752F">
        <w:rPr>
          <w:rFonts w:asciiTheme="majorHAnsi" w:hAnsiTheme="majorHAnsi"/>
          <w:b/>
        </w:rPr>
        <w:t>Serbian</w:t>
      </w:r>
      <w:r w:rsidRPr="001E752F">
        <w:rPr>
          <w:rFonts w:asciiTheme="majorHAnsi" w:hAnsiTheme="majorHAnsi"/>
        </w:rPr>
        <w:t xml:space="preserve"> rulebook for detecting discrimination in schools to be used by school staff</w:t>
      </w:r>
    </w:p>
  </w:footnote>
  <w:footnote w:id="71">
    <w:p w14:paraId="18AC10F8" w14:textId="77777777" w:rsidR="008B02B9" w:rsidRPr="001E752F" w:rsidRDefault="008B02B9" w:rsidP="00493F3A">
      <w:pPr>
        <w:pStyle w:val="FootnoteText"/>
        <w:jc w:val="both"/>
        <w:rPr>
          <w:rFonts w:asciiTheme="majorHAnsi" w:hAnsiTheme="majorHAnsi"/>
        </w:rPr>
      </w:pPr>
      <w:r w:rsidRPr="001E752F">
        <w:rPr>
          <w:rStyle w:val="FootnoteReference"/>
          <w:rFonts w:asciiTheme="majorHAnsi" w:hAnsiTheme="majorHAnsi"/>
        </w:rPr>
        <w:footnoteRef/>
      </w:r>
      <w:r w:rsidRPr="001E752F">
        <w:rPr>
          <w:rFonts w:asciiTheme="majorHAnsi" w:hAnsiTheme="majorHAnsi"/>
        </w:rPr>
        <w:t xml:space="preserve"> Such the </w:t>
      </w:r>
      <w:r w:rsidRPr="001E752F">
        <w:rPr>
          <w:rFonts w:asciiTheme="majorHAnsi" w:hAnsiTheme="majorHAnsi"/>
          <w:b/>
        </w:rPr>
        <w:t>Bulgarian</w:t>
      </w:r>
      <w:r w:rsidRPr="001E752F">
        <w:rPr>
          <w:rFonts w:asciiTheme="majorHAnsi" w:hAnsiTheme="majorHAnsi"/>
        </w:rPr>
        <w:t xml:space="preserve"> Ministry of Education and Science which supported a project to “Free schools from violence and stereotypes defined by gender”</w:t>
      </w:r>
      <w:r>
        <w:rPr>
          <w:rFonts w:asciiTheme="majorHAnsi" w:hAnsiTheme="majorHAnsi"/>
        </w:rPr>
        <w:t>.</w:t>
      </w:r>
      <w:r w:rsidRPr="001E752F">
        <w:rPr>
          <w:rFonts w:asciiTheme="majorHAnsi" w:hAnsiTheme="majorHAnsi"/>
        </w:rPr>
        <w:t xml:space="preserve"> </w:t>
      </w:r>
    </w:p>
  </w:footnote>
  <w:footnote w:id="72">
    <w:p w14:paraId="1C13BE22" w14:textId="77777777" w:rsidR="008B02B9" w:rsidRDefault="008B02B9" w:rsidP="00493F3A">
      <w:pPr>
        <w:pStyle w:val="FootnoteText"/>
        <w:jc w:val="both"/>
      </w:pPr>
      <w:r w:rsidRPr="001E752F">
        <w:rPr>
          <w:rStyle w:val="FootnoteReference"/>
          <w:rFonts w:asciiTheme="majorHAnsi" w:hAnsiTheme="majorHAnsi"/>
        </w:rPr>
        <w:footnoteRef/>
      </w:r>
      <w:r w:rsidRPr="001E752F">
        <w:rPr>
          <w:rFonts w:asciiTheme="majorHAnsi" w:hAnsiTheme="majorHAnsi"/>
        </w:rPr>
        <w:t xml:space="preserve"> Such as </w:t>
      </w:r>
      <w:r w:rsidRPr="001E752F">
        <w:rPr>
          <w:rFonts w:asciiTheme="majorHAnsi" w:hAnsiTheme="majorHAnsi"/>
          <w:b/>
        </w:rPr>
        <w:t>Finland</w:t>
      </w:r>
      <w:r w:rsidRPr="001E752F">
        <w:rPr>
          <w:rFonts w:asciiTheme="majorHAnsi" w:hAnsiTheme="majorHAnsi"/>
        </w:rPr>
        <w:t xml:space="preserve">, </w:t>
      </w:r>
      <w:r w:rsidRPr="001E752F">
        <w:rPr>
          <w:rFonts w:asciiTheme="majorHAnsi" w:hAnsiTheme="majorHAnsi"/>
          <w:b/>
        </w:rPr>
        <w:t>Sweden</w:t>
      </w:r>
      <w:r w:rsidRPr="001E752F">
        <w:rPr>
          <w:rFonts w:asciiTheme="majorHAnsi" w:hAnsiTheme="majorHAnsi"/>
        </w:rPr>
        <w:t xml:space="preserve">, or the </w:t>
      </w:r>
      <w:r w:rsidRPr="001E752F">
        <w:rPr>
          <w:rFonts w:asciiTheme="majorHAnsi" w:hAnsiTheme="majorHAnsi"/>
          <w:b/>
        </w:rPr>
        <w:t>United Kingdom</w:t>
      </w:r>
      <w:r w:rsidRPr="001E752F">
        <w:rPr>
          <w:rFonts w:asciiTheme="majorHAnsi" w:hAnsiTheme="majorHAnsi"/>
        </w:rPr>
        <w:t>.</w:t>
      </w:r>
      <w:r>
        <w:t xml:space="preserve"> </w:t>
      </w:r>
    </w:p>
  </w:footnote>
  <w:footnote w:id="73">
    <w:p w14:paraId="3C71CF21" w14:textId="77777777" w:rsidR="008B02B9" w:rsidRPr="001E752F" w:rsidRDefault="008B02B9" w:rsidP="00493F3A">
      <w:pPr>
        <w:pStyle w:val="FootnoteText"/>
        <w:jc w:val="both"/>
        <w:rPr>
          <w:rFonts w:asciiTheme="majorHAnsi" w:hAnsiTheme="majorHAnsi"/>
        </w:rPr>
      </w:pPr>
      <w:r w:rsidRPr="001E752F">
        <w:rPr>
          <w:rStyle w:val="FootnoteReference"/>
          <w:rFonts w:asciiTheme="majorHAnsi" w:hAnsiTheme="majorHAnsi"/>
        </w:rPr>
        <w:footnoteRef/>
      </w:r>
      <w:r w:rsidRPr="001E752F">
        <w:rPr>
          <w:rFonts w:asciiTheme="majorHAnsi" w:hAnsiTheme="majorHAnsi"/>
        </w:rPr>
        <w:t xml:space="preserve"> </w:t>
      </w:r>
      <w:hyperlink r:id="rId15" w:history="1">
        <w:r w:rsidRPr="001E752F">
          <w:rPr>
            <w:rStyle w:val="Hyperlink"/>
            <w:rFonts w:asciiTheme="majorHAnsi" w:hAnsiTheme="majorHAnsi"/>
          </w:rPr>
          <w:t>http://www.equineteurope.org/IMG/pdf/positiveequality_duties-finalweb.pdf</w:t>
        </w:r>
      </w:hyperlink>
      <w:r w:rsidRPr="001E752F">
        <w:rPr>
          <w:rFonts w:asciiTheme="majorHAnsi" w:hAnsiTheme="majorHAnsi"/>
        </w:rPr>
        <w:t xml:space="preserve"> </w:t>
      </w:r>
    </w:p>
  </w:footnote>
  <w:footnote w:id="74">
    <w:p w14:paraId="75240857" w14:textId="77777777" w:rsidR="008B02B9" w:rsidRPr="001E752F" w:rsidRDefault="008B02B9" w:rsidP="00493F3A">
      <w:pPr>
        <w:pBdr>
          <w:top w:val="nil"/>
          <w:left w:val="nil"/>
          <w:bottom w:val="nil"/>
          <w:right w:val="nil"/>
          <w:between w:val="nil"/>
        </w:pBdr>
        <w:spacing w:after="0" w:line="240" w:lineRule="auto"/>
        <w:jc w:val="both"/>
        <w:rPr>
          <w:rFonts w:asciiTheme="majorHAnsi" w:hAnsiTheme="majorHAnsi"/>
          <w:color w:val="000000"/>
          <w:sz w:val="20"/>
          <w:szCs w:val="20"/>
        </w:rPr>
      </w:pPr>
      <w:r w:rsidRPr="001E752F">
        <w:rPr>
          <w:rFonts w:asciiTheme="majorHAnsi" w:hAnsiTheme="majorHAnsi"/>
          <w:sz w:val="20"/>
          <w:szCs w:val="20"/>
          <w:vertAlign w:val="superscript"/>
        </w:rPr>
        <w:footnoteRef/>
      </w:r>
      <w:r w:rsidRPr="001E752F">
        <w:rPr>
          <w:rFonts w:asciiTheme="majorHAnsi" w:hAnsiTheme="majorHAnsi"/>
          <w:color w:val="000000"/>
          <w:sz w:val="20"/>
          <w:szCs w:val="20"/>
        </w:rPr>
        <w:t xml:space="preserve"> </w:t>
      </w:r>
      <w:hyperlink r:id="rId16">
        <w:r w:rsidRPr="001E752F">
          <w:rPr>
            <w:rFonts w:asciiTheme="majorHAnsi" w:hAnsiTheme="majorHAnsi"/>
            <w:color w:val="0563C1"/>
            <w:sz w:val="20"/>
            <w:szCs w:val="20"/>
            <w:u w:val="single"/>
          </w:rPr>
          <w:t>https://rm.coe.int/women-s-sexual-and-reproductive-health-and-rights-in-europe-issue-pape/168076dead</w:t>
        </w:r>
      </w:hyperlink>
      <w:r w:rsidRPr="001E752F">
        <w:rPr>
          <w:rFonts w:asciiTheme="majorHAnsi" w:hAnsiTheme="majorHAnsi"/>
          <w:color w:val="000000"/>
          <w:sz w:val="20"/>
          <w:szCs w:val="20"/>
        </w:rPr>
        <w:t xml:space="preserve"> </w:t>
      </w:r>
    </w:p>
  </w:footnote>
  <w:footnote w:id="75">
    <w:p w14:paraId="0260EC44" w14:textId="77777777" w:rsidR="008B02B9" w:rsidRDefault="008B02B9" w:rsidP="00493F3A">
      <w:pPr>
        <w:pBdr>
          <w:top w:val="nil"/>
          <w:left w:val="nil"/>
          <w:bottom w:val="nil"/>
          <w:right w:val="nil"/>
          <w:between w:val="nil"/>
        </w:pBdr>
        <w:spacing w:after="0" w:line="240" w:lineRule="auto"/>
        <w:jc w:val="both"/>
        <w:rPr>
          <w:color w:val="000000"/>
          <w:sz w:val="20"/>
          <w:szCs w:val="20"/>
        </w:rPr>
      </w:pPr>
      <w:r w:rsidRPr="001E752F">
        <w:rPr>
          <w:rFonts w:asciiTheme="majorHAnsi" w:hAnsiTheme="majorHAnsi"/>
          <w:sz w:val="20"/>
          <w:szCs w:val="20"/>
          <w:vertAlign w:val="superscript"/>
        </w:rPr>
        <w:footnoteRef/>
      </w:r>
      <w:r w:rsidRPr="001E752F">
        <w:rPr>
          <w:rFonts w:asciiTheme="majorHAnsi" w:hAnsiTheme="majorHAnsi"/>
          <w:color w:val="000000"/>
          <w:sz w:val="20"/>
          <w:szCs w:val="20"/>
        </w:rPr>
        <w:t xml:space="preserve"> </w:t>
      </w:r>
      <w:r w:rsidRPr="001E752F">
        <w:rPr>
          <w:rFonts w:asciiTheme="majorHAnsi" w:hAnsiTheme="majorHAnsi"/>
          <w:color w:val="000000"/>
          <w:sz w:val="20"/>
          <w:szCs w:val="20"/>
        </w:rPr>
        <w:t>BZgA (Federal Centre for Health Education) and IPPF EN (International Planned Parenthood Federation - European Network) (2017). Sexuality Education in Europe and Central Asia: State of the Art and Recent Developments. An Overview of 25 Countries. Cologne: BZgA</w:t>
      </w:r>
      <w:r>
        <w:rPr>
          <w:rFonts w:asciiTheme="majorHAnsi" w:hAnsiTheme="majorHAnsi"/>
          <w:color w:val="000000"/>
          <w:sz w:val="20"/>
          <w:szCs w:val="20"/>
        </w:rPr>
        <w:t>.</w:t>
      </w:r>
    </w:p>
  </w:footnote>
  <w:footnote w:id="76">
    <w:p w14:paraId="5B54AD84" w14:textId="77777777" w:rsidR="008B02B9" w:rsidRPr="001E752F" w:rsidRDefault="008B02B9" w:rsidP="00493F3A">
      <w:pPr>
        <w:pBdr>
          <w:top w:val="nil"/>
          <w:left w:val="nil"/>
          <w:bottom w:val="nil"/>
          <w:right w:val="nil"/>
          <w:between w:val="nil"/>
        </w:pBdr>
        <w:spacing w:after="0" w:line="240" w:lineRule="auto"/>
        <w:jc w:val="both"/>
        <w:rPr>
          <w:rFonts w:asciiTheme="majorHAnsi" w:hAnsiTheme="majorHAnsi"/>
          <w:color w:val="000000"/>
          <w:sz w:val="20"/>
          <w:szCs w:val="20"/>
        </w:rPr>
      </w:pPr>
      <w:r w:rsidRPr="001E752F">
        <w:rPr>
          <w:rFonts w:asciiTheme="majorHAnsi" w:hAnsiTheme="majorHAnsi"/>
          <w:sz w:val="20"/>
          <w:szCs w:val="20"/>
          <w:vertAlign w:val="superscript"/>
        </w:rPr>
        <w:footnoteRef/>
      </w:r>
      <w:r w:rsidRPr="001E752F">
        <w:rPr>
          <w:rFonts w:asciiTheme="majorHAnsi" w:hAnsiTheme="majorHAnsi"/>
          <w:color w:val="000000"/>
          <w:sz w:val="20"/>
          <w:szCs w:val="20"/>
        </w:rPr>
        <w:t xml:space="preserve"> The video clip can be found here: </w:t>
      </w:r>
      <w:hyperlink r:id="rId17">
        <w:r w:rsidRPr="001E752F">
          <w:rPr>
            <w:rFonts w:asciiTheme="majorHAnsi" w:hAnsiTheme="majorHAnsi"/>
            <w:color w:val="0563C1"/>
            <w:sz w:val="20"/>
            <w:szCs w:val="20"/>
            <w:u w:val="single"/>
          </w:rPr>
          <w:t>https://www.facebook.com/antidiskriminierungsstelle/videos/1723843124323849/</w:t>
        </w:r>
      </w:hyperlink>
      <w:r w:rsidRPr="001E752F">
        <w:rPr>
          <w:rFonts w:asciiTheme="majorHAnsi" w:hAnsiTheme="majorHAnsi"/>
          <w:color w:val="000000"/>
          <w:sz w:val="20"/>
          <w:szCs w:val="20"/>
        </w:rPr>
        <w:t xml:space="preserve"> or </w:t>
      </w:r>
      <w:hyperlink r:id="rId18">
        <w:r w:rsidRPr="001E752F">
          <w:rPr>
            <w:rFonts w:asciiTheme="majorHAnsi" w:hAnsiTheme="majorHAnsi"/>
            <w:color w:val="0563C1"/>
            <w:sz w:val="20"/>
            <w:szCs w:val="20"/>
            <w:u w:val="single"/>
          </w:rPr>
          <w:t>https://www.youtube.com/watch?v=m3t2K3LCnjo</w:t>
        </w:r>
      </w:hyperlink>
      <w:r w:rsidRPr="001E752F">
        <w:rPr>
          <w:rFonts w:asciiTheme="majorHAnsi" w:hAnsiTheme="majorHAnsi"/>
          <w:color w:val="000000"/>
          <w:sz w:val="20"/>
          <w:szCs w:val="20"/>
        </w:rPr>
        <w:t xml:space="preserve"> </w:t>
      </w:r>
    </w:p>
  </w:footnote>
  <w:footnote w:id="77">
    <w:p w14:paraId="5A917F5D" w14:textId="77777777" w:rsidR="008B02B9" w:rsidRPr="001E752F" w:rsidRDefault="008B02B9" w:rsidP="00493F3A">
      <w:pPr>
        <w:pBdr>
          <w:top w:val="nil"/>
          <w:left w:val="nil"/>
          <w:bottom w:val="nil"/>
          <w:right w:val="nil"/>
          <w:between w:val="nil"/>
        </w:pBdr>
        <w:spacing w:after="0" w:line="240" w:lineRule="auto"/>
        <w:jc w:val="both"/>
        <w:rPr>
          <w:rFonts w:asciiTheme="majorHAnsi" w:hAnsiTheme="majorHAnsi"/>
          <w:color w:val="000000"/>
          <w:sz w:val="20"/>
          <w:szCs w:val="20"/>
        </w:rPr>
      </w:pPr>
      <w:r w:rsidRPr="001E752F">
        <w:rPr>
          <w:rFonts w:asciiTheme="majorHAnsi" w:hAnsiTheme="majorHAnsi"/>
          <w:sz w:val="20"/>
          <w:szCs w:val="20"/>
          <w:vertAlign w:val="superscript"/>
        </w:rPr>
        <w:footnoteRef/>
      </w:r>
      <w:r w:rsidRPr="001E752F">
        <w:rPr>
          <w:rFonts w:asciiTheme="majorHAnsi" w:hAnsiTheme="majorHAnsi"/>
          <w:color w:val="000000"/>
          <w:sz w:val="20"/>
          <w:szCs w:val="20"/>
        </w:rPr>
        <w:t xml:space="preserve"> Such as the </w:t>
      </w:r>
      <w:r w:rsidRPr="001E752F">
        <w:rPr>
          <w:rFonts w:asciiTheme="majorHAnsi" w:hAnsiTheme="majorHAnsi"/>
          <w:b/>
          <w:color w:val="000000"/>
          <w:sz w:val="20"/>
          <w:szCs w:val="20"/>
        </w:rPr>
        <w:t>German</w:t>
      </w:r>
      <w:r w:rsidRPr="001E752F">
        <w:rPr>
          <w:rFonts w:asciiTheme="majorHAnsi" w:hAnsiTheme="majorHAnsi"/>
          <w:color w:val="000000"/>
          <w:sz w:val="20"/>
          <w:szCs w:val="20"/>
        </w:rPr>
        <w:t xml:space="preserve"> Federal Anti-Discrimination Agency</w:t>
      </w:r>
      <w:r>
        <w:rPr>
          <w:rFonts w:asciiTheme="majorHAnsi" w:hAnsiTheme="majorHAnsi"/>
          <w:color w:val="000000"/>
          <w:sz w:val="20"/>
          <w:szCs w:val="20"/>
        </w:rPr>
        <w:t>.</w:t>
      </w:r>
      <w:r w:rsidRPr="001E752F">
        <w:rPr>
          <w:rFonts w:asciiTheme="majorHAnsi" w:hAnsiTheme="majorHAnsi"/>
          <w:color w:val="000000"/>
          <w:sz w:val="20"/>
          <w:szCs w:val="20"/>
        </w:rPr>
        <w:t xml:space="preserve"> </w:t>
      </w:r>
    </w:p>
  </w:footnote>
  <w:footnote w:id="78">
    <w:p w14:paraId="1ACFFE89" w14:textId="77777777" w:rsidR="008B02B9" w:rsidRPr="001E752F" w:rsidRDefault="008B02B9" w:rsidP="00493F3A">
      <w:pPr>
        <w:pBdr>
          <w:top w:val="nil"/>
          <w:left w:val="nil"/>
          <w:bottom w:val="nil"/>
          <w:right w:val="nil"/>
          <w:between w:val="nil"/>
        </w:pBdr>
        <w:spacing w:after="0" w:line="240" w:lineRule="auto"/>
        <w:jc w:val="both"/>
        <w:rPr>
          <w:rFonts w:asciiTheme="majorHAnsi" w:hAnsiTheme="majorHAnsi"/>
          <w:color w:val="000000"/>
          <w:sz w:val="20"/>
          <w:szCs w:val="20"/>
        </w:rPr>
      </w:pPr>
      <w:r w:rsidRPr="001E752F">
        <w:rPr>
          <w:rFonts w:asciiTheme="majorHAnsi" w:hAnsiTheme="majorHAnsi"/>
          <w:sz w:val="20"/>
          <w:szCs w:val="20"/>
          <w:vertAlign w:val="superscript"/>
        </w:rPr>
        <w:footnoteRef/>
      </w:r>
      <w:r w:rsidRPr="001E752F">
        <w:rPr>
          <w:rFonts w:asciiTheme="majorHAnsi" w:hAnsiTheme="majorHAnsi"/>
          <w:color w:val="000000"/>
          <w:sz w:val="20"/>
          <w:szCs w:val="20"/>
        </w:rPr>
        <w:t xml:space="preserve"> See the work of the </w:t>
      </w:r>
      <w:r w:rsidRPr="001E752F">
        <w:rPr>
          <w:rFonts w:asciiTheme="majorHAnsi" w:hAnsiTheme="majorHAnsi"/>
          <w:b/>
          <w:color w:val="000000"/>
          <w:sz w:val="20"/>
          <w:szCs w:val="20"/>
        </w:rPr>
        <w:t>Croatian</w:t>
      </w:r>
      <w:r w:rsidRPr="001E752F">
        <w:rPr>
          <w:rFonts w:asciiTheme="majorHAnsi" w:hAnsiTheme="majorHAnsi"/>
          <w:color w:val="000000"/>
          <w:sz w:val="20"/>
          <w:szCs w:val="20"/>
        </w:rPr>
        <w:t xml:space="preserve"> Ombudswoman for Equality</w:t>
      </w:r>
      <w:r>
        <w:rPr>
          <w:rFonts w:asciiTheme="majorHAnsi" w:hAnsiTheme="majorHAnsi"/>
          <w:color w:val="000000"/>
          <w:sz w:val="20"/>
          <w:szCs w:val="20"/>
        </w:rPr>
        <w:t>.</w:t>
      </w:r>
      <w:r w:rsidRPr="001E752F">
        <w:rPr>
          <w:rFonts w:asciiTheme="majorHAnsi" w:hAnsiTheme="majorHAnsi"/>
          <w:color w:val="000000"/>
          <w:sz w:val="20"/>
          <w:szCs w:val="20"/>
        </w:rPr>
        <w:t xml:space="preserve"> </w:t>
      </w:r>
    </w:p>
  </w:footnote>
  <w:footnote w:id="79">
    <w:p w14:paraId="386488E4" w14:textId="77777777" w:rsidR="008B02B9" w:rsidRPr="001E752F" w:rsidRDefault="008B02B9" w:rsidP="00493F3A">
      <w:pPr>
        <w:pStyle w:val="FootnoteText"/>
        <w:jc w:val="both"/>
        <w:rPr>
          <w:rFonts w:asciiTheme="majorHAnsi" w:hAnsiTheme="majorHAnsi"/>
        </w:rPr>
      </w:pPr>
      <w:r w:rsidRPr="001E752F">
        <w:rPr>
          <w:rStyle w:val="FootnoteReference"/>
          <w:rFonts w:asciiTheme="majorHAnsi" w:hAnsiTheme="majorHAnsi"/>
        </w:rPr>
        <w:footnoteRef/>
      </w:r>
      <w:r w:rsidRPr="001E752F">
        <w:rPr>
          <w:rFonts w:asciiTheme="majorHAnsi" w:hAnsiTheme="majorHAnsi"/>
        </w:rPr>
        <w:t xml:space="preserve"> The </w:t>
      </w:r>
      <w:r w:rsidRPr="001E752F">
        <w:rPr>
          <w:rFonts w:asciiTheme="majorHAnsi" w:hAnsiTheme="majorHAnsi"/>
          <w:b/>
        </w:rPr>
        <w:t>Swedish</w:t>
      </w:r>
      <w:r w:rsidRPr="001E752F">
        <w:rPr>
          <w:rFonts w:asciiTheme="majorHAnsi" w:hAnsiTheme="majorHAnsi"/>
        </w:rPr>
        <w:t xml:space="preserve"> school curriculum for 2011 can be accessed here: </w:t>
      </w:r>
      <w:hyperlink r:id="rId19" w:history="1">
        <w:r w:rsidRPr="001E752F">
          <w:rPr>
            <w:rStyle w:val="Hyperlink"/>
            <w:rFonts w:asciiTheme="majorHAnsi" w:hAnsiTheme="majorHAnsi"/>
          </w:rPr>
          <w:t>https://www.skolverket.se/om-skolverket/publikationer/visa-enskildpublikation?_xurl_=http%3A%2F%2Fwww5.skolverket.se%2Fwtpub%2Fws%2Fskolbok%2Fwpubext%2Ftrycksak%2FBlob%2Fpdf2687.pdf%3Fk%3D2687</w:t>
        </w:r>
      </w:hyperlink>
      <w:r w:rsidRPr="001E752F">
        <w:rPr>
          <w:rFonts w:asciiTheme="majorHAnsi" w:hAnsiTheme="majorHAnsi"/>
        </w:rPr>
        <w:t xml:space="preserve"> </w:t>
      </w:r>
    </w:p>
  </w:footnote>
  <w:footnote w:id="80">
    <w:p w14:paraId="03E4525F" w14:textId="77777777" w:rsidR="008B02B9" w:rsidRPr="006C6D87" w:rsidRDefault="008B02B9" w:rsidP="00493F3A">
      <w:pPr>
        <w:pStyle w:val="FootnoteText"/>
        <w:jc w:val="both"/>
        <w:rPr>
          <w:lang w:val="fr-FR"/>
        </w:rPr>
      </w:pPr>
      <w:r w:rsidRPr="001E752F">
        <w:rPr>
          <w:rStyle w:val="FootnoteReference"/>
          <w:rFonts w:asciiTheme="majorHAnsi" w:hAnsiTheme="majorHAnsi"/>
        </w:rPr>
        <w:footnoteRef/>
      </w:r>
      <w:r w:rsidRPr="001E752F">
        <w:rPr>
          <w:rFonts w:asciiTheme="majorHAnsi" w:hAnsiTheme="majorHAnsi"/>
        </w:rPr>
        <w:t xml:space="preserve"> Examples include discussing what role models and language is used in media, conducting linguistic analyses, using role playing, or undertaking social, cultural, historical or biological analyses of gender. </w:t>
      </w:r>
      <w:r w:rsidRPr="001E752F">
        <w:rPr>
          <w:rFonts w:asciiTheme="majorHAnsi" w:hAnsiTheme="majorHAnsi"/>
          <w:lang w:val="fr-FR"/>
        </w:rPr>
        <w:t xml:space="preserve">Source: </w:t>
      </w:r>
      <w:hyperlink r:id="rId20" w:history="1">
        <w:r w:rsidRPr="001E752F">
          <w:rPr>
            <w:rStyle w:val="Hyperlink"/>
            <w:rFonts w:asciiTheme="majorHAnsi" w:hAnsiTheme="majorHAnsi"/>
            <w:lang w:val="fr-FR"/>
          </w:rPr>
          <w:t>http://bildungsserver.berlin-brandenburg.de/rlp-online/b-fachuebergreifende-kompetenzentwicklung/gleichstellung-und-gleichberechtigung-der-geschlechter-gender-mainstreaming/</w:t>
        </w:r>
      </w:hyperlink>
      <w:r>
        <w:rPr>
          <w:lang w:val="fr-FR"/>
        </w:rPr>
        <w:t xml:space="preserve"> </w:t>
      </w:r>
    </w:p>
  </w:footnote>
  <w:footnote w:id="81">
    <w:p w14:paraId="6938BB2F" w14:textId="77777777" w:rsidR="008B02B9" w:rsidRPr="001E752F" w:rsidRDefault="008B02B9" w:rsidP="003D7E3E">
      <w:pPr>
        <w:spacing w:after="0" w:line="240" w:lineRule="auto"/>
        <w:rPr>
          <w:rFonts w:asciiTheme="majorHAnsi" w:hAnsiTheme="majorHAnsi"/>
          <w:sz w:val="20"/>
          <w:szCs w:val="20"/>
        </w:rPr>
      </w:pPr>
      <w:r w:rsidRPr="001E752F">
        <w:rPr>
          <w:rFonts w:asciiTheme="majorHAnsi" w:hAnsiTheme="majorHAnsi"/>
          <w:sz w:val="20"/>
          <w:szCs w:val="20"/>
          <w:vertAlign w:val="superscript"/>
        </w:rPr>
        <w:footnoteRef/>
      </w:r>
      <w:r w:rsidRPr="001E752F">
        <w:rPr>
          <w:rFonts w:asciiTheme="majorHAnsi" w:hAnsiTheme="majorHAnsi"/>
          <w:sz w:val="20"/>
          <w:szCs w:val="20"/>
        </w:rPr>
        <w:t xml:space="preserve"> School of Law QUB, commissioned by ECNI. </w:t>
      </w:r>
      <w:hyperlink r:id="rId21">
        <w:r w:rsidRPr="001E752F">
          <w:rPr>
            <w:rFonts w:asciiTheme="majorHAnsi" w:hAnsiTheme="majorHAnsi"/>
            <w:i/>
            <w:color w:val="1155CC"/>
            <w:sz w:val="20"/>
            <w:szCs w:val="20"/>
            <w:u w:val="single"/>
          </w:rPr>
          <w:t>Education Inequalities in Northern Ireland</w:t>
        </w:r>
      </w:hyperlink>
      <w:hyperlink r:id="rId22">
        <w:r w:rsidRPr="001E752F">
          <w:rPr>
            <w:rFonts w:asciiTheme="majorHAnsi" w:hAnsiTheme="majorHAnsi"/>
            <w:color w:val="1155CC"/>
            <w:sz w:val="20"/>
            <w:szCs w:val="20"/>
            <w:u w:val="single"/>
          </w:rPr>
          <w:t xml:space="preserve"> </w:t>
        </w:r>
      </w:hyperlink>
      <w:r w:rsidRPr="001E752F">
        <w:rPr>
          <w:rFonts w:asciiTheme="majorHAnsi" w:hAnsiTheme="majorHAnsi"/>
          <w:sz w:val="20"/>
          <w:szCs w:val="20"/>
        </w:rPr>
        <w:t>(2015)</w:t>
      </w:r>
      <w:r>
        <w:rPr>
          <w:sz w:val="20"/>
          <w:szCs w:val="20"/>
        </w:rPr>
        <w:t>.</w:t>
      </w:r>
      <w:r w:rsidRPr="001E752F">
        <w:rPr>
          <w:rFonts w:asciiTheme="majorHAnsi" w:hAnsiTheme="majorHAnsi"/>
          <w:sz w:val="20"/>
          <w:szCs w:val="20"/>
        </w:rPr>
        <w:t xml:space="preserve"> </w:t>
      </w:r>
    </w:p>
  </w:footnote>
  <w:footnote w:id="82">
    <w:p w14:paraId="4071EE83" w14:textId="77777777" w:rsidR="008B02B9" w:rsidRPr="001E752F" w:rsidRDefault="008B02B9" w:rsidP="001E752F">
      <w:pPr>
        <w:spacing w:after="0" w:line="240" w:lineRule="auto"/>
        <w:jc w:val="both"/>
        <w:rPr>
          <w:rFonts w:asciiTheme="majorHAnsi" w:hAnsiTheme="majorHAnsi"/>
          <w:i/>
          <w:sz w:val="20"/>
          <w:szCs w:val="20"/>
        </w:rPr>
      </w:pPr>
      <w:r w:rsidRPr="001E752F">
        <w:rPr>
          <w:rFonts w:asciiTheme="majorHAnsi" w:hAnsiTheme="majorHAnsi"/>
          <w:sz w:val="20"/>
          <w:szCs w:val="20"/>
          <w:vertAlign w:val="superscript"/>
        </w:rPr>
        <w:footnoteRef/>
      </w:r>
      <w:r w:rsidRPr="001E752F">
        <w:rPr>
          <w:rFonts w:asciiTheme="majorHAnsi" w:hAnsiTheme="majorHAnsi"/>
          <w:sz w:val="20"/>
          <w:szCs w:val="20"/>
        </w:rPr>
        <w:t xml:space="preserve"> ECNI (2017), </w:t>
      </w:r>
      <w:hyperlink r:id="rId23">
        <w:r w:rsidRPr="001E752F">
          <w:rPr>
            <w:rFonts w:asciiTheme="majorHAnsi" w:hAnsiTheme="majorHAnsi"/>
            <w:i/>
            <w:color w:val="1155CC"/>
            <w:sz w:val="20"/>
            <w:szCs w:val="20"/>
            <w:u w:val="single"/>
          </w:rPr>
          <w:t>ECNI Statement on Key Inequalities in Education</w:t>
        </w:r>
        <w:r>
          <w:rPr>
            <w:rFonts w:asciiTheme="majorHAnsi" w:hAnsiTheme="majorHAnsi"/>
            <w:color w:val="1155CC"/>
            <w:sz w:val="20"/>
            <w:szCs w:val="20"/>
          </w:rPr>
          <w:t>.</w:t>
        </w:r>
        <w:r w:rsidRPr="001E752F">
          <w:rPr>
            <w:rFonts w:asciiTheme="majorHAnsi" w:hAnsiTheme="majorHAnsi"/>
            <w:i/>
            <w:color w:val="1155CC"/>
            <w:sz w:val="20"/>
            <w:szCs w:val="20"/>
            <w:u w:val="single"/>
          </w:rPr>
          <w:t xml:space="preserve"> </w:t>
        </w:r>
      </w:hyperlink>
    </w:p>
  </w:footnote>
  <w:footnote w:id="83">
    <w:p w14:paraId="6DD7FBC4" w14:textId="77777777" w:rsidR="008B02B9" w:rsidRPr="001E752F" w:rsidRDefault="008B02B9" w:rsidP="001E752F">
      <w:pPr>
        <w:spacing w:after="0" w:line="240" w:lineRule="auto"/>
        <w:jc w:val="both"/>
        <w:rPr>
          <w:rFonts w:asciiTheme="majorHAnsi" w:hAnsiTheme="majorHAnsi"/>
          <w:sz w:val="20"/>
          <w:szCs w:val="20"/>
        </w:rPr>
      </w:pPr>
      <w:r w:rsidRPr="001E752F">
        <w:rPr>
          <w:rFonts w:asciiTheme="majorHAnsi" w:hAnsiTheme="majorHAnsi"/>
          <w:sz w:val="20"/>
          <w:szCs w:val="20"/>
          <w:vertAlign w:val="superscript"/>
        </w:rPr>
        <w:footnoteRef/>
      </w:r>
      <w:r w:rsidRPr="001E752F">
        <w:rPr>
          <w:rFonts w:asciiTheme="majorHAnsi" w:hAnsiTheme="majorHAnsi"/>
          <w:sz w:val="20"/>
          <w:szCs w:val="20"/>
        </w:rPr>
        <w:t xml:space="preserve"> ECNI (2016) </w:t>
      </w:r>
      <w:hyperlink r:id="rId24">
        <w:r w:rsidRPr="001E752F">
          <w:rPr>
            <w:rFonts w:asciiTheme="majorHAnsi" w:hAnsiTheme="majorHAnsi"/>
            <w:color w:val="1155CC"/>
            <w:sz w:val="20"/>
            <w:szCs w:val="20"/>
            <w:u w:val="single"/>
          </w:rPr>
          <w:t>ECNI Gender Equality Priorities and Recommendations</w:t>
        </w:r>
      </w:hyperlink>
      <w:r>
        <w:rPr>
          <w:rFonts w:asciiTheme="majorHAnsi" w:hAnsiTheme="majorHAnsi"/>
          <w:color w:val="1155CC"/>
          <w:sz w:val="20"/>
          <w:szCs w:val="20"/>
        </w:rPr>
        <w:t>.</w:t>
      </w:r>
    </w:p>
  </w:footnote>
  <w:footnote w:id="84">
    <w:p w14:paraId="11E288CA" w14:textId="77777777" w:rsidR="008B02B9" w:rsidRDefault="008B02B9" w:rsidP="001E752F">
      <w:pPr>
        <w:spacing w:after="0" w:line="240" w:lineRule="auto"/>
        <w:jc w:val="both"/>
      </w:pPr>
      <w:r w:rsidRPr="001E752F">
        <w:rPr>
          <w:rFonts w:asciiTheme="majorHAnsi" w:hAnsiTheme="majorHAnsi"/>
          <w:sz w:val="20"/>
          <w:szCs w:val="20"/>
          <w:vertAlign w:val="superscript"/>
        </w:rPr>
        <w:footnoteRef/>
      </w:r>
      <w:r w:rsidRPr="001E752F">
        <w:rPr>
          <w:rFonts w:asciiTheme="majorHAnsi" w:hAnsiTheme="majorHAnsi"/>
          <w:sz w:val="20"/>
          <w:szCs w:val="20"/>
        </w:rPr>
        <w:t xml:space="preserve">  Letter of 20.03.2017 (XI.800.3.2017.AM).</w:t>
      </w:r>
      <w:r>
        <w:t xml:space="preserve"> </w:t>
      </w:r>
    </w:p>
  </w:footnote>
  <w:footnote w:id="85">
    <w:p w14:paraId="3AA66727" w14:textId="77777777" w:rsidR="008B02B9" w:rsidRPr="008B052D" w:rsidRDefault="008B02B9" w:rsidP="001E752F">
      <w:pPr>
        <w:pStyle w:val="FootnoteText"/>
        <w:jc w:val="both"/>
      </w:pPr>
      <w:r w:rsidRPr="008B052D">
        <w:rPr>
          <w:rStyle w:val="FootnoteReference"/>
        </w:rPr>
        <w:footnoteRef/>
      </w:r>
      <w:r w:rsidRPr="008B052D">
        <w:t xml:space="preserve"> The EHRC resources can be found here: </w:t>
      </w:r>
      <w:hyperlink r:id="rId25" w:history="1">
        <w:r w:rsidRPr="008B052D">
          <w:rPr>
            <w:rStyle w:val="Hyperlink"/>
          </w:rPr>
          <w:t>https://www.equalityhumanrights.com/en/secondary-education-resources</w:t>
        </w:r>
      </w:hyperlink>
      <w:r>
        <w:rPr>
          <w:rStyle w:val="Hyperlink"/>
        </w:rPr>
        <w:t>.</w:t>
      </w:r>
      <w:r w:rsidRPr="008B052D">
        <w:t xml:space="preserve"> </w:t>
      </w:r>
    </w:p>
  </w:footnote>
  <w:footnote w:id="86">
    <w:p w14:paraId="1CD01EBC" w14:textId="77777777" w:rsidR="008B02B9" w:rsidRPr="008B052D" w:rsidRDefault="008B02B9" w:rsidP="001E752F">
      <w:pPr>
        <w:pStyle w:val="FootnoteText"/>
        <w:jc w:val="both"/>
      </w:pPr>
      <w:r w:rsidRPr="008B052D">
        <w:rPr>
          <w:rStyle w:val="FootnoteReference"/>
        </w:rPr>
        <w:footnoteRef/>
      </w:r>
      <w:r w:rsidRPr="008B052D">
        <w:t xml:space="preserve"> “Study and Work in the EU: set apart by gender” (2018) EIGE report. </w:t>
      </w:r>
    </w:p>
  </w:footnote>
  <w:footnote w:id="87">
    <w:p w14:paraId="7737C46C" w14:textId="77777777" w:rsidR="008B02B9" w:rsidRPr="008B052D" w:rsidRDefault="008B02B9" w:rsidP="001E752F">
      <w:pPr>
        <w:pStyle w:val="FootnoteText"/>
        <w:jc w:val="both"/>
      </w:pPr>
      <w:r w:rsidRPr="008B052D">
        <w:rPr>
          <w:rStyle w:val="FootnoteReference"/>
        </w:rPr>
        <w:footnoteRef/>
      </w:r>
      <w:r w:rsidRPr="008B052D">
        <w:t xml:space="preserve"> </w:t>
      </w:r>
      <w:r w:rsidRPr="008B052D">
        <w:rPr>
          <w:b/>
        </w:rPr>
        <w:t>Danish</w:t>
      </w:r>
      <w:r w:rsidRPr="008B052D">
        <w:t xml:space="preserve"> Institute for Human Rights</w:t>
      </w:r>
      <w:r>
        <w:t>.</w:t>
      </w:r>
    </w:p>
  </w:footnote>
  <w:footnote w:id="88">
    <w:p w14:paraId="317750EE" w14:textId="77777777" w:rsidR="008B02B9" w:rsidRPr="0050403E" w:rsidRDefault="008B02B9" w:rsidP="001E752F">
      <w:pPr>
        <w:pStyle w:val="FootnoteText"/>
        <w:jc w:val="both"/>
      </w:pPr>
      <w:r w:rsidRPr="008B052D">
        <w:rPr>
          <w:rStyle w:val="FootnoteReference"/>
        </w:rPr>
        <w:footnoteRef/>
      </w:r>
      <w:r w:rsidRPr="008B052D">
        <w:t xml:space="preserve"> An example of a more elaborate analysis can be found in “Gender sensitive analysis of eighth grade literature textbooks for the </w:t>
      </w:r>
      <w:r w:rsidRPr="0050403E">
        <w:rPr>
          <w:b/>
        </w:rPr>
        <w:t>Serbian</w:t>
      </w:r>
      <w:r w:rsidRPr="0050403E">
        <w:t xml:space="preserve"> language, for the Serbian language as a non-native language and for the Hungarian language”, Margareta V. </w:t>
      </w:r>
      <w:r w:rsidRPr="0050403E">
        <w:t>Bašaragin, Svenka L. Savić, 2016.</w:t>
      </w:r>
    </w:p>
  </w:footnote>
  <w:footnote w:id="89">
    <w:p w14:paraId="4968914D" w14:textId="77777777" w:rsidR="008B02B9" w:rsidRPr="0050403E" w:rsidRDefault="008B02B9" w:rsidP="001E752F">
      <w:pPr>
        <w:pStyle w:val="FootnoteText"/>
        <w:jc w:val="both"/>
      </w:pPr>
      <w:r w:rsidRPr="008B052D">
        <w:rPr>
          <w:rStyle w:val="FootnoteReference"/>
        </w:rPr>
        <w:footnoteRef/>
      </w:r>
      <w:r w:rsidRPr="008B052D">
        <w:t xml:space="preserve"> The </w:t>
      </w:r>
      <w:r w:rsidRPr="008B052D">
        <w:rPr>
          <w:b/>
        </w:rPr>
        <w:t>Polish</w:t>
      </w:r>
      <w:r w:rsidRPr="008B052D">
        <w:t xml:space="preserve"> Commissioner for Human Rights issued a recommendation (Letter o</w:t>
      </w:r>
      <w:r w:rsidRPr="003D7E3E">
        <w:t>f 20.03.2017 (XI.800.3.2017.AM))  to th</w:t>
      </w:r>
      <w:r w:rsidRPr="0050403E">
        <w:t xml:space="preserve">e Ministry of Education, stressing the need for human rights content in school curricula, including </w:t>
      </w:r>
      <w:r w:rsidRPr="00A50AFE">
        <w:t>multiculturalism, counteracting discrimination and stereotypes in the content of most school subjects. The</w:t>
      </w:r>
      <w:r>
        <w:t xml:space="preserve"> </w:t>
      </w:r>
      <w:r w:rsidRPr="008B052D">
        <w:t xml:space="preserve">recommendation maintained that such an approach would allow these values to be passed on to students at all stages </w:t>
      </w:r>
      <w:r w:rsidRPr="0050403E">
        <w:t>of education in accordance with international standards in the field of education about human rights.</w:t>
      </w:r>
    </w:p>
  </w:footnote>
  <w:footnote w:id="90">
    <w:p w14:paraId="4B9B24D1" w14:textId="77777777" w:rsidR="008B02B9" w:rsidRPr="0050403E" w:rsidRDefault="008B02B9" w:rsidP="001E752F">
      <w:pPr>
        <w:pStyle w:val="FootnoteText"/>
        <w:jc w:val="both"/>
      </w:pPr>
      <w:r w:rsidRPr="008B052D">
        <w:rPr>
          <w:rStyle w:val="FootnoteReference"/>
        </w:rPr>
        <w:footnoteRef/>
      </w:r>
      <w:r w:rsidRPr="008B052D">
        <w:t xml:space="preserve"> The complaints received by the </w:t>
      </w:r>
      <w:r w:rsidRPr="008B052D">
        <w:rPr>
          <w:b/>
        </w:rPr>
        <w:t>Polish</w:t>
      </w:r>
      <w:r w:rsidRPr="008B052D">
        <w:t xml:space="preserve"> Commissioner for Human Rights often address the lack of appropriate teaching materials for those whose native language is not the same as the majority language (such as Roma children); appropriate materials for minorities, including teaching materials of minorities’ language, history and geography; as w</w:t>
      </w:r>
      <w:r w:rsidRPr="0050403E">
        <w:t>ell as appropriate teaching materials for inclusive education.</w:t>
      </w:r>
    </w:p>
  </w:footnote>
  <w:footnote w:id="91">
    <w:p w14:paraId="19E04AB5" w14:textId="77777777" w:rsidR="008B02B9" w:rsidRPr="008B052D" w:rsidRDefault="008B02B9" w:rsidP="001E752F">
      <w:pPr>
        <w:pStyle w:val="FootnoteText"/>
        <w:jc w:val="both"/>
        <w:rPr>
          <w:lang w:val="de-DE"/>
        </w:rPr>
      </w:pPr>
      <w:r w:rsidRPr="008B052D">
        <w:rPr>
          <w:rStyle w:val="FootnoteReference"/>
        </w:rPr>
        <w:footnoteRef/>
      </w:r>
      <w:r w:rsidRPr="008B052D">
        <w:rPr>
          <w:lang w:val="de-DE"/>
        </w:rPr>
        <w:t xml:space="preserve"> Melanie Bittner, Die Ordnung der Geschlechter in Schulbüchern, Heteronormativität und Genderkonstruktionen in Englisch- und Biologiebüchern,  S. 254, in: Schmidt/</w:t>
      </w:r>
      <w:r w:rsidRPr="008B052D">
        <w:rPr>
          <w:lang w:val="de-DE"/>
        </w:rPr>
        <w:t>Schondelmayer/Schröder and (Hrsg.), Selbstbestimmung und Anerkennung sexueller und geschlechtlicher Vielfalt, Springer VS, 2015, S. 247-260.</w:t>
      </w:r>
    </w:p>
  </w:footnote>
  <w:footnote w:id="92">
    <w:p w14:paraId="4C9EC0FE" w14:textId="77777777" w:rsidR="008B02B9" w:rsidRPr="00A50AFE" w:rsidRDefault="008B02B9" w:rsidP="001E752F">
      <w:pPr>
        <w:pStyle w:val="FootnoteText"/>
        <w:jc w:val="both"/>
      </w:pPr>
      <w:r w:rsidRPr="008B052D">
        <w:rPr>
          <w:rStyle w:val="FootnoteReference"/>
        </w:rPr>
        <w:footnoteRef/>
      </w:r>
      <w:r w:rsidRPr="008B052D">
        <w:t xml:space="preserve"> Jana </w:t>
      </w:r>
      <w:r w:rsidRPr="008B052D">
        <w:t xml:space="preserve">Kišoňová’s (2005) review of </w:t>
      </w:r>
      <w:r w:rsidRPr="008B052D">
        <w:rPr>
          <w:b/>
        </w:rPr>
        <w:t>Slovak</w:t>
      </w:r>
      <w:r w:rsidRPr="008B052D">
        <w:t xml:space="preserve"> school books found that in 94% of the cases, male characters were depicted in employment as compared t</w:t>
      </w:r>
      <w:r w:rsidRPr="0050403E">
        <w:t>o only 6% of female characters (that had professions such as flight attendants or teachers) in books for 6th grade. In school books for 7th grade 100% of male characters were in employment, as compared to none of the female characters. In the textbooks for civic education Kišoňová also found overrepresentation of male characters as fathers, brothers or boyfriends (61% and 84% in 6th and 7th grade books, respectively) as compared to female characters such as mothers, sisters or girlfriends (39% and 16% in 6th and 7th grade books, respectively).</w:t>
      </w:r>
    </w:p>
  </w:footnote>
  <w:footnote w:id="93">
    <w:p w14:paraId="015EB5CE" w14:textId="77777777" w:rsidR="008B02B9" w:rsidRDefault="008B02B9" w:rsidP="001E752F">
      <w:pPr>
        <w:pStyle w:val="FootnoteText"/>
        <w:jc w:val="both"/>
      </w:pPr>
      <w:r w:rsidRPr="008B052D">
        <w:rPr>
          <w:rStyle w:val="FootnoteReference"/>
        </w:rPr>
        <w:footnoteRef/>
      </w:r>
      <w:r w:rsidRPr="008B052D">
        <w:t xml:space="preserve"> </w:t>
      </w:r>
      <w:r w:rsidRPr="008B052D">
        <w:rPr>
          <w:b/>
        </w:rPr>
        <w:t>Croatian</w:t>
      </w:r>
      <w:r w:rsidRPr="008B052D">
        <w:t xml:space="preserve"> Gender Equality Ombudswoman.</w:t>
      </w:r>
    </w:p>
  </w:footnote>
  <w:footnote w:id="94">
    <w:p w14:paraId="29715809" w14:textId="77777777" w:rsidR="008B02B9" w:rsidRPr="00A50AFE" w:rsidRDefault="008B02B9" w:rsidP="001E752F">
      <w:pPr>
        <w:pStyle w:val="FootnoteText"/>
        <w:jc w:val="both"/>
      </w:pPr>
      <w:r w:rsidRPr="008B052D">
        <w:rPr>
          <w:rStyle w:val="FootnoteReference"/>
        </w:rPr>
        <w:footnoteRef/>
      </w:r>
      <w:r w:rsidRPr="008B052D">
        <w:t xml:space="preserve"> Such as the guidance report “</w:t>
      </w:r>
      <w:r w:rsidRPr="008B052D">
        <w:t xml:space="preserve">Ittakesallkinds” developed by the </w:t>
      </w:r>
      <w:r w:rsidRPr="003D7E3E">
        <w:rPr>
          <w:b/>
        </w:rPr>
        <w:t>Danish</w:t>
      </w:r>
      <w:r w:rsidRPr="003D7E3E">
        <w:t xml:space="preserve"> Institute for Human Rights which has been translat</w:t>
      </w:r>
      <w:r w:rsidRPr="0050403E">
        <w:t xml:space="preserve">ed into nine European languages, or the awareness raising activities in schools by the </w:t>
      </w:r>
      <w:r w:rsidRPr="0050403E">
        <w:rPr>
          <w:b/>
        </w:rPr>
        <w:t>Northern Ireland</w:t>
      </w:r>
      <w:r w:rsidRPr="0050403E">
        <w:t xml:space="preserve"> Equality Commission. </w:t>
      </w:r>
    </w:p>
  </w:footnote>
  <w:footnote w:id="95">
    <w:p w14:paraId="7C4B0D96" w14:textId="77777777" w:rsidR="008B02B9" w:rsidRPr="003D7E3E" w:rsidRDefault="008B02B9" w:rsidP="001E752F">
      <w:pPr>
        <w:pBdr>
          <w:top w:val="nil"/>
          <w:left w:val="nil"/>
          <w:bottom w:val="nil"/>
          <w:right w:val="nil"/>
          <w:between w:val="nil"/>
        </w:pBdr>
        <w:spacing w:after="0" w:line="240" w:lineRule="auto"/>
        <w:jc w:val="both"/>
        <w:rPr>
          <w:color w:val="000000"/>
          <w:sz w:val="20"/>
          <w:szCs w:val="20"/>
        </w:rPr>
      </w:pPr>
      <w:r w:rsidRPr="001E752F">
        <w:rPr>
          <w:sz w:val="20"/>
          <w:szCs w:val="20"/>
          <w:vertAlign w:val="superscript"/>
        </w:rPr>
        <w:footnoteRef/>
      </w:r>
      <w:r w:rsidRPr="008B052D">
        <w:rPr>
          <w:color w:val="000000"/>
          <w:sz w:val="20"/>
          <w:szCs w:val="20"/>
        </w:rPr>
        <w:t xml:space="preserve"> McMahon, W.W. &amp; </w:t>
      </w:r>
      <w:r w:rsidRPr="008B052D">
        <w:rPr>
          <w:color w:val="000000"/>
          <w:sz w:val="20"/>
          <w:szCs w:val="20"/>
        </w:rPr>
        <w:t xml:space="preserve">Oketch, M. (2013). “Education’s effects on individual’s life chances and development: an overview.” </w:t>
      </w:r>
      <w:r w:rsidRPr="008B052D">
        <w:rPr>
          <w:i/>
          <w:color w:val="000000"/>
          <w:sz w:val="20"/>
          <w:szCs w:val="20"/>
        </w:rPr>
        <w:t xml:space="preserve">British Journal of Educational Studies. </w:t>
      </w:r>
    </w:p>
  </w:footnote>
  <w:footnote w:id="96">
    <w:p w14:paraId="6655214C" w14:textId="77777777" w:rsidR="008B02B9" w:rsidRPr="008B052D" w:rsidRDefault="008B02B9" w:rsidP="001E752F">
      <w:pPr>
        <w:pBdr>
          <w:top w:val="nil"/>
          <w:left w:val="nil"/>
          <w:bottom w:val="nil"/>
          <w:right w:val="nil"/>
          <w:between w:val="nil"/>
        </w:pBdr>
        <w:spacing w:after="0" w:line="240" w:lineRule="auto"/>
        <w:jc w:val="both"/>
        <w:rPr>
          <w:color w:val="000000"/>
          <w:sz w:val="20"/>
          <w:szCs w:val="20"/>
        </w:rPr>
      </w:pPr>
      <w:r w:rsidRPr="001E752F">
        <w:rPr>
          <w:sz w:val="20"/>
          <w:szCs w:val="20"/>
          <w:vertAlign w:val="superscript"/>
        </w:rPr>
        <w:footnoteRef/>
      </w:r>
      <w:r w:rsidRPr="008B052D">
        <w:rPr>
          <w:color w:val="000000"/>
          <w:sz w:val="20"/>
          <w:szCs w:val="20"/>
        </w:rPr>
        <w:t xml:space="preserve"> See the Czech Public Defender of Rights</w:t>
      </w:r>
      <w:r>
        <w:rPr>
          <w:color w:val="000000"/>
          <w:sz w:val="20"/>
          <w:szCs w:val="20"/>
        </w:rPr>
        <w:t>.</w:t>
      </w:r>
    </w:p>
  </w:footnote>
  <w:footnote w:id="97">
    <w:p w14:paraId="6AEB551F" w14:textId="77777777" w:rsidR="008B02B9" w:rsidRPr="0050403E" w:rsidRDefault="008B02B9" w:rsidP="001E752F">
      <w:pPr>
        <w:pBdr>
          <w:top w:val="nil"/>
          <w:left w:val="nil"/>
          <w:bottom w:val="nil"/>
          <w:right w:val="nil"/>
          <w:between w:val="nil"/>
        </w:pBdr>
        <w:spacing w:after="0" w:line="240" w:lineRule="auto"/>
        <w:jc w:val="both"/>
        <w:rPr>
          <w:color w:val="000000"/>
          <w:sz w:val="20"/>
          <w:szCs w:val="20"/>
        </w:rPr>
      </w:pPr>
      <w:r w:rsidRPr="001E752F">
        <w:rPr>
          <w:sz w:val="20"/>
          <w:szCs w:val="20"/>
          <w:vertAlign w:val="superscript"/>
        </w:rPr>
        <w:footnoteRef/>
      </w:r>
      <w:r w:rsidRPr="008B052D">
        <w:rPr>
          <w:color w:val="000000"/>
          <w:sz w:val="20"/>
          <w:szCs w:val="20"/>
        </w:rPr>
        <w:t xml:space="preserve"> Such as the </w:t>
      </w:r>
      <w:r w:rsidRPr="008B052D">
        <w:rPr>
          <w:b/>
          <w:color w:val="000000"/>
          <w:sz w:val="20"/>
          <w:szCs w:val="20"/>
        </w:rPr>
        <w:t>Danish</w:t>
      </w:r>
      <w:r w:rsidRPr="003D7E3E">
        <w:rPr>
          <w:color w:val="000000"/>
          <w:sz w:val="20"/>
          <w:szCs w:val="20"/>
        </w:rPr>
        <w:t xml:space="preserve"> Institute for Human Rights, the Croatian Ombudswoman for Equality, the </w:t>
      </w:r>
      <w:r w:rsidRPr="003D7E3E">
        <w:rPr>
          <w:b/>
          <w:color w:val="000000"/>
          <w:sz w:val="20"/>
          <w:szCs w:val="20"/>
        </w:rPr>
        <w:t>German</w:t>
      </w:r>
      <w:r w:rsidRPr="003D7E3E">
        <w:rPr>
          <w:color w:val="000000"/>
          <w:sz w:val="20"/>
          <w:szCs w:val="20"/>
        </w:rPr>
        <w:t xml:space="preserve"> Federal Anti-Discrimination Agency. Training of teachers is also undertaken in </w:t>
      </w:r>
      <w:r w:rsidRPr="0050403E">
        <w:rPr>
          <w:b/>
          <w:color w:val="000000"/>
          <w:sz w:val="20"/>
          <w:szCs w:val="20"/>
        </w:rPr>
        <w:t>Finland</w:t>
      </w:r>
      <w:r w:rsidRPr="0050403E">
        <w:rPr>
          <w:color w:val="000000"/>
          <w:sz w:val="20"/>
          <w:szCs w:val="20"/>
        </w:rPr>
        <w:t xml:space="preserve"> and </w:t>
      </w:r>
      <w:r w:rsidRPr="0050403E">
        <w:rPr>
          <w:b/>
          <w:color w:val="000000"/>
          <w:sz w:val="20"/>
          <w:szCs w:val="20"/>
        </w:rPr>
        <w:t>Estonia</w:t>
      </w:r>
      <w:r w:rsidRPr="0050403E">
        <w:rPr>
          <w:color w:val="000000"/>
          <w:sz w:val="20"/>
          <w:szCs w:val="20"/>
        </w:rPr>
        <w:t xml:space="preserve">. </w:t>
      </w:r>
    </w:p>
  </w:footnote>
  <w:footnote w:id="98">
    <w:p w14:paraId="612D7168" w14:textId="77777777" w:rsidR="008B02B9" w:rsidRPr="003D7E3E" w:rsidRDefault="008B02B9" w:rsidP="001E752F">
      <w:pPr>
        <w:pBdr>
          <w:top w:val="nil"/>
          <w:left w:val="nil"/>
          <w:bottom w:val="nil"/>
          <w:right w:val="nil"/>
          <w:between w:val="nil"/>
        </w:pBdr>
        <w:spacing w:after="0" w:line="240" w:lineRule="auto"/>
        <w:jc w:val="both"/>
        <w:rPr>
          <w:color w:val="000000"/>
          <w:sz w:val="20"/>
          <w:szCs w:val="20"/>
        </w:rPr>
      </w:pPr>
      <w:r w:rsidRPr="001E752F">
        <w:rPr>
          <w:sz w:val="20"/>
          <w:szCs w:val="20"/>
          <w:vertAlign w:val="superscript"/>
        </w:rPr>
        <w:footnoteRef/>
      </w:r>
      <w:r w:rsidRPr="008B052D">
        <w:rPr>
          <w:color w:val="000000"/>
          <w:sz w:val="20"/>
          <w:szCs w:val="20"/>
        </w:rPr>
        <w:t xml:space="preserve"> </w:t>
      </w:r>
      <w:r w:rsidRPr="008B052D">
        <w:rPr>
          <w:b/>
          <w:color w:val="000000"/>
          <w:sz w:val="20"/>
          <w:szCs w:val="20"/>
        </w:rPr>
        <w:t>Croatian</w:t>
      </w:r>
      <w:r w:rsidRPr="003D7E3E">
        <w:rPr>
          <w:color w:val="000000"/>
          <w:sz w:val="20"/>
          <w:szCs w:val="20"/>
        </w:rPr>
        <w:t xml:space="preserve"> Ombudswoman for Equality</w:t>
      </w:r>
      <w:r>
        <w:rPr>
          <w:color w:val="000000"/>
          <w:sz w:val="20"/>
          <w:szCs w:val="20"/>
        </w:rPr>
        <w:t>.</w:t>
      </w:r>
      <w:r w:rsidRPr="003D7E3E">
        <w:rPr>
          <w:color w:val="000000"/>
          <w:sz w:val="20"/>
          <w:szCs w:val="20"/>
        </w:rPr>
        <w:t xml:space="preserve"> </w:t>
      </w:r>
    </w:p>
  </w:footnote>
  <w:footnote w:id="99">
    <w:p w14:paraId="27649965" w14:textId="77777777" w:rsidR="008B02B9" w:rsidRDefault="008B02B9" w:rsidP="001E752F">
      <w:pPr>
        <w:pBdr>
          <w:top w:val="nil"/>
          <w:left w:val="nil"/>
          <w:bottom w:val="nil"/>
          <w:right w:val="nil"/>
          <w:between w:val="nil"/>
        </w:pBdr>
        <w:spacing w:after="0" w:line="240" w:lineRule="auto"/>
        <w:jc w:val="both"/>
        <w:rPr>
          <w:color w:val="000000"/>
          <w:sz w:val="20"/>
          <w:szCs w:val="20"/>
        </w:rPr>
      </w:pPr>
      <w:r w:rsidRPr="001E752F">
        <w:rPr>
          <w:sz w:val="20"/>
          <w:szCs w:val="20"/>
          <w:vertAlign w:val="superscript"/>
        </w:rPr>
        <w:footnoteRef/>
      </w:r>
      <w:r w:rsidRPr="008B052D">
        <w:rPr>
          <w:color w:val="000000"/>
          <w:sz w:val="20"/>
          <w:szCs w:val="20"/>
        </w:rPr>
        <w:t xml:space="preserve"> </w:t>
      </w:r>
      <w:r w:rsidRPr="008B052D">
        <w:rPr>
          <w:b/>
          <w:color w:val="000000"/>
          <w:sz w:val="20"/>
          <w:szCs w:val="20"/>
        </w:rPr>
        <w:t>Al</w:t>
      </w:r>
      <w:r w:rsidRPr="003D7E3E">
        <w:rPr>
          <w:b/>
          <w:color w:val="000000"/>
          <w:sz w:val="20"/>
          <w:szCs w:val="20"/>
        </w:rPr>
        <w:t>banian</w:t>
      </w:r>
      <w:r w:rsidRPr="003D7E3E">
        <w:rPr>
          <w:color w:val="000000"/>
          <w:sz w:val="20"/>
          <w:szCs w:val="20"/>
        </w:rPr>
        <w:t xml:space="preserve"> Commissioner on Protection from Discrimination</w:t>
      </w:r>
      <w:r>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53A75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43EC"/>
      </v:shape>
    </w:pict>
  </w:numPicBullet>
  <w:abstractNum w:abstractNumId="0" w15:restartNumberingAfterBreak="0">
    <w:nsid w:val="2502716C"/>
    <w:multiLevelType w:val="multilevel"/>
    <w:tmpl w:val="220A4FDA"/>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86064B"/>
    <w:multiLevelType w:val="hybridMultilevel"/>
    <w:tmpl w:val="FA58C046"/>
    <w:lvl w:ilvl="0" w:tplc="B05C2DF2">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32211"/>
    <w:multiLevelType w:val="hybridMultilevel"/>
    <w:tmpl w:val="397212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E1223"/>
    <w:multiLevelType w:val="hybridMultilevel"/>
    <w:tmpl w:val="FCDACE66"/>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5C63176"/>
    <w:multiLevelType w:val="hybridMultilevel"/>
    <w:tmpl w:val="67CE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B4582"/>
    <w:multiLevelType w:val="hybridMultilevel"/>
    <w:tmpl w:val="CD98BC6C"/>
    <w:lvl w:ilvl="0" w:tplc="14EC1138">
      <w:numFmt w:val="bullet"/>
      <w:lvlText w:val="-"/>
      <w:lvlJc w:val="left"/>
      <w:pPr>
        <w:ind w:left="4680" w:hanging="360"/>
      </w:pPr>
      <w:rPr>
        <w:rFonts w:ascii="Calibri" w:eastAsia="Calibri" w:hAnsi="Calibri" w:cs="Calibri" w:hint="default"/>
        <w:i w:val="0"/>
        <w:sz w:val="20"/>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788F488E"/>
    <w:multiLevelType w:val="multilevel"/>
    <w:tmpl w:val="47BEA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82"/>
    <w:rsid w:val="00001FC5"/>
    <w:rsid w:val="00010936"/>
    <w:rsid w:val="00013731"/>
    <w:rsid w:val="00025668"/>
    <w:rsid w:val="00030D1A"/>
    <w:rsid w:val="000471EF"/>
    <w:rsid w:val="00073F9B"/>
    <w:rsid w:val="00094344"/>
    <w:rsid w:val="00096D26"/>
    <w:rsid w:val="000974D2"/>
    <w:rsid w:val="000A5553"/>
    <w:rsid w:val="000F2F61"/>
    <w:rsid w:val="001013DF"/>
    <w:rsid w:val="001023F5"/>
    <w:rsid w:val="00143BD7"/>
    <w:rsid w:val="00162E2B"/>
    <w:rsid w:val="001B10AC"/>
    <w:rsid w:val="001B3299"/>
    <w:rsid w:val="001E752F"/>
    <w:rsid w:val="001F3D10"/>
    <w:rsid w:val="001F564C"/>
    <w:rsid w:val="00210A7C"/>
    <w:rsid w:val="00217F93"/>
    <w:rsid w:val="00224D45"/>
    <w:rsid w:val="00235880"/>
    <w:rsid w:val="00250BFD"/>
    <w:rsid w:val="00255B7C"/>
    <w:rsid w:val="00256055"/>
    <w:rsid w:val="00274E58"/>
    <w:rsid w:val="00297323"/>
    <w:rsid w:val="002A4743"/>
    <w:rsid w:val="002A5897"/>
    <w:rsid w:val="002A7D05"/>
    <w:rsid w:val="002B1EBD"/>
    <w:rsid w:val="002B3F35"/>
    <w:rsid w:val="002B7EDB"/>
    <w:rsid w:val="002C498F"/>
    <w:rsid w:val="002E4063"/>
    <w:rsid w:val="002F4248"/>
    <w:rsid w:val="003055CC"/>
    <w:rsid w:val="003100F9"/>
    <w:rsid w:val="00324E40"/>
    <w:rsid w:val="003256B0"/>
    <w:rsid w:val="00341C5E"/>
    <w:rsid w:val="003465AC"/>
    <w:rsid w:val="003524B6"/>
    <w:rsid w:val="00354DFC"/>
    <w:rsid w:val="003628FC"/>
    <w:rsid w:val="00365A08"/>
    <w:rsid w:val="00382462"/>
    <w:rsid w:val="00383FBC"/>
    <w:rsid w:val="00395F3B"/>
    <w:rsid w:val="003A1039"/>
    <w:rsid w:val="003A604A"/>
    <w:rsid w:val="003A717F"/>
    <w:rsid w:val="003B271F"/>
    <w:rsid w:val="003B357A"/>
    <w:rsid w:val="003D1753"/>
    <w:rsid w:val="003D4682"/>
    <w:rsid w:val="003D53EE"/>
    <w:rsid w:val="003D7E3E"/>
    <w:rsid w:val="003E5A03"/>
    <w:rsid w:val="003E63C0"/>
    <w:rsid w:val="004004FE"/>
    <w:rsid w:val="00400F77"/>
    <w:rsid w:val="00443F33"/>
    <w:rsid w:val="004838AD"/>
    <w:rsid w:val="00487BCB"/>
    <w:rsid w:val="00493784"/>
    <w:rsid w:val="00493F3A"/>
    <w:rsid w:val="0049636E"/>
    <w:rsid w:val="00497A59"/>
    <w:rsid w:val="004B00BE"/>
    <w:rsid w:val="004B21C1"/>
    <w:rsid w:val="004B47D7"/>
    <w:rsid w:val="004B7B1A"/>
    <w:rsid w:val="004C54F6"/>
    <w:rsid w:val="004E168A"/>
    <w:rsid w:val="0050403E"/>
    <w:rsid w:val="005047A7"/>
    <w:rsid w:val="00512F04"/>
    <w:rsid w:val="00532CF2"/>
    <w:rsid w:val="005424D0"/>
    <w:rsid w:val="005563F6"/>
    <w:rsid w:val="00564AA6"/>
    <w:rsid w:val="005A07E5"/>
    <w:rsid w:val="005A7AEC"/>
    <w:rsid w:val="005C5FAA"/>
    <w:rsid w:val="005D433D"/>
    <w:rsid w:val="005D548B"/>
    <w:rsid w:val="005E0462"/>
    <w:rsid w:val="005E5B71"/>
    <w:rsid w:val="005F1AD6"/>
    <w:rsid w:val="006056E7"/>
    <w:rsid w:val="00651CC4"/>
    <w:rsid w:val="0065259E"/>
    <w:rsid w:val="00655AD1"/>
    <w:rsid w:val="006561ED"/>
    <w:rsid w:val="0065704D"/>
    <w:rsid w:val="0067082D"/>
    <w:rsid w:val="006720F0"/>
    <w:rsid w:val="00672989"/>
    <w:rsid w:val="0067415E"/>
    <w:rsid w:val="0067722C"/>
    <w:rsid w:val="00685589"/>
    <w:rsid w:val="006A638A"/>
    <w:rsid w:val="006F04CB"/>
    <w:rsid w:val="006F4BC2"/>
    <w:rsid w:val="006F5B36"/>
    <w:rsid w:val="00706BA7"/>
    <w:rsid w:val="00710960"/>
    <w:rsid w:val="0071342A"/>
    <w:rsid w:val="00744DE6"/>
    <w:rsid w:val="00745D43"/>
    <w:rsid w:val="00791DBB"/>
    <w:rsid w:val="007A5237"/>
    <w:rsid w:val="007A6DB9"/>
    <w:rsid w:val="007C4355"/>
    <w:rsid w:val="007D23A6"/>
    <w:rsid w:val="007D4346"/>
    <w:rsid w:val="007E2AC4"/>
    <w:rsid w:val="00805C70"/>
    <w:rsid w:val="008227C0"/>
    <w:rsid w:val="00824316"/>
    <w:rsid w:val="008248E4"/>
    <w:rsid w:val="008423DA"/>
    <w:rsid w:val="008527A5"/>
    <w:rsid w:val="00857891"/>
    <w:rsid w:val="00872DD3"/>
    <w:rsid w:val="0088109A"/>
    <w:rsid w:val="0088727F"/>
    <w:rsid w:val="008915AD"/>
    <w:rsid w:val="008B02B9"/>
    <w:rsid w:val="008B035F"/>
    <w:rsid w:val="008B052D"/>
    <w:rsid w:val="008B4F89"/>
    <w:rsid w:val="008C3C9F"/>
    <w:rsid w:val="008D7F3A"/>
    <w:rsid w:val="008E090B"/>
    <w:rsid w:val="008E71AC"/>
    <w:rsid w:val="009237ED"/>
    <w:rsid w:val="00935496"/>
    <w:rsid w:val="00946E74"/>
    <w:rsid w:val="0095344A"/>
    <w:rsid w:val="00954111"/>
    <w:rsid w:val="00956AA8"/>
    <w:rsid w:val="009917D8"/>
    <w:rsid w:val="0099466E"/>
    <w:rsid w:val="009B301F"/>
    <w:rsid w:val="009B35DA"/>
    <w:rsid w:val="009B735C"/>
    <w:rsid w:val="009C57A9"/>
    <w:rsid w:val="009D25A9"/>
    <w:rsid w:val="009E231C"/>
    <w:rsid w:val="009F3C81"/>
    <w:rsid w:val="009F7F9E"/>
    <w:rsid w:val="00A072E7"/>
    <w:rsid w:val="00A07665"/>
    <w:rsid w:val="00A346C9"/>
    <w:rsid w:val="00A50AFE"/>
    <w:rsid w:val="00A605AD"/>
    <w:rsid w:val="00AB2B89"/>
    <w:rsid w:val="00AC57C2"/>
    <w:rsid w:val="00AD2BA7"/>
    <w:rsid w:val="00B07782"/>
    <w:rsid w:val="00B21BCF"/>
    <w:rsid w:val="00B2553E"/>
    <w:rsid w:val="00B37431"/>
    <w:rsid w:val="00B43E6C"/>
    <w:rsid w:val="00B60957"/>
    <w:rsid w:val="00B733FE"/>
    <w:rsid w:val="00B7519B"/>
    <w:rsid w:val="00B77CF9"/>
    <w:rsid w:val="00B91468"/>
    <w:rsid w:val="00B95140"/>
    <w:rsid w:val="00BA6CD2"/>
    <w:rsid w:val="00BB7E94"/>
    <w:rsid w:val="00BC38FB"/>
    <w:rsid w:val="00C12C9F"/>
    <w:rsid w:val="00C20261"/>
    <w:rsid w:val="00C22E67"/>
    <w:rsid w:val="00C27741"/>
    <w:rsid w:val="00C377D5"/>
    <w:rsid w:val="00C5549A"/>
    <w:rsid w:val="00C558B2"/>
    <w:rsid w:val="00C70BF0"/>
    <w:rsid w:val="00CB0B62"/>
    <w:rsid w:val="00CC7620"/>
    <w:rsid w:val="00CE4BDD"/>
    <w:rsid w:val="00CF1C6F"/>
    <w:rsid w:val="00D06C2E"/>
    <w:rsid w:val="00D07801"/>
    <w:rsid w:val="00D13CEE"/>
    <w:rsid w:val="00D26D1C"/>
    <w:rsid w:val="00D47C70"/>
    <w:rsid w:val="00D50D7A"/>
    <w:rsid w:val="00D56EAD"/>
    <w:rsid w:val="00D57345"/>
    <w:rsid w:val="00D97CD1"/>
    <w:rsid w:val="00DC38FB"/>
    <w:rsid w:val="00DC7CF8"/>
    <w:rsid w:val="00DE060E"/>
    <w:rsid w:val="00DE3788"/>
    <w:rsid w:val="00DF5EC0"/>
    <w:rsid w:val="00DF667D"/>
    <w:rsid w:val="00E1295B"/>
    <w:rsid w:val="00E30F0A"/>
    <w:rsid w:val="00E40695"/>
    <w:rsid w:val="00E42E0A"/>
    <w:rsid w:val="00E70988"/>
    <w:rsid w:val="00EA71CA"/>
    <w:rsid w:val="00EB3AD5"/>
    <w:rsid w:val="00EC3CFA"/>
    <w:rsid w:val="00EC7853"/>
    <w:rsid w:val="00ED3172"/>
    <w:rsid w:val="00ED6E80"/>
    <w:rsid w:val="00F05AF9"/>
    <w:rsid w:val="00F10B2A"/>
    <w:rsid w:val="00F123B2"/>
    <w:rsid w:val="00F20547"/>
    <w:rsid w:val="00F26238"/>
    <w:rsid w:val="00F27E12"/>
    <w:rsid w:val="00F35F7C"/>
    <w:rsid w:val="00F41B5D"/>
    <w:rsid w:val="00F93617"/>
    <w:rsid w:val="00FC3870"/>
    <w:rsid w:val="00FD0490"/>
    <w:rsid w:val="00FD52A0"/>
    <w:rsid w:val="00FD6B28"/>
    <w:rsid w:val="00FE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53893F"/>
  <w15:docId w15:val="{28EDA857-281A-4C3E-ACA1-7327E85B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5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48B"/>
    <w:rPr>
      <w:rFonts w:ascii="Segoe UI" w:hAnsi="Segoe UI" w:cs="Segoe UI"/>
      <w:sz w:val="18"/>
      <w:szCs w:val="18"/>
    </w:rPr>
  </w:style>
  <w:style w:type="character" w:styleId="Hyperlink">
    <w:name w:val="Hyperlink"/>
    <w:basedOn w:val="DefaultParagraphFont"/>
    <w:uiPriority w:val="99"/>
    <w:unhideWhenUsed/>
    <w:rsid w:val="008915A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10960"/>
    <w:rPr>
      <w:b/>
      <w:bCs/>
    </w:rPr>
  </w:style>
  <w:style w:type="character" w:customStyle="1" w:styleId="CommentSubjectChar">
    <w:name w:val="Comment Subject Char"/>
    <w:basedOn w:val="CommentTextChar"/>
    <w:link w:val="CommentSubject"/>
    <w:uiPriority w:val="99"/>
    <w:semiHidden/>
    <w:rsid w:val="00710960"/>
    <w:rPr>
      <w:b/>
      <w:bCs/>
      <w:sz w:val="20"/>
      <w:szCs w:val="20"/>
    </w:rPr>
  </w:style>
  <w:style w:type="paragraph" w:styleId="FootnoteText">
    <w:name w:val="footnote text"/>
    <w:basedOn w:val="Normal"/>
    <w:link w:val="FootnoteTextChar"/>
    <w:uiPriority w:val="99"/>
    <w:semiHidden/>
    <w:unhideWhenUsed/>
    <w:rsid w:val="00B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140"/>
    <w:rPr>
      <w:sz w:val="20"/>
      <w:szCs w:val="20"/>
    </w:rPr>
  </w:style>
  <w:style w:type="character" w:styleId="FootnoteReference">
    <w:name w:val="footnote reference"/>
    <w:basedOn w:val="DefaultParagraphFont"/>
    <w:uiPriority w:val="99"/>
    <w:semiHidden/>
    <w:unhideWhenUsed/>
    <w:rsid w:val="00B95140"/>
    <w:rPr>
      <w:vertAlign w:val="superscript"/>
    </w:rPr>
  </w:style>
  <w:style w:type="paragraph" w:styleId="TOCHeading">
    <w:name w:val="TOC Heading"/>
    <w:basedOn w:val="Heading1"/>
    <w:next w:val="Normal"/>
    <w:uiPriority w:val="39"/>
    <w:unhideWhenUsed/>
    <w:qFormat/>
    <w:rsid w:val="00F05AF9"/>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ListParagraph">
    <w:name w:val="List Paragraph"/>
    <w:basedOn w:val="Normal"/>
    <w:uiPriority w:val="34"/>
    <w:qFormat/>
    <w:rsid w:val="00DF5EC0"/>
    <w:pPr>
      <w:ind w:left="720"/>
      <w:contextualSpacing/>
    </w:pPr>
  </w:style>
  <w:style w:type="character" w:styleId="Emphasis">
    <w:name w:val="Emphasis"/>
    <w:basedOn w:val="DefaultParagraphFont"/>
    <w:uiPriority w:val="20"/>
    <w:qFormat/>
    <w:rsid w:val="00E70988"/>
    <w:rPr>
      <w:i/>
      <w:iCs/>
    </w:rPr>
  </w:style>
  <w:style w:type="paragraph" w:styleId="NoSpacing">
    <w:name w:val="No Spacing"/>
    <w:link w:val="NoSpacingChar"/>
    <w:uiPriority w:val="1"/>
    <w:qFormat/>
    <w:rsid w:val="003B357A"/>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3B357A"/>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094344"/>
    <w:rPr>
      <w:color w:val="800080" w:themeColor="followedHyperlink"/>
      <w:u w:val="single"/>
    </w:rPr>
  </w:style>
  <w:style w:type="paragraph" w:styleId="Header">
    <w:name w:val="header"/>
    <w:basedOn w:val="Normal"/>
    <w:link w:val="HeaderChar"/>
    <w:uiPriority w:val="99"/>
    <w:unhideWhenUsed/>
    <w:rsid w:val="00685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589"/>
  </w:style>
  <w:style w:type="paragraph" w:styleId="Footer">
    <w:name w:val="footer"/>
    <w:basedOn w:val="Normal"/>
    <w:link w:val="FooterChar"/>
    <w:uiPriority w:val="99"/>
    <w:unhideWhenUsed/>
    <w:rsid w:val="00685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589"/>
  </w:style>
  <w:style w:type="character" w:customStyle="1" w:styleId="TitleChar">
    <w:name w:val="Title Char"/>
    <w:link w:val="Title"/>
    <w:uiPriority w:val="10"/>
    <w:rsid w:val="0050403E"/>
    <w:rPr>
      <w:b/>
      <w:sz w:val="72"/>
      <w:szCs w:val="72"/>
    </w:rPr>
  </w:style>
  <w:style w:type="paragraph" w:customStyle="1" w:styleId="Heading">
    <w:name w:val="Heading"/>
    <w:basedOn w:val="Heading1"/>
    <w:link w:val="HeadingChar"/>
    <w:qFormat/>
    <w:rsid w:val="00DF667D"/>
    <w:pPr>
      <w:shd w:val="clear" w:color="auto" w:fill="C00000"/>
      <w:spacing w:after="200" w:line="276" w:lineRule="auto"/>
      <w:jc w:val="center"/>
    </w:pPr>
  </w:style>
  <w:style w:type="character" w:customStyle="1" w:styleId="Heading1Char">
    <w:name w:val="Heading 1 Char"/>
    <w:basedOn w:val="DefaultParagraphFont"/>
    <w:link w:val="Heading1"/>
    <w:rsid w:val="00DF667D"/>
    <w:rPr>
      <w:b/>
      <w:sz w:val="48"/>
      <w:szCs w:val="48"/>
    </w:rPr>
  </w:style>
  <w:style w:type="character" w:customStyle="1" w:styleId="HeadingChar">
    <w:name w:val="Heading Char"/>
    <w:basedOn w:val="Heading1Char"/>
    <w:link w:val="Heading"/>
    <w:rsid w:val="00DF667D"/>
    <w:rPr>
      <w:b/>
      <w:sz w:val="48"/>
      <w:szCs w:val="48"/>
      <w:shd w:val="clear" w:color="auto" w:fill="C00000"/>
    </w:rPr>
  </w:style>
  <w:style w:type="character" w:customStyle="1" w:styleId="title1">
    <w:name w:val="title1"/>
    <w:basedOn w:val="DefaultParagraphFont"/>
    <w:rsid w:val="00F26238"/>
    <w:rPr>
      <w:rFonts w:ascii="Verdana" w:hAnsi="Verdana" w:hint="default"/>
      <w:b/>
      <w:bCs/>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9739">
      <w:bodyDiv w:val="1"/>
      <w:marLeft w:val="0"/>
      <w:marRight w:val="0"/>
      <w:marTop w:val="0"/>
      <w:marBottom w:val="0"/>
      <w:divBdr>
        <w:top w:val="none" w:sz="0" w:space="0" w:color="auto"/>
        <w:left w:val="none" w:sz="0" w:space="0" w:color="auto"/>
        <w:bottom w:val="none" w:sz="0" w:space="0" w:color="auto"/>
        <w:right w:val="none" w:sz="0" w:space="0" w:color="auto"/>
      </w:divBdr>
    </w:div>
    <w:div w:id="326715256">
      <w:bodyDiv w:val="1"/>
      <w:marLeft w:val="0"/>
      <w:marRight w:val="0"/>
      <w:marTop w:val="0"/>
      <w:marBottom w:val="0"/>
      <w:divBdr>
        <w:top w:val="none" w:sz="0" w:space="0" w:color="auto"/>
        <w:left w:val="none" w:sz="0" w:space="0" w:color="auto"/>
        <w:bottom w:val="none" w:sz="0" w:space="0" w:color="auto"/>
        <w:right w:val="none" w:sz="0" w:space="0" w:color="auto"/>
      </w:divBdr>
    </w:div>
    <w:div w:id="388766243">
      <w:bodyDiv w:val="1"/>
      <w:marLeft w:val="0"/>
      <w:marRight w:val="0"/>
      <w:marTop w:val="0"/>
      <w:marBottom w:val="0"/>
      <w:divBdr>
        <w:top w:val="none" w:sz="0" w:space="0" w:color="auto"/>
        <w:left w:val="none" w:sz="0" w:space="0" w:color="auto"/>
        <w:bottom w:val="none" w:sz="0" w:space="0" w:color="auto"/>
        <w:right w:val="none" w:sz="0" w:space="0" w:color="auto"/>
      </w:divBdr>
    </w:div>
    <w:div w:id="51885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fem.sk/subory/rodvychova-texty/kisonova__j.__dipl._pr.pdf" TargetMode="External"/><Relationship Id="rId18" Type="http://schemas.openxmlformats.org/officeDocument/2006/relationships/hyperlink" Target="https://www.ochrance.cz/fileadmin/user_upload/DISKRIMINACE/Vyzkum/diskriminace_EN_fin.pdf"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tasa-arvo.fi/web/en/duty-of-authorities-to-promote-equality-in-education"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tasa-arvo.fi/web/en/duty-of-authorities-to-promote-equality-in-edu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oparl.europa.eu/oeil/popups/ficheprocedure.do?lang=en&amp;reference=2014/2250(INI)" TargetMode="External"/><Relationship Id="rId24" Type="http://schemas.openxmlformats.org/officeDocument/2006/relationships/hyperlink" Target="https://www.cig.gov.pt/documentacao-de-referencia/doc/cidadania-e-igualdade-de-genero/guioes-de-educacao-genero-e-cidadania/" TargetMode="External"/><Relationship Id="rId5" Type="http://schemas.openxmlformats.org/officeDocument/2006/relationships/settings" Target="settings.xml"/><Relationship Id="rId15" Type="http://schemas.openxmlformats.org/officeDocument/2006/relationships/hyperlink" Target="http://www.esfem.sk/subory/rodvychova-texty/kisonova__j.__dipl._pr.pdf"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ldo.no/"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s://www.cig.gov.pt/documentacao-de-referencia/doc/cidadania-e-igualdade-de-genero/guioes-de-educacao-genero-e-cidadani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ji.de/fileadmin/user_upload/bibs2017/hofherr_schuelerwissen_sexuelle_gewalt.pdf" TargetMode="External"/><Relationship Id="rId13" Type="http://schemas.openxmlformats.org/officeDocument/2006/relationships/hyperlink" Target="https://www.tasa-arvo.fi/web/EN//harassment-at-the-educational-institutions" TargetMode="External"/><Relationship Id="rId18" Type="http://schemas.openxmlformats.org/officeDocument/2006/relationships/hyperlink" Target="https://www.youtube.com/watch?v=m3t2K3LCnjo" TargetMode="External"/><Relationship Id="rId3" Type="http://schemas.openxmlformats.org/officeDocument/2006/relationships/hyperlink" Target="http://dx.doi.org/10.1080/09500693.2015.1114190" TargetMode="External"/><Relationship Id="rId21" Type="http://schemas.openxmlformats.org/officeDocument/2006/relationships/hyperlink" Target="http://www.equalityni.org/ECNI/media/ECNI/Publications/Delivering%20Equality/EducationInequality-FullReportQUB.pdf" TargetMode="External"/><Relationship Id="rId7" Type="http://schemas.openxmlformats.org/officeDocument/2006/relationships/hyperlink" Target="https://publications.parliament.uk/pa/cm201617/cmselect/cmwomeq/91/91.pdf" TargetMode="External"/><Relationship Id="rId12" Type="http://schemas.openxmlformats.org/officeDocument/2006/relationships/hyperlink" Target="https://www.gov.uk/workplace-bullying-and-harassment" TargetMode="External"/><Relationship Id="rId17" Type="http://schemas.openxmlformats.org/officeDocument/2006/relationships/hyperlink" Target="https://www.facebook.com/antidiskriminierungsstelle/videos/1723843124323849/" TargetMode="External"/><Relationship Id="rId25" Type="http://schemas.openxmlformats.org/officeDocument/2006/relationships/hyperlink" Target="https://www.equalityhumanrights.com/en/secondary-education-resources" TargetMode="External"/><Relationship Id="rId2" Type="http://schemas.openxmlformats.org/officeDocument/2006/relationships/hyperlink" Target="http://www.equalityni.org/ECNI/media/ECNI/Cases%20and%20Settlements/2014/Dawson_v_Bangor_Academy.pdf?ext=.pdf" TargetMode="External"/><Relationship Id="rId16" Type="http://schemas.openxmlformats.org/officeDocument/2006/relationships/hyperlink" Target="https://rm.coe.int/women-s-sexual-and-reproductive-health-and-rights-in-europe-issue-pape/168076dead" TargetMode="External"/><Relationship Id="rId20" Type="http://schemas.openxmlformats.org/officeDocument/2006/relationships/hyperlink" Target="http://bildungsserver.berlin-brandenburg.de/rlp-online/b-fachuebergreifende-kompetenzentwicklung/gleichstellung-und-gleichberechtigung-der-geschlechter-gender-mainstreaming/" TargetMode="External"/><Relationship Id="rId1" Type="http://schemas.openxmlformats.org/officeDocument/2006/relationships/hyperlink" Target="http://www.equalityni.org/Individuals/I-have-a-problem-with-an-education-service/Gender-Sex" TargetMode="External"/><Relationship Id="rId6" Type="http://schemas.openxmlformats.org/officeDocument/2006/relationships/hyperlink" Target="https://friends-brandmanualswede.netdna-ssl.com/wp-content/uploads/2016/08/Friends-Report-2016-web.pdf" TargetMode="External"/><Relationship Id="rId11" Type="http://schemas.openxmlformats.org/officeDocument/2006/relationships/hyperlink" Target="https://www.ochrance.cz/fileadmin/user_upload/DISKRIMINACE/Vyzkum/diskriminace_EN_fin.pdf" TargetMode="External"/><Relationship Id="rId24" Type="http://schemas.openxmlformats.org/officeDocument/2006/relationships/hyperlink" Target="http://www.equalityni.org/ECNI/media/ECNI/Publications/Delivering%20Equality/GenderPolicyPriorities-Summary.pdf" TargetMode="External"/><Relationship Id="rId5" Type="http://schemas.openxmlformats.org/officeDocument/2006/relationships/hyperlink" Target="http://us4.campaign-archive1.com/?u=ca7cb0e9cba4eeb79c4db1929&amp;id=d8f4977089&amp;e=67ca865947" TargetMode="External"/><Relationship Id="rId15" Type="http://schemas.openxmlformats.org/officeDocument/2006/relationships/hyperlink" Target="http://www.equineteurope.org/IMG/pdf/positiveequality_duties-finalweb.pdf" TargetMode="External"/><Relationship Id="rId23" Type="http://schemas.openxmlformats.org/officeDocument/2006/relationships/hyperlink" Target="http://www.equalityni.org/ECNI/media/ECNI/Publications/Delivering%20Equality/EducationKeyInequalities-FinalStatement.pdf" TargetMode="External"/><Relationship Id="rId10" Type="http://schemas.openxmlformats.org/officeDocument/2006/relationships/hyperlink" Target="http://www.antidiskriminierungsstelle.de/SharedDocs/Downloads/DE/publikationen/BT_Bericht/Gemeinsamer_Bericht_zweiter_2013.pdf?__blob=publicationFile" TargetMode="External"/><Relationship Id="rId19" Type="http://schemas.openxmlformats.org/officeDocument/2006/relationships/hyperlink" Target="https://www.skolverket.se/om-skolverket/publikationer/visa-enskildpublikation?_xurl_=http%3A%2F%2Fwww5.skolverket.se%2Fwtpub%2Fws%2Fskolbok%2Fwpubext%2Ftrycksak%2FBlob%2Fpdf2687.pdf%3Fk%3D2687" TargetMode="External"/><Relationship Id="rId4" Type="http://schemas.openxmlformats.org/officeDocument/2006/relationships/hyperlink" Target="http://dx.doi.org/10.1080/09500693.2015.1114190" TargetMode="External"/><Relationship Id="rId9" Type="http://schemas.openxmlformats.org/officeDocument/2006/relationships/hyperlink" Target="https://www.equalityhumanrights.com/en/primary-education-resources" TargetMode="External"/><Relationship Id="rId14" Type="http://schemas.openxmlformats.org/officeDocument/2006/relationships/hyperlink" Target="http://www.enseignement.be/index.php?page=0&amp;navi=3613" TargetMode="External"/><Relationship Id="rId22" Type="http://schemas.openxmlformats.org/officeDocument/2006/relationships/hyperlink" Target="http://www.equalityni.org/ECNI/media/ECNI/Publications/Delivering%20Equality/EducationInequality-FullReportQUB.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A22645-68E3-4B57-A31B-169664C0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39</Pages>
  <Words>12467</Words>
  <Characters>71062</Characters>
  <Application>Microsoft Office Word</Application>
  <DocSecurity>0</DocSecurity>
  <Lines>592</Lines>
  <Paragraphs>166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Equality in the Classroom</vt:lpstr>
      <vt:lpstr>Equality in the Classroom</vt:lpstr>
    </vt:vector>
  </TitlesOfParts>
  <Company/>
  <LinksUpToDate>false</LinksUpToDate>
  <CharactersWithSpaces>83363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in the Classroom</dc:title>
  <dc:subject>Equality Bodies and gender equality in education</dc:subject>
  <dc:creator>Equinet working group on gender equality</dc:creator>
  <cp:lastModifiedBy>Sarah Cooke O’Dowd</cp:lastModifiedBy>
  <cp:revision>5</cp:revision>
  <cp:lastPrinted>2018-12-03T11:37:00Z</cp:lastPrinted>
  <dcterms:created xsi:type="dcterms:W3CDTF">2018-12-03T11:27:00Z</dcterms:created>
  <dcterms:modified xsi:type="dcterms:W3CDTF">2018-12-03T14:03:00Z</dcterms:modified>
</cp:coreProperties>
</file>