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0D8D3" w14:textId="7821EDEF" w:rsidR="00382D5F" w:rsidRPr="004B7660" w:rsidRDefault="00FD1C98" w:rsidP="00AF3F29">
      <w:pPr>
        <w:spacing w:line="240" w:lineRule="auto"/>
        <w:jc w:val="center"/>
        <w:rPr>
          <w:b/>
          <w:sz w:val="32"/>
          <w:lang w:val="en-US"/>
        </w:rPr>
      </w:pPr>
      <w:r>
        <w:rPr>
          <w:b/>
          <w:noProof/>
          <w:sz w:val="32"/>
          <w:lang w:eastAsia="fr-BE"/>
        </w:rPr>
        <w:drawing>
          <wp:anchor distT="0" distB="0" distL="114300" distR="114300" simplePos="0" relativeHeight="251656704" behindDoc="0" locked="0" layoutInCell="1" allowOverlap="1" wp14:anchorId="50D8FBD5" wp14:editId="3EC5EEF6">
            <wp:simplePos x="0" y="0"/>
            <wp:positionH relativeFrom="margin">
              <wp:posOffset>-685800</wp:posOffset>
            </wp:positionH>
            <wp:positionV relativeFrom="margin">
              <wp:posOffset>-923925</wp:posOffset>
            </wp:positionV>
            <wp:extent cx="7543800" cy="252984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0" cy="252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021B">
        <w:rPr>
          <w:b/>
          <w:sz w:val="40"/>
          <w:lang w:val="en-US"/>
        </w:rPr>
        <w:t>Equinet Members’ Bulletin – Network Updates</w:t>
      </w:r>
      <w:r w:rsidR="00B84E36">
        <w:rPr>
          <w:b/>
          <w:sz w:val="40"/>
          <w:lang w:val="en-US"/>
        </w:rPr>
        <w:br/>
      </w:r>
      <w:r w:rsidR="00AE021B">
        <w:rPr>
          <w:b/>
          <w:sz w:val="40"/>
          <w:lang w:val="en-US"/>
        </w:rPr>
        <w:t>January 2017</w:t>
      </w:r>
    </w:p>
    <w:p w14:paraId="2570287E" w14:textId="223FB4B3" w:rsidR="00033129" w:rsidRDefault="00033129" w:rsidP="00AF3F29">
      <w:pPr>
        <w:shd w:val="clear" w:color="auto" w:fill="F2F2F2" w:themeFill="background1" w:themeFillShade="F2"/>
        <w:spacing w:line="240" w:lineRule="auto"/>
        <w:rPr>
          <w:b/>
          <w:lang w:val="en-US"/>
        </w:rPr>
      </w:pPr>
      <w:r>
        <w:rPr>
          <w:b/>
          <w:lang w:val="en-US"/>
        </w:rPr>
        <w:t xml:space="preserve">Dear Equinet Members, </w:t>
      </w:r>
    </w:p>
    <w:p w14:paraId="71BEA3A4" w14:textId="48B1EF45" w:rsidR="004B7660" w:rsidRDefault="00F31126" w:rsidP="00AF3F29">
      <w:pPr>
        <w:shd w:val="clear" w:color="auto" w:fill="F2F2F2" w:themeFill="background1" w:themeFillShade="F2"/>
        <w:spacing w:line="240" w:lineRule="auto"/>
        <w:jc w:val="both"/>
        <w:rPr>
          <w:lang w:val="en-US"/>
        </w:rPr>
      </w:pPr>
      <w:r w:rsidRPr="00F31126">
        <w:rPr>
          <w:lang w:val="en-US"/>
        </w:rPr>
        <w:t xml:space="preserve">This Members’ Bulletin </w:t>
      </w:r>
      <w:r>
        <w:rPr>
          <w:lang w:val="en-US"/>
        </w:rPr>
        <w:t xml:space="preserve">gathers </w:t>
      </w:r>
      <w:r w:rsidRPr="00F66D27">
        <w:rPr>
          <w:b/>
          <w:lang w:val="en-US"/>
        </w:rPr>
        <w:t xml:space="preserve">the </w:t>
      </w:r>
      <w:r w:rsidR="00033129">
        <w:rPr>
          <w:b/>
          <w:lang w:val="en-US"/>
        </w:rPr>
        <w:t xml:space="preserve">main Equinet internal updates, with </w:t>
      </w:r>
      <w:r w:rsidR="00AC024F">
        <w:rPr>
          <w:b/>
          <w:lang w:val="en-US"/>
        </w:rPr>
        <w:t xml:space="preserve">a view to provide </w:t>
      </w:r>
      <w:r w:rsidR="00033129">
        <w:rPr>
          <w:b/>
          <w:lang w:val="en-US"/>
        </w:rPr>
        <w:t xml:space="preserve">you </w:t>
      </w:r>
      <w:r w:rsidR="00AC024F">
        <w:rPr>
          <w:b/>
          <w:lang w:val="en-US"/>
        </w:rPr>
        <w:t xml:space="preserve">with </w:t>
      </w:r>
      <w:r w:rsidR="00033129">
        <w:rPr>
          <w:b/>
          <w:lang w:val="en-US"/>
        </w:rPr>
        <w:t>a clearer overview of Equinet activities</w:t>
      </w:r>
      <w:r w:rsidR="00033129">
        <w:rPr>
          <w:lang w:val="en-US"/>
        </w:rPr>
        <w:t xml:space="preserve">. </w:t>
      </w:r>
      <w:r>
        <w:rPr>
          <w:lang w:val="en-US"/>
        </w:rPr>
        <w:t xml:space="preserve">We very much hope this members’ bulletin will be useful in your day-to-day work and we would be grateful if you could </w:t>
      </w:r>
      <w:r w:rsidRPr="00F66D27">
        <w:rPr>
          <w:b/>
          <w:lang w:val="en-US"/>
        </w:rPr>
        <w:t>disseminate it among your colleagues</w:t>
      </w:r>
      <w:r>
        <w:rPr>
          <w:lang w:val="en-US"/>
        </w:rPr>
        <w:t xml:space="preserve">. Your feedback is also greatly appreciated. Should you have any comments or further questions, please do not hesitate to contact </w:t>
      </w:r>
      <w:r w:rsidRPr="00033129">
        <w:rPr>
          <w:b/>
          <w:lang w:val="en-US"/>
        </w:rPr>
        <w:t xml:space="preserve">Jessica Machacova, Equinet </w:t>
      </w:r>
      <w:r w:rsidR="00F86D59">
        <w:rPr>
          <w:b/>
          <w:lang w:val="en-US"/>
        </w:rPr>
        <w:t xml:space="preserve">Membership and Policy </w:t>
      </w:r>
      <w:r w:rsidR="00FF015A" w:rsidRPr="00FF015A">
        <w:rPr>
          <w:lang w:val="en-US"/>
        </w:rPr>
        <w:t>(</w:t>
      </w:r>
      <w:hyperlink r:id="rId9" w:history="1">
        <w:r w:rsidR="00FF015A" w:rsidRPr="00FF015A">
          <w:rPr>
            <w:rStyle w:val="Hyperlink"/>
            <w:lang w:val="en-US"/>
          </w:rPr>
          <w:t>Jessica.machacova@equineteurope.org</w:t>
        </w:r>
      </w:hyperlink>
      <w:r w:rsidR="00FF015A">
        <w:rPr>
          <w:b/>
          <w:lang w:val="en-US"/>
        </w:rPr>
        <w:t xml:space="preserve"> </w:t>
      </w:r>
      <w:r w:rsidR="0048255C" w:rsidRPr="0048255C">
        <w:rPr>
          <w:lang w:val="en-US"/>
        </w:rPr>
        <w:t xml:space="preserve">/ </w:t>
      </w:r>
      <w:r w:rsidR="00250B3E">
        <w:rPr>
          <w:lang w:val="en-US"/>
        </w:rPr>
        <w:t>00</w:t>
      </w:r>
      <w:r w:rsidRPr="0048255C">
        <w:rPr>
          <w:lang w:val="en-US"/>
        </w:rPr>
        <w:t>32 2 212 31 80).</w:t>
      </w:r>
      <w:r>
        <w:rPr>
          <w:lang w:val="en-US"/>
        </w:rPr>
        <w:t xml:space="preserve"> </w:t>
      </w:r>
      <w:bookmarkStart w:id="0" w:name="_Ref430877181"/>
      <w:bookmarkStart w:id="1" w:name="_Ref433286045"/>
      <w:bookmarkStart w:id="2" w:name="_Ref420074190"/>
      <w:bookmarkStart w:id="3" w:name="_Ref424909575"/>
      <w:bookmarkStart w:id="4" w:name="_Ref441224903"/>
      <w:bookmarkStart w:id="5" w:name="_Ref462415018"/>
    </w:p>
    <w:sdt>
      <w:sdtPr>
        <w:id w:val="1374273529"/>
        <w:docPartObj>
          <w:docPartGallery w:val="Table of Contents"/>
          <w:docPartUnique/>
        </w:docPartObj>
      </w:sdtPr>
      <w:sdtEndPr>
        <w:rPr>
          <w:rFonts w:asciiTheme="minorHAnsi" w:eastAsiaTheme="minorHAnsi" w:hAnsiTheme="minorHAnsi" w:cstheme="minorBidi"/>
          <w:bCs/>
          <w:noProof/>
          <w:color w:val="auto"/>
          <w:sz w:val="22"/>
          <w:szCs w:val="22"/>
          <w:lang w:val="fr-BE"/>
        </w:rPr>
      </w:sdtEndPr>
      <w:sdtContent>
        <w:p w14:paraId="12AC2ED9" w14:textId="48CA7D12" w:rsidR="004B7660" w:rsidRPr="0017396D" w:rsidRDefault="004B7660" w:rsidP="00703A87">
          <w:pPr>
            <w:pStyle w:val="TOCHeading"/>
            <w:spacing w:line="240" w:lineRule="auto"/>
            <w:jc w:val="left"/>
            <w:rPr>
              <w:sz w:val="22"/>
            </w:rPr>
          </w:pPr>
        </w:p>
        <w:p w14:paraId="073B93AE" w14:textId="77777777" w:rsidR="004B7660" w:rsidRPr="001428E8" w:rsidRDefault="004B7660" w:rsidP="00AF3F29">
          <w:pPr>
            <w:pStyle w:val="TOC3"/>
            <w:spacing w:line="240" w:lineRule="auto"/>
            <w:rPr>
              <w:sz w:val="20"/>
              <w:szCs w:val="20"/>
            </w:rPr>
          </w:pPr>
          <w:r>
            <w:fldChar w:fldCharType="begin"/>
          </w:r>
          <w:r>
            <w:instrText xml:space="preserve"> TOC \o "1-3" \h \z \u </w:instrText>
          </w:r>
          <w:r>
            <w:fldChar w:fldCharType="separate"/>
          </w:r>
          <w:hyperlink w:anchor="_Toc472936752" w:history="1">
            <w:r w:rsidRPr="001428E8">
              <w:rPr>
                <w:rStyle w:val="Hyperlink"/>
              </w:rPr>
              <w:t>PART 1: EQUINET UPDATES</w:t>
            </w:r>
            <w:r w:rsidRPr="001428E8">
              <w:rPr>
                <w:webHidden/>
                <w:sz w:val="20"/>
                <w:szCs w:val="20"/>
              </w:rPr>
              <w:tab/>
            </w:r>
            <w:r w:rsidRPr="00F6550F">
              <w:rPr>
                <w:webHidden/>
              </w:rPr>
              <w:fldChar w:fldCharType="begin"/>
            </w:r>
            <w:r w:rsidRPr="00F6550F">
              <w:rPr>
                <w:webHidden/>
              </w:rPr>
              <w:instrText xml:space="preserve"> PAGEREF _Toc472936752 \h </w:instrText>
            </w:r>
            <w:r w:rsidRPr="00F6550F">
              <w:rPr>
                <w:webHidden/>
              </w:rPr>
            </w:r>
            <w:r w:rsidRPr="00F6550F">
              <w:rPr>
                <w:webHidden/>
              </w:rPr>
              <w:fldChar w:fldCharType="separate"/>
            </w:r>
            <w:r w:rsidR="00C35DBE">
              <w:rPr>
                <w:webHidden/>
              </w:rPr>
              <w:t>2</w:t>
            </w:r>
            <w:r w:rsidRPr="00F6550F">
              <w:rPr>
                <w:webHidden/>
              </w:rPr>
              <w:fldChar w:fldCharType="end"/>
            </w:r>
          </w:hyperlink>
        </w:p>
        <w:p w14:paraId="139D2CA4" w14:textId="77777777" w:rsidR="004B7660" w:rsidRPr="001428E8" w:rsidRDefault="004B7660" w:rsidP="00AF3F29">
          <w:pPr>
            <w:pStyle w:val="TOC1"/>
            <w:rPr>
              <w:rFonts w:eastAsiaTheme="minorEastAsia"/>
              <w:lang w:val="fr-BE" w:eastAsia="fr-BE"/>
            </w:rPr>
          </w:pPr>
          <w:hyperlink w:anchor="_Toc472936753" w:history="1">
            <w:r w:rsidRPr="001428E8">
              <w:rPr>
                <w:rStyle w:val="Hyperlink"/>
                <w:b w:val="0"/>
                <w:i w:val="0"/>
              </w:rPr>
              <w:t>Equinet 2017 Work Plan &amp; 10</w:t>
            </w:r>
            <w:r w:rsidRPr="001428E8">
              <w:rPr>
                <w:rStyle w:val="Hyperlink"/>
                <w:b w:val="0"/>
                <w:i w:val="0"/>
                <w:vertAlign w:val="superscript"/>
              </w:rPr>
              <w:t>th</w:t>
            </w:r>
            <w:r w:rsidRPr="001428E8">
              <w:rPr>
                <w:rStyle w:val="Hyperlink"/>
                <w:b w:val="0"/>
                <w:i w:val="0"/>
              </w:rPr>
              <w:t xml:space="preserve"> anniversary Calendar of Activities</w:t>
            </w:r>
            <w:r w:rsidRPr="001428E8">
              <w:rPr>
                <w:webHidden/>
              </w:rPr>
              <w:tab/>
            </w:r>
            <w:r w:rsidRPr="001428E8">
              <w:rPr>
                <w:webHidden/>
              </w:rPr>
              <w:fldChar w:fldCharType="begin"/>
            </w:r>
            <w:r w:rsidRPr="001428E8">
              <w:rPr>
                <w:webHidden/>
              </w:rPr>
              <w:instrText xml:space="preserve"> PAGEREF _Toc472936753 \h </w:instrText>
            </w:r>
            <w:r w:rsidRPr="001428E8">
              <w:rPr>
                <w:webHidden/>
              </w:rPr>
            </w:r>
            <w:r w:rsidRPr="001428E8">
              <w:rPr>
                <w:webHidden/>
              </w:rPr>
              <w:fldChar w:fldCharType="separate"/>
            </w:r>
            <w:r w:rsidR="00C35DBE">
              <w:rPr>
                <w:webHidden/>
              </w:rPr>
              <w:t>2</w:t>
            </w:r>
            <w:r w:rsidRPr="001428E8">
              <w:rPr>
                <w:webHidden/>
              </w:rPr>
              <w:fldChar w:fldCharType="end"/>
            </w:r>
          </w:hyperlink>
        </w:p>
        <w:p w14:paraId="0FC64C6C" w14:textId="77777777" w:rsidR="004B7660" w:rsidRPr="001428E8" w:rsidRDefault="004B7660" w:rsidP="00AF3F29">
          <w:pPr>
            <w:pStyle w:val="TOC1"/>
            <w:rPr>
              <w:rFonts w:eastAsiaTheme="minorEastAsia"/>
              <w:lang w:val="fr-BE" w:eastAsia="fr-BE"/>
            </w:rPr>
          </w:pPr>
          <w:hyperlink w:anchor="_Toc472936754" w:history="1">
            <w:r w:rsidRPr="001428E8">
              <w:rPr>
                <w:rStyle w:val="Hyperlink"/>
                <w:b w:val="0"/>
                <w:i w:val="0"/>
                <w:lang w:val="en-GB"/>
              </w:rPr>
              <w:t>Equinet External Evaluation Deadline: Friday 27</w:t>
            </w:r>
            <w:r w:rsidRPr="001428E8">
              <w:rPr>
                <w:rStyle w:val="Hyperlink"/>
                <w:b w:val="0"/>
                <w:i w:val="0"/>
                <w:vertAlign w:val="superscript"/>
                <w:lang w:val="en-GB"/>
              </w:rPr>
              <w:t>th</w:t>
            </w:r>
            <w:r w:rsidRPr="001428E8">
              <w:rPr>
                <w:rStyle w:val="Hyperlink"/>
                <w:b w:val="0"/>
                <w:i w:val="0"/>
                <w:lang w:val="en-GB"/>
              </w:rPr>
              <w:t xml:space="preserve"> January 2017</w:t>
            </w:r>
            <w:r w:rsidRPr="001428E8">
              <w:rPr>
                <w:webHidden/>
              </w:rPr>
              <w:tab/>
            </w:r>
            <w:r w:rsidRPr="001428E8">
              <w:rPr>
                <w:webHidden/>
              </w:rPr>
              <w:fldChar w:fldCharType="begin"/>
            </w:r>
            <w:r w:rsidRPr="001428E8">
              <w:rPr>
                <w:webHidden/>
              </w:rPr>
              <w:instrText xml:space="preserve"> PAGEREF _Toc472936754 \h </w:instrText>
            </w:r>
            <w:r w:rsidRPr="001428E8">
              <w:rPr>
                <w:webHidden/>
              </w:rPr>
            </w:r>
            <w:r w:rsidRPr="001428E8">
              <w:rPr>
                <w:webHidden/>
              </w:rPr>
              <w:fldChar w:fldCharType="separate"/>
            </w:r>
            <w:r w:rsidR="00C35DBE">
              <w:rPr>
                <w:webHidden/>
              </w:rPr>
              <w:t>3</w:t>
            </w:r>
            <w:r w:rsidRPr="001428E8">
              <w:rPr>
                <w:webHidden/>
              </w:rPr>
              <w:fldChar w:fldCharType="end"/>
            </w:r>
          </w:hyperlink>
        </w:p>
        <w:p w14:paraId="456E9198" w14:textId="77777777" w:rsidR="004B7660" w:rsidRPr="001428E8" w:rsidRDefault="004B7660" w:rsidP="00AF3F29">
          <w:pPr>
            <w:pStyle w:val="TOC1"/>
            <w:rPr>
              <w:rFonts w:eastAsiaTheme="minorEastAsia"/>
              <w:lang w:val="fr-BE" w:eastAsia="fr-BE"/>
            </w:rPr>
          </w:pPr>
          <w:hyperlink w:anchor="_Toc472936755" w:history="1">
            <w:r w:rsidRPr="001428E8">
              <w:rPr>
                <w:rStyle w:val="Hyperlink"/>
                <w:b w:val="0"/>
                <w:i w:val="0"/>
                <w:lang w:val="en-GB"/>
              </w:rPr>
              <w:t>Closing Equinet Accounts 2016 – Last chance to submit Members’ Expense Claims 2016 Deadline: Wednesday 25</w:t>
            </w:r>
            <w:r w:rsidRPr="001428E8">
              <w:rPr>
                <w:rStyle w:val="Hyperlink"/>
                <w:b w:val="0"/>
                <w:i w:val="0"/>
                <w:vertAlign w:val="superscript"/>
                <w:lang w:val="en-GB"/>
              </w:rPr>
              <w:t>th</w:t>
            </w:r>
            <w:r w:rsidRPr="001428E8">
              <w:rPr>
                <w:rStyle w:val="Hyperlink"/>
                <w:b w:val="0"/>
                <w:i w:val="0"/>
                <w:lang w:val="en-GB"/>
              </w:rPr>
              <w:t xml:space="preserve"> January 2017</w:t>
            </w:r>
            <w:r w:rsidRPr="001428E8">
              <w:rPr>
                <w:webHidden/>
              </w:rPr>
              <w:tab/>
            </w:r>
            <w:r w:rsidRPr="001428E8">
              <w:rPr>
                <w:webHidden/>
              </w:rPr>
              <w:fldChar w:fldCharType="begin"/>
            </w:r>
            <w:r w:rsidRPr="001428E8">
              <w:rPr>
                <w:webHidden/>
              </w:rPr>
              <w:instrText xml:space="preserve"> PAGEREF _Toc472936755 \h </w:instrText>
            </w:r>
            <w:r w:rsidRPr="001428E8">
              <w:rPr>
                <w:webHidden/>
              </w:rPr>
            </w:r>
            <w:r w:rsidRPr="001428E8">
              <w:rPr>
                <w:webHidden/>
              </w:rPr>
              <w:fldChar w:fldCharType="separate"/>
            </w:r>
            <w:r w:rsidR="00C35DBE">
              <w:rPr>
                <w:webHidden/>
              </w:rPr>
              <w:t>3</w:t>
            </w:r>
            <w:r w:rsidRPr="001428E8">
              <w:rPr>
                <w:webHidden/>
              </w:rPr>
              <w:fldChar w:fldCharType="end"/>
            </w:r>
          </w:hyperlink>
        </w:p>
        <w:p w14:paraId="3DD43D33" w14:textId="77777777" w:rsidR="004B7660" w:rsidRPr="001428E8" w:rsidRDefault="004B7660" w:rsidP="00AF3F29">
          <w:pPr>
            <w:pStyle w:val="TOC1"/>
            <w:rPr>
              <w:rFonts w:eastAsiaTheme="minorEastAsia"/>
              <w:lang w:val="fr-BE" w:eastAsia="fr-BE"/>
            </w:rPr>
          </w:pPr>
          <w:hyperlink w:anchor="_Toc472936756" w:history="1">
            <w:r w:rsidRPr="001428E8">
              <w:rPr>
                <w:rStyle w:val="Hyperlink"/>
                <w:b w:val="0"/>
                <w:i w:val="0"/>
                <w:lang w:val="en-GB"/>
              </w:rPr>
              <w:t>Equinet Executive Boar</w:t>
            </w:r>
            <w:r w:rsidRPr="001428E8">
              <w:rPr>
                <w:rStyle w:val="Hyperlink"/>
                <w:b w:val="0"/>
                <w:i w:val="0"/>
                <w:shd w:val="clear" w:color="auto" w:fill="FFFFFF" w:themeFill="background1"/>
                <w:lang w:val="en-GB"/>
              </w:rPr>
              <w:t xml:space="preserve">d </w:t>
            </w:r>
            <w:r w:rsidRPr="001428E8">
              <w:rPr>
                <w:rStyle w:val="Hyperlink"/>
                <w:b w:val="0"/>
                <w:i w:val="0"/>
                <w:lang w:val="en-GB"/>
              </w:rPr>
              <w:t>Updates</w:t>
            </w:r>
            <w:r w:rsidRPr="001428E8">
              <w:rPr>
                <w:webHidden/>
              </w:rPr>
              <w:tab/>
            </w:r>
            <w:r w:rsidRPr="001428E8">
              <w:rPr>
                <w:webHidden/>
              </w:rPr>
              <w:fldChar w:fldCharType="begin"/>
            </w:r>
            <w:r w:rsidRPr="001428E8">
              <w:rPr>
                <w:webHidden/>
              </w:rPr>
              <w:instrText xml:space="preserve"> PAGEREF _Toc472936756 \h </w:instrText>
            </w:r>
            <w:r w:rsidRPr="001428E8">
              <w:rPr>
                <w:webHidden/>
              </w:rPr>
            </w:r>
            <w:r w:rsidRPr="001428E8">
              <w:rPr>
                <w:webHidden/>
              </w:rPr>
              <w:fldChar w:fldCharType="separate"/>
            </w:r>
            <w:r w:rsidR="00C35DBE">
              <w:rPr>
                <w:webHidden/>
              </w:rPr>
              <w:t>4</w:t>
            </w:r>
            <w:r w:rsidRPr="001428E8">
              <w:rPr>
                <w:webHidden/>
              </w:rPr>
              <w:fldChar w:fldCharType="end"/>
            </w:r>
          </w:hyperlink>
        </w:p>
        <w:p w14:paraId="123CA439" w14:textId="77777777" w:rsidR="004B7660" w:rsidRPr="001428E8" w:rsidRDefault="004B7660" w:rsidP="00AF3F29">
          <w:pPr>
            <w:pStyle w:val="TOC1"/>
            <w:rPr>
              <w:rFonts w:eastAsiaTheme="minorEastAsia"/>
              <w:lang w:val="fr-BE" w:eastAsia="fr-BE"/>
            </w:rPr>
          </w:pPr>
          <w:hyperlink w:anchor="_Toc472936757" w:history="1">
            <w:r w:rsidRPr="001428E8">
              <w:rPr>
                <w:rStyle w:val="Hyperlink"/>
                <w:b w:val="0"/>
                <w:i w:val="0"/>
                <w:lang w:val="en-GB"/>
              </w:rPr>
              <w:t>Social Media Campaign Meet the Equality Bodies!</w:t>
            </w:r>
            <w:r w:rsidRPr="001428E8">
              <w:rPr>
                <w:webHidden/>
              </w:rPr>
              <w:tab/>
            </w:r>
            <w:r w:rsidRPr="001428E8">
              <w:rPr>
                <w:webHidden/>
              </w:rPr>
              <w:fldChar w:fldCharType="begin"/>
            </w:r>
            <w:r w:rsidRPr="001428E8">
              <w:rPr>
                <w:webHidden/>
              </w:rPr>
              <w:instrText xml:space="preserve"> PAGEREF _Toc472936757 \h </w:instrText>
            </w:r>
            <w:r w:rsidRPr="001428E8">
              <w:rPr>
                <w:webHidden/>
              </w:rPr>
            </w:r>
            <w:r w:rsidRPr="001428E8">
              <w:rPr>
                <w:webHidden/>
              </w:rPr>
              <w:fldChar w:fldCharType="separate"/>
            </w:r>
            <w:r w:rsidR="00C35DBE">
              <w:rPr>
                <w:webHidden/>
              </w:rPr>
              <w:t>5</w:t>
            </w:r>
            <w:r w:rsidRPr="001428E8">
              <w:rPr>
                <w:webHidden/>
              </w:rPr>
              <w:fldChar w:fldCharType="end"/>
            </w:r>
          </w:hyperlink>
        </w:p>
        <w:p w14:paraId="3B74D841" w14:textId="77777777" w:rsidR="004B7660" w:rsidRPr="001428E8" w:rsidRDefault="004B7660" w:rsidP="00AF3F29">
          <w:pPr>
            <w:pStyle w:val="TOC1"/>
            <w:rPr>
              <w:rFonts w:eastAsiaTheme="minorEastAsia"/>
              <w:lang w:val="fr-BE" w:eastAsia="fr-BE"/>
            </w:rPr>
          </w:pPr>
          <w:hyperlink w:anchor="_Toc472936758" w:history="1">
            <w:r w:rsidRPr="001428E8">
              <w:rPr>
                <w:rStyle w:val="Hyperlink"/>
                <w:b w:val="0"/>
                <w:i w:val="0"/>
                <w:lang w:val="en-GB"/>
              </w:rPr>
              <w:t>Reminder: Equinet Seminar – Equality Bodies tackling discrimination against persons with intellectual disabilities Deadline for registration: Tuesday 14</w:t>
            </w:r>
            <w:r w:rsidRPr="001428E8">
              <w:rPr>
                <w:rStyle w:val="Hyperlink"/>
                <w:b w:val="0"/>
                <w:i w:val="0"/>
                <w:vertAlign w:val="superscript"/>
                <w:lang w:val="en-GB"/>
              </w:rPr>
              <w:t>th</w:t>
            </w:r>
            <w:r w:rsidRPr="001428E8">
              <w:rPr>
                <w:rStyle w:val="Hyperlink"/>
                <w:b w:val="0"/>
                <w:i w:val="0"/>
                <w:lang w:val="en-GB"/>
              </w:rPr>
              <w:t xml:space="preserve"> February</w:t>
            </w:r>
            <w:r w:rsidRPr="001428E8">
              <w:rPr>
                <w:webHidden/>
              </w:rPr>
              <w:tab/>
            </w:r>
            <w:r w:rsidRPr="001428E8">
              <w:rPr>
                <w:webHidden/>
              </w:rPr>
              <w:fldChar w:fldCharType="begin"/>
            </w:r>
            <w:r w:rsidRPr="001428E8">
              <w:rPr>
                <w:webHidden/>
              </w:rPr>
              <w:instrText xml:space="preserve"> PAGEREF _Toc472936758 \h </w:instrText>
            </w:r>
            <w:r w:rsidRPr="001428E8">
              <w:rPr>
                <w:webHidden/>
              </w:rPr>
            </w:r>
            <w:r w:rsidRPr="001428E8">
              <w:rPr>
                <w:webHidden/>
              </w:rPr>
              <w:fldChar w:fldCharType="separate"/>
            </w:r>
            <w:r w:rsidR="00C35DBE">
              <w:rPr>
                <w:webHidden/>
              </w:rPr>
              <w:t>5</w:t>
            </w:r>
            <w:r w:rsidRPr="001428E8">
              <w:rPr>
                <w:webHidden/>
              </w:rPr>
              <w:fldChar w:fldCharType="end"/>
            </w:r>
          </w:hyperlink>
        </w:p>
        <w:p w14:paraId="0C98FC46" w14:textId="77777777" w:rsidR="004B7660" w:rsidRPr="001428E8" w:rsidRDefault="004B7660" w:rsidP="00AF3F29">
          <w:pPr>
            <w:pStyle w:val="TOC1"/>
            <w:rPr>
              <w:rFonts w:eastAsiaTheme="minorEastAsia"/>
              <w:lang w:val="fr-BE" w:eastAsia="fr-BE"/>
            </w:rPr>
          </w:pPr>
          <w:hyperlink w:anchor="_Toc472936759" w:history="1">
            <w:r w:rsidRPr="001428E8">
              <w:rPr>
                <w:rStyle w:val="Hyperlink"/>
                <w:b w:val="0"/>
                <w:i w:val="0"/>
                <w:lang w:val="en-GB"/>
              </w:rPr>
              <w:t>Reminder: Equinet Training Event Communicating Equality II: Social Media Training for Equality Bodies Deadline for registration: Wednesday 8</w:t>
            </w:r>
            <w:r w:rsidRPr="001428E8">
              <w:rPr>
                <w:rStyle w:val="Hyperlink"/>
                <w:b w:val="0"/>
                <w:i w:val="0"/>
                <w:vertAlign w:val="superscript"/>
                <w:lang w:val="en-GB"/>
              </w:rPr>
              <w:t>th</w:t>
            </w:r>
            <w:r w:rsidRPr="001428E8">
              <w:rPr>
                <w:rStyle w:val="Hyperlink"/>
                <w:b w:val="0"/>
                <w:i w:val="0"/>
                <w:lang w:val="en-GB"/>
              </w:rPr>
              <w:t xml:space="preserve"> February</w:t>
            </w:r>
            <w:r w:rsidRPr="001428E8">
              <w:rPr>
                <w:webHidden/>
              </w:rPr>
              <w:tab/>
            </w:r>
            <w:r w:rsidRPr="001428E8">
              <w:rPr>
                <w:webHidden/>
              </w:rPr>
              <w:fldChar w:fldCharType="begin"/>
            </w:r>
            <w:r w:rsidRPr="001428E8">
              <w:rPr>
                <w:webHidden/>
              </w:rPr>
              <w:instrText xml:space="preserve"> PAGEREF _Toc472936759 \h </w:instrText>
            </w:r>
            <w:r w:rsidRPr="001428E8">
              <w:rPr>
                <w:webHidden/>
              </w:rPr>
            </w:r>
            <w:r w:rsidRPr="001428E8">
              <w:rPr>
                <w:webHidden/>
              </w:rPr>
              <w:fldChar w:fldCharType="separate"/>
            </w:r>
            <w:r w:rsidR="00C35DBE">
              <w:rPr>
                <w:webHidden/>
              </w:rPr>
              <w:t>6</w:t>
            </w:r>
            <w:r w:rsidRPr="001428E8">
              <w:rPr>
                <w:webHidden/>
              </w:rPr>
              <w:fldChar w:fldCharType="end"/>
            </w:r>
          </w:hyperlink>
        </w:p>
        <w:p w14:paraId="6412C7EB" w14:textId="77777777" w:rsidR="004B7660" w:rsidRPr="001428E8" w:rsidRDefault="004B7660" w:rsidP="00AF3F29">
          <w:pPr>
            <w:pStyle w:val="TOC1"/>
            <w:rPr>
              <w:rFonts w:eastAsiaTheme="minorEastAsia"/>
              <w:lang w:val="fr-BE" w:eastAsia="fr-BE"/>
            </w:rPr>
          </w:pPr>
          <w:hyperlink w:anchor="_Toc472936760" w:history="1">
            <w:r w:rsidRPr="001428E8">
              <w:rPr>
                <w:rStyle w:val="Hyperlink"/>
                <w:b w:val="0"/>
                <w:i w:val="0"/>
                <w:lang w:val="en-GB"/>
              </w:rPr>
              <w:t>Equinet Working Paper on Standards Toolbox for Equinet members &amp; Social media kit</w:t>
            </w:r>
            <w:r w:rsidRPr="001428E8">
              <w:rPr>
                <w:webHidden/>
              </w:rPr>
              <w:tab/>
            </w:r>
            <w:r w:rsidRPr="001428E8">
              <w:rPr>
                <w:webHidden/>
              </w:rPr>
              <w:fldChar w:fldCharType="begin"/>
            </w:r>
            <w:r w:rsidRPr="001428E8">
              <w:rPr>
                <w:webHidden/>
              </w:rPr>
              <w:instrText xml:space="preserve"> PAGEREF _Toc472936760 \h </w:instrText>
            </w:r>
            <w:r w:rsidRPr="001428E8">
              <w:rPr>
                <w:webHidden/>
              </w:rPr>
            </w:r>
            <w:r w:rsidRPr="001428E8">
              <w:rPr>
                <w:webHidden/>
              </w:rPr>
              <w:fldChar w:fldCharType="separate"/>
            </w:r>
            <w:r w:rsidR="00C35DBE">
              <w:rPr>
                <w:webHidden/>
              </w:rPr>
              <w:t>6</w:t>
            </w:r>
            <w:r w:rsidRPr="001428E8">
              <w:rPr>
                <w:webHidden/>
              </w:rPr>
              <w:fldChar w:fldCharType="end"/>
            </w:r>
          </w:hyperlink>
        </w:p>
        <w:p w14:paraId="3F8C6EF1" w14:textId="77777777" w:rsidR="004B7660" w:rsidRPr="001428E8" w:rsidRDefault="004B7660" w:rsidP="00AF3F29">
          <w:pPr>
            <w:pStyle w:val="TOC1"/>
            <w:rPr>
              <w:rFonts w:eastAsiaTheme="minorEastAsia"/>
              <w:lang w:val="fr-BE" w:eastAsia="fr-BE"/>
            </w:rPr>
          </w:pPr>
          <w:hyperlink w:anchor="_Toc472936761" w:history="1">
            <w:r w:rsidRPr="001428E8">
              <w:rPr>
                <w:rStyle w:val="Hyperlink"/>
                <w:b w:val="0"/>
                <w:i w:val="0"/>
                <w:lang w:val="en-GB"/>
              </w:rPr>
              <w:t>Equinet Working Groups Updates</w:t>
            </w:r>
            <w:r w:rsidRPr="001428E8">
              <w:rPr>
                <w:webHidden/>
              </w:rPr>
              <w:tab/>
            </w:r>
            <w:r w:rsidRPr="001428E8">
              <w:rPr>
                <w:webHidden/>
              </w:rPr>
              <w:fldChar w:fldCharType="begin"/>
            </w:r>
            <w:r w:rsidRPr="001428E8">
              <w:rPr>
                <w:webHidden/>
              </w:rPr>
              <w:instrText xml:space="preserve"> PAGEREF _Toc472936761 \h </w:instrText>
            </w:r>
            <w:r w:rsidRPr="001428E8">
              <w:rPr>
                <w:webHidden/>
              </w:rPr>
            </w:r>
            <w:r w:rsidRPr="001428E8">
              <w:rPr>
                <w:webHidden/>
              </w:rPr>
              <w:fldChar w:fldCharType="separate"/>
            </w:r>
            <w:r w:rsidR="00C35DBE">
              <w:rPr>
                <w:webHidden/>
              </w:rPr>
              <w:t>7</w:t>
            </w:r>
            <w:r w:rsidRPr="001428E8">
              <w:rPr>
                <w:webHidden/>
              </w:rPr>
              <w:fldChar w:fldCharType="end"/>
            </w:r>
          </w:hyperlink>
        </w:p>
        <w:p w14:paraId="0988F4F6" w14:textId="77777777" w:rsidR="004B7660" w:rsidRPr="001428E8" w:rsidRDefault="004B7660" w:rsidP="00AF3F29">
          <w:pPr>
            <w:pStyle w:val="TOC1"/>
            <w:rPr>
              <w:rFonts w:eastAsiaTheme="minorEastAsia"/>
              <w:lang w:val="fr-BE" w:eastAsia="fr-BE"/>
            </w:rPr>
          </w:pPr>
          <w:hyperlink w:anchor="_Toc472936762" w:history="1">
            <w:r w:rsidRPr="001428E8">
              <w:rPr>
                <w:rStyle w:val="Hyperlink"/>
                <w:b w:val="0"/>
                <w:i w:val="0"/>
              </w:rPr>
              <w:t>Updates: Cooperation Platforms involving Equinet - Council of Europe – ENNHRI – European Union Agency for Fundamental Rights (FRA)</w:t>
            </w:r>
            <w:r w:rsidRPr="001428E8">
              <w:rPr>
                <w:webHidden/>
              </w:rPr>
              <w:tab/>
            </w:r>
            <w:r w:rsidRPr="001428E8">
              <w:rPr>
                <w:webHidden/>
              </w:rPr>
              <w:fldChar w:fldCharType="begin"/>
            </w:r>
            <w:r w:rsidRPr="001428E8">
              <w:rPr>
                <w:webHidden/>
              </w:rPr>
              <w:instrText xml:space="preserve"> PAGEREF _Toc472936762 \h </w:instrText>
            </w:r>
            <w:r w:rsidRPr="001428E8">
              <w:rPr>
                <w:webHidden/>
              </w:rPr>
            </w:r>
            <w:r w:rsidRPr="001428E8">
              <w:rPr>
                <w:webHidden/>
              </w:rPr>
              <w:fldChar w:fldCharType="separate"/>
            </w:r>
            <w:r w:rsidR="00C35DBE">
              <w:rPr>
                <w:webHidden/>
              </w:rPr>
              <w:t>9</w:t>
            </w:r>
            <w:r w:rsidRPr="001428E8">
              <w:rPr>
                <w:webHidden/>
              </w:rPr>
              <w:fldChar w:fldCharType="end"/>
            </w:r>
          </w:hyperlink>
        </w:p>
        <w:p w14:paraId="662A39F0" w14:textId="77777777" w:rsidR="004B7660" w:rsidRPr="004B7660" w:rsidRDefault="004B7660" w:rsidP="00AF3F29">
          <w:pPr>
            <w:pStyle w:val="TOC1"/>
            <w:rPr>
              <w:rFonts w:eastAsiaTheme="minorEastAsia"/>
              <w:lang w:val="fr-BE" w:eastAsia="fr-BE"/>
            </w:rPr>
          </w:pPr>
          <w:hyperlink w:anchor="_Toc472936763" w:history="1">
            <w:r w:rsidRPr="001428E8">
              <w:rPr>
                <w:rStyle w:val="Hyperlink"/>
                <w:b w:val="0"/>
                <w:i w:val="0"/>
              </w:rPr>
              <w:t>Save the date!  Next Equinet Meetings</w:t>
            </w:r>
            <w:r w:rsidRPr="001428E8">
              <w:rPr>
                <w:webHidden/>
              </w:rPr>
              <w:tab/>
            </w:r>
            <w:r w:rsidRPr="001428E8">
              <w:rPr>
                <w:webHidden/>
              </w:rPr>
              <w:fldChar w:fldCharType="begin"/>
            </w:r>
            <w:r w:rsidRPr="001428E8">
              <w:rPr>
                <w:webHidden/>
              </w:rPr>
              <w:instrText xml:space="preserve"> PAGEREF _Toc472936763 \h </w:instrText>
            </w:r>
            <w:r w:rsidRPr="001428E8">
              <w:rPr>
                <w:webHidden/>
              </w:rPr>
            </w:r>
            <w:r w:rsidRPr="001428E8">
              <w:rPr>
                <w:webHidden/>
              </w:rPr>
              <w:fldChar w:fldCharType="separate"/>
            </w:r>
            <w:r w:rsidR="00C35DBE">
              <w:rPr>
                <w:webHidden/>
              </w:rPr>
              <w:t>10</w:t>
            </w:r>
            <w:r w:rsidRPr="001428E8">
              <w:rPr>
                <w:webHidden/>
              </w:rPr>
              <w:fldChar w:fldCharType="end"/>
            </w:r>
          </w:hyperlink>
        </w:p>
        <w:p w14:paraId="7CFD8B58" w14:textId="77777777" w:rsidR="004B7660" w:rsidRPr="004B7660" w:rsidRDefault="004B7660" w:rsidP="00AF3F29">
          <w:pPr>
            <w:pStyle w:val="TOC3"/>
            <w:spacing w:line="240" w:lineRule="auto"/>
          </w:pPr>
          <w:hyperlink w:anchor="_Toc472936764" w:history="1">
            <w:r w:rsidRPr="004B7660">
              <w:rPr>
                <w:rStyle w:val="Hyperlink"/>
              </w:rPr>
              <w:t>PART 2: EQUINET MEMBERS</w:t>
            </w:r>
            <w:r w:rsidRPr="004B7660">
              <w:rPr>
                <w:webHidden/>
              </w:rPr>
              <w:tab/>
            </w:r>
            <w:r w:rsidRPr="004B7660">
              <w:rPr>
                <w:webHidden/>
              </w:rPr>
              <w:fldChar w:fldCharType="begin"/>
            </w:r>
            <w:r w:rsidRPr="004B7660">
              <w:rPr>
                <w:webHidden/>
              </w:rPr>
              <w:instrText xml:space="preserve"> PAGEREF _Toc472936764 \h </w:instrText>
            </w:r>
            <w:r w:rsidRPr="004B7660">
              <w:rPr>
                <w:webHidden/>
              </w:rPr>
            </w:r>
            <w:r w:rsidRPr="004B7660">
              <w:rPr>
                <w:webHidden/>
              </w:rPr>
              <w:fldChar w:fldCharType="separate"/>
            </w:r>
            <w:r w:rsidR="00C35DBE">
              <w:rPr>
                <w:webHidden/>
              </w:rPr>
              <w:t>11</w:t>
            </w:r>
            <w:r w:rsidRPr="004B7660">
              <w:rPr>
                <w:webHidden/>
              </w:rPr>
              <w:fldChar w:fldCharType="end"/>
            </w:r>
          </w:hyperlink>
        </w:p>
        <w:p w14:paraId="25D7A309" w14:textId="77777777" w:rsidR="004B7660" w:rsidRPr="001428E8" w:rsidRDefault="004B7660" w:rsidP="00AF3F29">
          <w:pPr>
            <w:pStyle w:val="TOC1"/>
            <w:rPr>
              <w:rFonts w:eastAsiaTheme="minorEastAsia"/>
              <w:lang w:val="fr-BE" w:eastAsia="fr-BE"/>
            </w:rPr>
          </w:pPr>
          <w:hyperlink w:anchor="_Toc472936765" w:history="1">
            <w:r w:rsidRPr="001428E8">
              <w:rPr>
                <w:rStyle w:val="Hyperlink"/>
                <w:b w:val="0"/>
                <w:i w:val="0"/>
              </w:rPr>
              <w:t>Updates from Equinet members</w:t>
            </w:r>
            <w:r w:rsidRPr="001428E8">
              <w:rPr>
                <w:webHidden/>
              </w:rPr>
              <w:tab/>
            </w:r>
            <w:r w:rsidRPr="001428E8">
              <w:rPr>
                <w:webHidden/>
              </w:rPr>
              <w:fldChar w:fldCharType="begin"/>
            </w:r>
            <w:r w:rsidRPr="001428E8">
              <w:rPr>
                <w:webHidden/>
              </w:rPr>
              <w:instrText xml:space="preserve"> PAGEREF _Toc472936765 \h </w:instrText>
            </w:r>
            <w:r w:rsidRPr="001428E8">
              <w:rPr>
                <w:webHidden/>
              </w:rPr>
            </w:r>
            <w:r w:rsidRPr="001428E8">
              <w:rPr>
                <w:webHidden/>
              </w:rPr>
              <w:fldChar w:fldCharType="separate"/>
            </w:r>
            <w:r w:rsidR="00C35DBE">
              <w:rPr>
                <w:webHidden/>
              </w:rPr>
              <w:t>11</w:t>
            </w:r>
            <w:r w:rsidRPr="001428E8">
              <w:rPr>
                <w:webHidden/>
              </w:rPr>
              <w:fldChar w:fldCharType="end"/>
            </w:r>
          </w:hyperlink>
        </w:p>
        <w:p w14:paraId="5C9651AE" w14:textId="77777777" w:rsidR="004B7660" w:rsidRPr="004B7660" w:rsidRDefault="004B7660" w:rsidP="00AF3F29">
          <w:pPr>
            <w:pStyle w:val="TOC3"/>
            <w:spacing w:line="240" w:lineRule="auto"/>
          </w:pPr>
          <w:hyperlink w:anchor="_Toc472936766" w:history="1">
            <w:r w:rsidRPr="004B7660">
              <w:rPr>
                <w:rStyle w:val="Hyperlink"/>
              </w:rPr>
              <w:t>PART 3 – EXTERNAL STAKEHOLDERS’ REQUESTS</w:t>
            </w:r>
            <w:r w:rsidRPr="004B7660">
              <w:rPr>
                <w:webHidden/>
              </w:rPr>
              <w:tab/>
            </w:r>
            <w:r w:rsidRPr="004B7660">
              <w:rPr>
                <w:webHidden/>
              </w:rPr>
              <w:fldChar w:fldCharType="begin"/>
            </w:r>
            <w:r w:rsidRPr="004B7660">
              <w:rPr>
                <w:webHidden/>
              </w:rPr>
              <w:instrText xml:space="preserve"> PAGEREF _Toc472936766 \h </w:instrText>
            </w:r>
            <w:r w:rsidRPr="004B7660">
              <w:rPr>
                <w:webHidden/>
              </w:rPr>
            </w:r>
            <w:r w:rsidRPr="004B7660">
              <w:rPr>
                <w:webHidden/>
              </w:rPr>
              <w:fldChar w:fldCharType="separate"/>
            </w:r>
            <w:r w:rsidR="00C35DBE">
              <w:rPr>
                <w:webHidden/>
              </w:rPr>
              <w:t>12</w:t>
            </w:r>
            <w:r w:rsidRPr="004B7660">
              <w:rPr>
                <w:webHidden/>
              </w:rPr>
              <w:fldChar w:fldCharType="end"/>
            </w:r>
          </w:hyperlink>
        </w:p>
        <w:p w14:paraId="0DC87002" w14:textId="77777777" w:rsidR="004B7660" w:rsidRPr="004B7660" w:rsidRDefault="004B7660" w:rsidP="00AF3F29">
          <w:pPr>
            <w:pStyle w:val="TOC1"/>
            <w:rPr>
              <w:rFonts w:eastAsiaTheme="minorEastAsia"/>
              <w:lang w:val="fr-BE" w:eastAsia="fr-BE"/>
            </w:rPr>
          </w:pPr>
          <w:hyperlink w:anchor="_Toc472936767" w:history="1">
            <w:r w:rsidRPr="004B7660">
              <w:rPr>
                <w:rStyle w:val="Hyperlink"/>
                <w:b w:val="0"/>
                <w:i w:val="0"/>
              </w:rPr>
              <w:t>European Commission – Call for Proposals - Action grants to support national or transnational projects on non-discrimination  Deadline: 21</w:t>
            </w:r>
            <w:r w:rsidRPr="004B7660">
              <w:rPr>
                <w:rStyle w:val="Hyperlink"/>
                <w:b w:val="0"/>
                <w:i w:val="0"/>
                <w:vertAlign w:val="superscript"/>
              </w:rPr>
              <w:t>st</w:t>
            </w:r>
            <w:r w:rsidRPr="004B7660">
              <w:rPr>
                <w:rStyle w:val="Hyperlink"/>
                <w:b w:val="0"/>
                <w:i w:val="0"/>
              </w:rPr>
              <w:t xml:space="preserve"> March 2017</w:t>
            </w:r>
            <w:r w:rsidRPr="004B7660">
              <w:rPr>
                <w:webHidden/>
              </w:rPr>
              <w:tab/>
            </w:r>
            <w:r w:rsidRPr="004B7660">
              <w:rPr>
                <w:webHidden/>
              </w:rPr>
              <w:fldChar w:fldCharType="begin"/>
            </w:r>
            <w:r w:rsidRPr="004B7660">
              <w:rPr>
                <w:webHidden/>
              </w:rPr>
              <w:instrText xml:space="preserve"> PAGEREF _Toc472936767 \h </w:instrText>
            </w:r>
            <w:r w:rsidRPr="004B7660">
              <w:rPr>
                <w:webHidden/>
              </w:rPr>
            </w:r>
            <w:r w:rsidRPr="004B7660">
              <w:rPr>
                <w:webHidden/>
              </w:rPr>
              <w:fldChar w:fldCharType="separate"/>
            </w:r>
            <w:r w:rsidR="00C35DBE">
              <w:rPr>
                <w:webHidden/>
              </w:rPr>
              <w:t>12</w:t>
            </w:r>
            <w:r w:rsidRPr="004B7660">
              <w:rPr>
                <w:webHidden/>
              </w:rPr>
              <w:fldChar w:fldCharType="end"/>
            </w:r>
          </w:hyperlink>
        </w:p>
        <w:p w14:paraId="5D7DB080" w14:textId="77777777" w:rsidR="004B7660" w:rsidRPr="004B7660" w:rsidRDefault="004B7660" w:rsidP="00AF3F29">
          <w:pPr>
            <w:pStyle w:val="TOC1"/>
            <w:rPr>
              <w:rFonts w:eastAsiaTheme="minorEastAsia"/>
              <w:lang w:val="fr-BE" w:eastAsia="fr-BE"/>
            </w:rPr>
          </w:pPr>
          <w:hyperlink w:anchor="_Toc472936768" w:history="1">
            <w:r w:rsidRPr="004B7660">
              <w:rPr>
                <w:rStyle w:val="Hyperlink"/>
                <w:b w:val="0"/>
                <w:i w:val="0"/>
              </w:rPr>
              <w:t>European Commission Roma Integration Measures in the Member States – Anti-discrimination</w:t>
            </w:r>
            <w:r w:rsidRPr="004B7660">
              <w:rPr>
                <w:webHidden/>
              </w:rPr>
              <w:tab/>
            </w:r>
            <w:r w:rsidRPr="004B7660">
              <w:rPr>
                <w:webHidden/>
              </w:rPr>
              <w:fldChar w:fldCharType="begin"/>
            </w:r>
            <w:r w:rsidRPr="004B7660">
              <w:rPr>
                <w:webHidden/>
              </w:rPr>
              <w:instrText xml:space="preserve"> PAGEREF _Toc472936768 \h </w:instrText>
            </w:r>
            <w:r w:rsidRPr="004B7660">
              <w:rPr>
                <w:webHidden/>
              </w:rPr>
            </w:r>
            <w:r w:rsidRPr="004B7660">
              <w:rPr>
                <w:webHidden/>
              </w:rPr>
              <w:fldChar w:fldCharType="separate"/>
            </w:r>
            <w:r w:rsidR="00C35DBE">
              <w:rPr>
                <w:webHidden/>
              </w:rPr>
              <w:t>12</w:t>
            </w:r>
            <w:r w:rsidRPr="004B7660">
              <w:rPr>
                <w:webHidden/>
              </w:rPr>
              <w:fldChar w:fldCharType="end"/>
            </w:r>
          </w:hyperlink>
        </w:p>
        <w:p w14:paraId="66FEF4B8" w14:textId="449B36A4" w:rsidR="00382D5F" w:rsidRPr="001428E8" w:rsidRDefault="004B7660" w:rsidP="00AF3F29">
          <w:pPr>
            <w:spacing w:line="240" w:lineRule="auto"/>
            <w:rPr>
              <w:b/>
              <w:bCs/>
              <w:noProof/>
            </w:rPr>
          </w:pPr>
          <w:r>
            <w:rPr>
              <w:b/>
              <w:bCs/>
              <w:noProof/>
            </w:rPr>
            <w:fldChar w:fldCharType="end"/>
          </w:r>
        </w:p>
      </w:sdtContent>
    </w:sdt>
    <w:p w14:paraId="1AB494FA" w14:textId="380BADB5" w:rsidR="0075665B" w:rsidRDefault="000A128D" w:rsidP="00AF3F29">
      <w:pPr>
        <w:pStyle w:val="Heading3"/>
        <w:pBdr>
          <w:bottom w:val="dashSmallGap" w:sz="12" w:space="1" w:color="auto"/>
        </w:pBdr>
        <w:spacing w:line="240" w:lineRule="auto"/>
        <w:jc w:val="center"/>
        <w:rPr>
          <w:b/>
          <w:lang w:val="en-US"/>
        </w:rPr>
      </w:pPr>
      <w:bookmarkStart w:id="6" w:name="_Ref468110514"/>
      <w:bookmarkStart w:id="7" w:name="_Toc472936752"/>
      <w:r w:rsidRPr="00896918">
        <w:rPr>
          <w:b/>
          <w:lang w:val="en-US"/>
        </w:rPr>
        <w:t>PART 1: EQUINET UPDATES</w:t>
      </w:r>
      <w:bookmarkStart w:id="8" w:name="_Ref436399690"/>
      <w:bookmarkStart w:id="9" w:name="_Ref438219588"/>
      <w:bookmarkEnd w:id="0"/>
      <w:bookmarkEnd w:id="1"/>
      <w:bookmarkEnd w:id="2"/>
      <w:bookmarkEnd w:id="3"/>
      <w:bookmarkEnd w:id="4"/>
      <w:bookmarkEnd w:id="5"/>
      <w:bookmarkEnd w:id="6"/>
      <w:bookmarkEnd w:id="7"/>
    </w:p>
    <w:p w14:paraId="684780C7" w14:textId="34B07D65" w:rsidR="00CD41A7" w:rsidRPr="00CD41A7" w:rsidRDefault="00831A41" w:rsidP="00AF3F29">
      <w:pPr>
        <w:pStyle w:val="Heading1"/>
        <w:shd w:val="clear" w:color="auto" w:fill="2E74B5" w:themeFill="accent1" w:themeFillShade="BF"/>
        <w:spacing w:line="240" w:lineRule="auto"/>
        <w:rPr>
          <w:color w:val="FFFFFF" w:themeColor="background1"/>
          <w:lang w:val="en-US"/>
        </w:rPr>
      </w:pPr>
      <w:bookmarkStart w:id="10" w:name="_Ref470020675"/>
      <w:bookmarkStart w:id="11" w:name="_Ref464833440"/>
      <w:bookmarkStart w:id="12" w:name="_Ref468110515"/>
      <w:bookmarkStart w:id="13" w:name="_Ref454550804"/>
      <w:bookmarkStart w:id="14" w:name="_Ref456195596"/>
      <w:bookmarkStart w:id="15" w:name="_Ref462415020"/>
      <w:bookmarkStart w:id="16" w:name="_Ref449609102"/>
      <w:bookmarkStart w:id="17" w:name="_Ref450923873"/>
      <w:bookmarkStart w:id="18" w:name="_Ref446345527"/>
      <w:bookmarkStart w:id="19" w:name="_Toc472936753"/>
      <w:r>
        <w:rPr>
          <w:color w:val="FFFFFF" w:themeColor="background1"/>
          <w:lang w:val="en-US"/>
        </w:rPr>
        <w:t>Equinet 2017 Work Plan</w:t>
      </w:r>
      <w:r w:rsidR="00CD41A7" w:rsidRPr="00CD41A7">
        <w:rPr>
          <w:color w:val="FFFFFF" w:themeColor="background1"/>
          <w:lang w:val="en-US"/>
        </w:rPr>
        <w:t xml:space="preserve"> </w:t>
      </w:r>
      <w:r>
        <w:rPr>
          <w:color w:val="FFFFFF" w:themeColor="background1"/>
          <w:lang w:val="en-US"/>
        </w:rPr>
        <w:t>&amp; 10</w:t>
      </w:r>
      <w:r w:rsidRPr="00831A41">
        <w:rPr>
          <w:color w:val="FFFFFF" w:themeColor="background1"/>
          <w:vertAlign w:val="superscript"/>
          <w:lang w:val="en-US"/>
        </w:rPr>
        <w:t>th</w:t>
      </w:r>
      <w:r>
        <w:rPr>
          <w:color w:val="FFFFFF" w:themeColor="background1"/>
          <w:lang w:val="en-US"/>
        </w:rPr>
        <w:t xml:space="preserve"> anniversary</w:t>
      </w:r>
      <w:r w:rsidR="00CD41A7" w:rsidRPr="00CD41A7">
        <w:rPr>
          <w:color w:val="FFFFFF" w:themeColor="background1"/>
          <w:lang w:val="en-US"/>
        </w:rPr>
        <w:br/>
      </w:r>
      <w:bookmarkEnd w:id="10"/>
      <w:r>
        <w:rPr>
          <w:color w:val="FFC000"/>
          <w:lang w:val="en-US"/>
        </w:rPr>
        <w:t>Calendar of Activities</w:t>
      </w:r>
      <w:bookmarkEnd w:id="19"/>
    </w:p>
    <w:p w14:paraId="26E406A6" w14:textId="2D491E8C" w:rsidR="00CD41A7" w:rsidRDefault="00CD41A7" w:rsidP="00AF3F29">
      <w:pPr>
        <w:spacing w:line="240" w:lineRule="auto"/>
        <w:rPr>
          <w:lang w:val="en-US"/>
        </w:rPr>
      </w:pPr>
    </w:p>
    <w:p w14:paraId="2B16EF3D" w14:textId="3765B4C0" w:rsidR="00CD41A7" w:rsidRDefault="00831A41" w:rsidP="00AF3F29">
      <w:pPr>
        <w:tabs>
          <w:tab w:val="left" w:pos="270"/>
        </w:tabs>
        <w:spacing w:line="240" w:lineRule="auto"/>
        <w:rPr>
          <w:b/>
          <w:u w:val="single"/>
          <w:lang w:val="en-US"/>
        </w:rPr>
      </w:pPr>
      <w:r w:rsidRPr="00831A41">
        <w:rPr>
          <w:b/>
          <w:u w:val="single"/>
          <w:lang w:val="en-US"/>
        </w:rPr>
        <w:t>NEXT EVENTS</w:t>
      </w:r>
    </w:p>
    <w:p w14:paraId="0882BC47" w14:textId="0827A738" w:rsidR="00B062E0" w:rsidRDefault="00B062E0" w:rsidP="00AF3F29">
      <w:pPr>
        <w:tabs>
          <w:tab w:val="left" w:pos="270"/>
        </w:tabs>
        <w:spacing w:line="240" w:lineRule="auto"/>
        <w:rPr>
          <w:lang w:val="en-US"/>
        </w:rPr>
      </w:pPr>
      <w:r w:rsidRPr="00B062E0">
        <w:rPr>
          <w:lang w:val="en-US"/>
        </w:rPr>
        <w:t xml:space="preserve">The </w:t>
      </w:r>
      <w:r w:rsidR="001B1D2B">
        <w:rPr>
          <w:lang w:val="en-US"/>
        </w:rPr>
        <w:t xml:space="preserve">full list of 2017 Equinet events is available </w:t>
      </w:r>
      <w:hyperlink r:id="rId10" w:history="1">
        <w:r w:rsidR="001B1D2B" w:rsidRPr="001B1D2B">
          <w:rPr>
            <w:rStyle w:val="Hyperlink"/>
            <w:lang w:val="en-US"/>
          </w:rPr>
          <w:t>here</w:t>
        </w:r>
      </w:hyperlink>
      <w:r w:rsidR="001B1D2B">
        <w:rPr>
          <w:lang w:val="en-US"/>
        </w:rPr>
        <w:t xml:space="preserve">. </w:t>
      </w:r>
    </w:p>
    <w:p w14:paraId="7446CBCF" w14:textId="591980CD" w:rsidR="001B1D2B" w:rsidRDefault="001B1D2B" w:rsidP="00AF3F29">
      <w:pPr>
        <w:tabs>
          <w:tab w:val="left" w:pos="270"/>
        </w:tabs>
        <w:spacing w:line="240" w:lineRule="auto"/>
        <w:rPr>
          <w:lang w:val="en-US"/>
        </w:rPr>
      </w:pPr>
      <w:r>
        <w:rPr>
          <w:lang w:val="en-US"/>
        </w:rPr>
        <w:t xml:space="preserve">Registration for the following events is already open: </w:t>
      </w:r>
    </w:p>
    <w:p w14:paraId="71ADA234" w14:textId="0968C88E" w:rsidR="001B1D2B" w:rsidRDefault="001B1D2B" w:rsidP="00AF3F29">
      <w:pPr>
        <w:pStyle w:val="ListParagraph"/>
        <w:numPr>
          <w:ilvl w:val="0"/>
          <w:numId w:val="9"/>
        </w:numPr>
        <w:shd w:val="clear" w:color="auto" w:fill="F2F2F2" w:themeFill="background1" w:themeFillShade="F2"/>
        <w:tabs>
          <w:tab w:val="left" w:pos="270"/>
        </w:tabs>
        <w:spacing w:line="240" w:lineRule="auto"/>
        <w:jc w:val="both"/>
        <w:rPr>
          <w:lang w:val="en-US"/>
        </w:rPr>
      </w:pPr>
      <w:r w:rsidRPr="001B1D2B">
        <w:rPr>
          <w:b/>
          <w:lang w:val="en-US"/>
        </w:rPr>
        <w:t xml:space="preserve">Seminar - </w:t>
      </w:r>
      <w:hyperlink r:id="rId11" w:history="1">
        <w:r w:rsidRPr="001B1D2B">
          <w:rPr>
            <w:rStyle w:val="Hyperlink"/>
            <w:b/>
            <w:lang w:val="en-US"/>
          </w:rPr>
          <w:t>Equality bodies tackling discrimination against people with intellectual disabilities</w:t>
        </w:r>
      </w:hyperlink>
      <w:r w:rsidRPr="001B1D2B">
        <w:rPr>
          <w:lang w:val="en-US"/>
        </w:rPr>
        <w:t xml:space="preserve"> (9-10 March, Zagreb, Croatia)</w:t>
      </w:r>
      <w:r>
        <w:rPr>
          <w:lang w:val="en-US"/>
        </w:rPr>
        <w:tab/>
      </w:r>
      <w:r>
        <w:rPr>
          <w:lang w:val="en-US"/>
        </w:rPr>
        <w:br/>
      </w:r>
      <w:r w:rsidRPr="001B1D2B">
        <w:rPr>
          <w:b/>
          <w:lang w:val="en-US"/>
        </w:rPr>
        <w:t>Deadline:</w:t>
      </w:r>
      <w:r>
        <w:rPr>
          <w:lang w:val="en-US"/>
        </w:rPr>
        <w:t xml:space="preserve"> Tuesday 14</w:t>
      </w:r>
      <w:r w:rsidRPr="001B1D2B">
        <w:rPr>
          <w:vertAlign w:val="superscript"/>
          <w:lang w:val="en-US"/>
        </w:rPr>
        <w:t>th</w:t>
      </w:r>
      <w:r>
        <w:rPr>
          <w:lang w:val="en-US"/>
        </w:rPr>
        <w:t xml:space="preserve"> February</w:t>
      </w:r>
    </w:p>
    <w:p w14:paraId="6430BF3D" w14:textId="52A3B0D9" w:rsidR="00B062E0" w:rsidRPr="00CA1D74" w:rsidRDefault="001B1D2B" w:rsidP="00AF3F29">
      <w:pPr>
        <w:pStyle w:val="ListParagraph"/>
        <w:numPr>
          <w:ilvl w:val="0"/>
          <w:numId w:val="9"/>
        </w:numPr>
        <w:shd w:val="clear" w:color="auto" w:fill="F2F2F2" w:themeFill="background1" w:themeFillShade="F2"/>
        <w:tabs>
          <w:tab w:val="left" w:pos="270"/>
        </w:tabs>
        <w:spacing w:line="240" w:lineRule="auto"/>
        <w:jc w:val="both"/>
        <w:rPr>
          <w:lang w:val="en-US"/>
        </w:rPr>
      </w:pPr>
      <w:r w:rsidRPr="001B1D2B">
        <w:rPr>
          <w:b/>
          <w:lang w:val="en-US"/>
        </w:rPr>
        <w:t xml:space="preserve">Training Event - </w:t>
      </w:r>
      <w:hyperlink r:id="rId12" w:history="1">
        <w:r w:rsidRPr="001B1D2B">
          <w:rPr>
            <w:rStyle w:val="Hyperlink"/>
            <w:b/>
            <w:lang w:val="en-US"/>
          </w:rPr>
          <w:t>Communicating Equality II: Social media for equality bodies</w:t>
        </w:r>
      </w:hyperlink>
      <w:r>
        <w:rPr>
          <w:lang w:val="en-US"/>
        </w:rPr>
        <w:t xml:space="preserve"> (4-5 April 2017, Dublin, Ireland)</w:t>
      </w:r>
      <w:r>
        <w:rPr>
          <w:lang w:val="en-US"/>
        </w:rPr>
        <w:tab/>
      </w:r>
      <w:r>
        <w:rPr>
          <w:lang w:val="en-US"/>
        </w:rPr>
        <w:br/>
      </w:r>
      <w:r w:rsidRPr="001B1D2B">
        <w:rPr>
          <w:b/>
          <w:lang w:val="en-US"/>
        </w:rPr>
        <w:t>Deadline:</w:t>
      </w:r>
      <w:r>
        <w:rPr>
          <w:lang w:val="en-US"/>
        </w:rPr>
        <w:t xml:space="preserve"> Tuesday 8</w:t>
      </w:r>
      <w:r w:rsidRPr="001B1D2B">
        <w:rPr>
          <w:vertAlign w:val="superscript"/>
          <w:lang w:val="en-US"/>
        </w:rPr>
        <w:t>th</w:t>
      </w:r>
      <w:r>
        <w:rPr>
          <w:lang w:val="en-US"/>
        </w:rPr>
        <w:t xml:space="preserve"> February</w:t>
      </w:r>
    </w:p>
    <w:p w14:paraId="58DE8430" w14:textId="77777777" w:rsidR="009E6A92" w:rsidRDefault="009E6A92" w:rsidP="00AF3F29">
      <w:pPr>
        <w:tabs>
          <w:tab w:val="left" w:pos="270"/>
        </w:tabs>
        <w:spacing w:line="240" w:lineRule="auto"/>
        <w:rPr>
          <w:b/>
          <w:u w:val="single"/>
          <w:lang w:val="en-US"/>
        </w:rPr>
      </w:pPr>
    </w:p>
    <w:p w14:paraId="5091AE38" w14:textId="47E560CD" w:rsidR="00831A41" w:rsidRPr="00831A41" w:rsidRDefault="00831A41" w:rsidP="00AF3F29">
      <w:pPr>
        <w:tabs>
          <w:tab w:val="left" w:pos="270"/>
        </w:tabs>
        <w:spacing w:line="240" w:lineRule="auto"/>
        <w:rPr>
          <w:b/>
          <w:u w:val="single"/>
          <w:lang w:val="en-US"/>
        </w:rPr>
      </w:pPr>
      <w:r w:rsidRPr="00831A41">
        <w:rPr>
          <w:b/>
          <w:u w:val="single"/>
          <w:lang w:val="en-US"/>
        </w:rPr>
        <w:t>EQUINET 2017 CALENDAR</w:t>
      </w:r>
    </w:p>
    <w:tbl>
      <w:tblPr>
        <w:tblStyle w:val="TableGrid"/>
        <w:tblW w:w="10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6"/>
      </w:tblGrid>
      <w:tr w:rsidR="00831A41" w:rsidRPr="005B7DB0" w14:paraId="264F914C" w14:textId="77777777" w:rsidTr="009E6A92">
        <w:trPr>
          <w:trHeight w:val="2096"/>
        </w:trPr>
        <w:tc>
          <w:tcPr>
            <w:tcW w:w="10036" w:type="dxa"/>
            <w:vAlign w:val="bottom"/>
          </w:tcPr>
          <w:p w14:paraId="4D4B4E89" w14:textId="2AEF565D" w:rsidR="00831A41" w:rsidRDefault="00831A41" w:rsidP="00AF3F29">
            <w:pPr>
              <w:tabs>
                <w:tab w:val="left" w:pos="270"/>
              </w:tabs>
              <w:rPr>
                <w:lang w:val="en-US"/>
              </w:rPr>
            </w:pPr>
            <w:r>
              <w:rPr>
                <w:noProof/>
                <w:lang w:eastAsia="fr-BE"/>
              </w:rPr>
              <w:drawing>
                <wp:anchor distT="0" distB="0" distL="114300" distR="114300" simplePos="0" relativeHeight="251671552" behindDoc="0" locked="0" layoutInCell="1" allowOverlap="1" wp14:anchorId="4D6ED580" wp14:editId="05312578">
                  <wp:simplePos x="0" y="0"/>
                  <wp:positionH relativeFrom="margin">
                    <wp:posOffset>4855845</wp:posOffset>
                  </wp:positionH>
                  <wp:positionV relativeFrom="margin">
                    <wp:posOffset>-381000</wp:posOffset>
                  </wp:positionV>
                  <wp:extent cx="1352550" cy="1468755"/>
                  <wp:effectExtent l="19050" t="19050" r="19050" b="17145"/>
                  <wp:wrapSquare wrapText="bothSides"/>
                  <wp:docPr id="16" name="Picture 16" descr="http://www.equineteurope.org/local/cache-vignettes/L150xH163/arton990-62f87.png?1484317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163/arton990-62f87.png?14843177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14687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31A41">
              <w:rPr>
                <w:lang w:val="en-US"/>
              </w:rPr>
              <w:t xml:space="preserve">Equinet celebrates its 10th birthday this year! As a celebratory gesture, we have put together a 2017 calendar highlighting the work of </w:t>
            </w:r>
            <w:r w:rsidR="004914FE">
              <w:rPr>
                <w:lang w:val="en-US"/>
              </w:rPr>
              <w:t xml:space="preserve">national equality bodies </w:t>
            </w:r>
            <w:r w:rsidRPr="00831A41">
              <w:rPr>
                <w:lang w:val="en-US"/>
              </w:rPr>
              <w:t>across Europe</w:t>
            </w:r>
            <w:r w:rsidR="004914FE">
              <w:rPr>
                <w:lang w:val="en-US"/>
              </w:rPr>
              <w:t xml:space="preserve">, </w:t>
            </w:r>
            <w:r>
              <w:rPr>
                <w:lang w:val="en-US"/>
              </w:rPr>
              <w:t>includ</w:t>
            </w:r>
            <w:r w:rsidR="004914FE">
              <w:rPr>
                <w:lang w:val="en-US"/>
              </w:rPr>
              <w:t>ing</w:t>
            </w:r>
            <w:r>
              <w:rPr>
                <w:lang w:val="en-US"/>
              </w:rPr>
              <w:t xml:space="preserve"> </w:t>
            </w:r>
            <w:r w:rsidR="004914FE">
              <w:rPr>
                <w:lang w:val="en-US"/>
              </w:rPr>
              <w:t xml:space="preserve">casework </w:t>
            </w:r>
            <w:r>
              <w:rPr>
                <w:lang w:val="en-US"/>
              </w:rPr>
              <w:t>examples from 12 Equinet members.</w:t>
            </w:r>
          </w:p>
          <w:p w14:paraId="4E807C29" w14:textId="77777777" w:rsidR="00831A41" w:rsidRDefault="00831A41" w:rsidP="00AF3F29">
            <w:pPr>
              <w:tabs>
                <w:tab w:val="left" w:pos="270"/>
              </w:tabs>
              <w:rPr>
                <w:lang w:val="en-US"/>
              </w:rPr>
            </w:pPr>
          </w:p>
          <w:p w14:paraId="72EDC29A" w14:textId="55219E91" w:rsidR="00831A41" w:rsidRDefault="00831A41" w:rsidP="00AF3F29">
            <w:pPr>
              <w:tabs>
                <w:tab w:val="left" w:pos="270"/>
              </w:tabs>
              <w:rPr>
                <w:lang w:val="en-US"/>
              </w:rPr>
            </w:pPr>
            <w:r>
              <w:rPr>
                <w:lang w:val="en-US"/>
              </w:rPr>
              <w:t xml:space="preserve">The calendar is available in PDF </w:t>
            </w:r>
            <w:hyperlink r:id="rId14" w:history="1">
              <w:r w:rsidRPr="00831A41">
                <w:rPr>
                  <w:rStyle w:val="Hyperlink"/>
                  <w:lang w:val="en-US"/>
                </w:rPr>
                <w:t>here</w:t>
              </w:r>
            </w:hyperlink>
            <w:r>
              <w:rPr>
                <w:lang w:val="en-US"/>
              </w:rPr>
              <w:t>. Copies will be sent to your equality body in the coming weeks!</w:t>
            </w:r>
          </w:p>
        </w:tc>
      </w:tr>
    </w:tbl>
    <w:p w14:paraId="4D792466" w14:textId="3EE4209D" w:rsidR="00831A41" w:rsidRPr="00831A41" w:rsidRDefault="00831A41" w:rsidP="00AF3F29">
      <w:pPr>
        <w:tabs>
          <w:tab w:val="left" w:pos="270"/>
        </w:tabs>
        <w:spacing w:line="240" w:lineRule="auto"/>
        <w:rPr>
          <w:b/>
          <w:u w:val="single"/>
          <w:lang w:val="en-US"/>
        </w:rPr>
      </w:pPr>
      <w:r w:rsidRPr="00831A41">
        <w:rPr>
          <w:b/>
          <w:u w:val="single"/>
          <w:lang w:val="en-US"/>
        </w:rPr>
        <w:t>10</w:t>
      </w:r>
      <w:r w:rsidRPr="00831A41">
        <w:rPr>
          <w:b/>
          <w:u w:val="single"/>
          <w:vertAlign w:val="superscript"/>
          <w:lang w:val="en-US"/>
        </w:rPr>
        <w:t>th</w:t>
      </w:r>
      <w:r w:rsidRPr="00831A41">
        <w:rPr>
          <w:b/>
          <w:u w:val="single"/>
          <w:lang w:val="en-US"/>
        </w:rPr>
        <w:t xml:space="preserve"> ANNIVERSARY CELEBRATIONS AND </w:t>
      </w:r>
      <w:r w:rsidR="00B062E0">
        <w:rPr>
          <w:b/>
          <w:u w:val="single"/>
          <w:lang w:val="en-US"/>
        </w:rPr>
        <w:t>AGM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B062E0" w:rsidRPr="005B7DB0" w14:paraId="3D168C0D" w14:textId="77777777" w:rsidTr="009E6A92">
        <w:tc>
          <w:tcPr>
            <w:tcW w:w="9886" w:type="dxa"/>
            <w:vAlign w:val="center"/>
          </w:tcPr>
          <w:p w14:paraId="6336B193" w14:textId="2A966C1B" w:rsidR="00792818" w:rsidRDefault="00792818" w:rsidP="00AF3F29">
            <w:pPr>
              <w:tabs>
                <w:tab w:val="center" w:pos="2707"/>
              </w:tabs>
              <w:rPr>
                <w:lang w:val="en-US"/>
              </w:rPr>
            </w:pPr>
            <w:r>
              <w:rPr>
                <w:lang w:val="en-US"/>
              </w:rPr>
              <w:t>The 10</w:t>
            </w:r>
            <w:r w:rsidRPr="00792818">
              <w:rPr>
                <w:vertAlign w:val="superscript"/>
                <w:lang w:val="en-US"/>
              </w:rPr>
              <w:t>th</w:t>
            </w:r>
            <w:r>
              <w:rPr>
                <w:lang w:val="en-US"/>
              </w:rPr>
              <w:t xml:space="preserve"> Equinet anniversary conference, as well as the celebrations, </w:t>
            </w:r>
            <w:r w:rsidRPr="00792818">
              <w:rPr>
                <w:lang w:val="en-US"/>
              </w:rPr>
              <w:t xml:space="preserve">will take place on </w:t>
            </w:r>
            <w:r w:rsidRPr="009E6A92">
              <w:rPr>
                <w:b/>
                <w:lang w:val="en-US"/>
              </w:rPr>
              <w:t>Tuesday 10th October 2017</w:t>
            </w:r>
            <w:r w:rsidRPr="00792818">
              <w:rPr>
                <w:lang w:val="en-US"/>
              </w:rPr>
              <w:t xml:space="preserve"> in Brussels.</w:t>
            </w:r>
          </w:p>
          <w:p w14:paraId="7EBF38E7" w14:textId="77777777" w:rsidR="00792818" w:rsidRDefault="00792818" w:rsidP="00AF3F29">
            <w:pPr>
              <w:tabs>
                <w:tab w:val="center" w:pos="2707"/>
              </w:tabs>
              <w:rPr>
                <w:lang w:val="en-US"/>
              </w:rPr>
            </w:pPr>
          </w:p>
          <w:p w14:paraId="08F6DF1F" w14:textId="67BE0BD7" w:rsidR="00792818" w:rsidRDefault="00792818" w:rsidP="00AF3F29">
            <w:pPr>
              <w:tabs>
                <w:tab w:val="center" w:pos="2707"/>
              </w:tabs>
              <w:rPr>
                <w:lang w:val="en-US"/>
              </w:rPr>
            </w:pPr>
            <w:r w:rsidRPr="00792818">
              <w:rPr>
                <w:lang w:val="en-US"/>
              </w:rPr>
              <w:t xml:space="preserve">It will be followed by our Annual General Meeting (AGM) and the Equinet Board Elections on </w:t>
            </w:r>
            <w:r w:rsidRPr="009E6A92">
              <w:rPr>
                <w:b/>
                <w:lang w:val="en-US"/>
              </w:rPr>
              <w:t>Wednesday 11th October</w:t>
            </w:r>
            <w:r w:rsidRPr="00792818">
              <w:rPr>
                <w:lang w:val="en-US"/>
              </w:rPr>
              <w:t>.</w:t>
            </w:r>
          </w:p>
          <w:p w14:paraId="3120B1C8" w14:textId="77777777" w:rsidR="00792818" w:rsidRDefault="00792818" w:rsidP="00AF3F29">
            <w:pPr>
              <w:tabs>
                <w:tab w:val="center" w:pos="2707"/>
              </w:tabs>
              <w:rPr>
                <w:lang w:val="en-US"/>
              </w:rPr>
            </w:pPr>
          </w:p>
          <w:p w14:paraId="1DE6DF70" w14:textId="3AD10394" w:rsidR="00B062E0" w:rsidRDefault="00792818" w:rsidP="00AF3F29">
            <w:pPr>
              <w:tabs>
                <w:tab w:val="center" w:pos="2707"/>
              </w:tabs>
              <w:rPr>
                <w:lang w:val="en-US"/>
              </w:rPr>
            </w:pPr>
            <w:r w:rsidRPr="00792818">
              <w:rPr>
                <w:lang w:val="en-US"/>
              </w:rPr>
              <w:t xml:space="preserve">More information to </w:t>
            </w:r>
            <w:r w:rsidR="004914FE">
              <w:rPr>
                <w:lang w:val="en-US"/>
              </w:rPr>
              <w:t>follow</w:t>
            </w:r>
            <w:r w:rsidRPr="00792818">
              <w:rPr>
                <w:lang w:val="en-US"/>
              </w:rPr>
              <w:t xml:space="preserve"> soon! </w:t>
            </w:r>
            <w:r w:rsidR="00B062E0" w:rsidRPr="00CD41A7">
              <w:rPr>
                <w:noProof/>
                <w:lang w:eastAsia="fr-BE"/>
              </w:rPr>
              <w:drawing>
                <wp:anchor distT="0" distB="0" distL="114300" distR="114300" simplePos="0" relativeHeight="251646976" behindDoc="0" locked="0" layoutInCell="1" allowOverlap="1" wp14:anchorId="6759CA93" wp14:editId="49772A1C">
                  <wp:simplePos x="0" y="0"/>
                  <wp:positionH relativeFrom="margin">
                    <wp:posOffset>3529965</wp:posOffset>
                  </wp:positionH>
                  <wp:positionV relativeFrom="margin">
                    <wp:posOffset>0</wp:posOffset>
                  </wp:positionV>
                  <wp:extent cx="2771140" cy="1964055"/>
                  <wp:effectExtent l="0" t="0" r="0" b="0"/>
                  <wp:wrapSquare wrapText="bothSides"/>
                  <wp:docPr id="8" name="Picture 8" descr="K:\Activities\2017\Events\AGM and 10-year conference\Save the Date visual\MEMBERS 10th anniversary Save the Date EX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ctivities\2017\Events\AGM and 10-year conference\Save the Date visual\MEMBERS 10th anniversary Save the Date EXTERN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1140" cy="1964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35497A6" w14:textId="0E39F1F4" w:rsidR="00831A41" w:rsidRDefault="00831A41" w:rsidP="00AF3F29">
      <w:pPr>
        <w:tabs>
          <w:tab w:val="center" w:pos="2707"/>
        </w:tabs>
        <w:spacing w:line="240" w:lineRule="auto"/>
        <w:rPr>
          <w:lang w:val="en-US"/>
        </w:rPr>
      </w:pPr>
    </w:p>
    <w:p w14:paraId="782B64A1" w14:textId="78ECA722" w:rsidR="0068162C" w:rsidRDefault="005D7E4F" w:rsidP="00AF3F29">
      <w:pPr>
        <w:shd w:val="clear" w:color="auto" w:fill="F2F2F2" w:themeFill="background1" w:themeFillShade="F2"/>
        <w:spacing w:line="240" w:lineRule="auto"/>
        <w:jc w:val="center"/>
        <w:rPr>
          <w:lang w:val="en-US"/>
        </w:rPr>
      </w:pPr>
      <w:r>
        <w:rPr>
          <w:lang w:val="en-US"/>
        </w:rPr>
        <w:t>Our indicative calendar of 2017 activities is attached to this email (</w:t>
      </w:r>
      <w:r w:rsidRPr="00FA6301">
        <w:rPr>
          <w:b/>
          <w:highlight w:val="yellow"/>
          <w:lang w:val="en-US"/>
        </w:rPr>
        <w:t xml:space="preserve">ANNEX </w:t>
      </w:r>
      <w:r w:rsidR="008A3A35" w:rsidRPr="008A3A35">
        <w:rPr>
          <w:b/>
          <w:highlight w:val="yellow"/>
          <w:lang w:val="en-US"/>
        </w:rPr>
        <w:t>I</w:t>
      </w:r>
      <w:r>
        <w:rPr>
          <w:lang w:val="en-US"/>
        </w:rPr>
        <w:t>).</w:t>
      </w:r>
    </w:p>
    <w:p w14:paraId="37BCFF39" w14:textId="64AEF931" w:rsidR="008F6985" w:rsidRDefault="008F6985" w:rsidP="00AF3F29">
      <w:pPr>
        <w:pStyle w:val="NoSpacing"/>
        <w:pBdr>
          <w:bottom w:val="dashSmallGap" w:sz="12" w:space="1" w:color="auto"/>
        </w:pBdr>
        <w:rPr>
          <w:lang w:val="en-US"/>
        </w:rPr>
      </w:pPr>
    </w:p>
    <w:p w14:paraId="0752B248" w14:textId="730AF399" w:rsidR="009A0433" w:rsidRPr="00FF1208" w:rsidRDefault="00FF1208" w:rsidP="00AF3F29">
      <w:pPr>
        <w:pStyle w:val="Heading1"/>
        <w:shd w:val="clear" w:color="auto" w:fill="0070C0"/>
        <w:spacing w:line="240" w:lineRule="auto"/>
        <w:rPr>
          <w:color w:val="FFFFFF" w:themeColor="background1"/>
          <w:lang w:val="en-GB"/>
        </w:rPr>
      </w:pPr>
      <w:bookmarkStart w:id="20" w:name="_Ref470020676"/>
      <w:bookmarkStart w:id="21" w:name="_Toc472936754"/>
      <w:r>
        <w:rPr>
          <w:color w:val="FFFFFF" w:themeColor="background1"/>
          <w:lang w:val="en-GB"/>
        </w:rPr>
        <w:t>Equinet External Evaluation</w:t>
      </w:r>
      <w:r w:rsidR="009A0433" w:rsidRPr="00FF1208">
        <w:rPr>
          <w:color w:val="FFFFFF" w:themeColor="background1"/>
          <w:lang w:val="en-GB"/>
        </w:rPr>
        <w:br/>
      </w:r>
      <w:r w:rsidR="009A0433" w:rsidRPr="00FF1208">
        <w:rPr>
          <w:color w:val="FFC000"/>
          <w:lang w:val="en-GB"/>
        </w:rPr>
        <w:t xml:space="preserve">Deadline: </w:t>
      </w:r>
      <w:bookmarkEnd w:id="11"/>
      <w:bookmarkEnd w:id="12"/>
      <w:bookmarkEnd w:id="20"/>
      <w:r>
        <w:rPr>
          <w:color w:val="FFC000"/>
          <w:lang w:val="en-GB"/>
        </w:rPr>
        <w:t>Friday 27</w:t>
      </w:r>
      <w:r w:rsidRPr="00FF1208">
        <w:rPr>
          <w:color w:val="FFC000"/>
          <w:vertAlign w:val="superscript"/>
          <w:lang w:val="en-GB"/>
        </w:rPr>
        <w:t>th</w:t>
      </w:r>
      <w:r>
        <w:rPr>
          <w:color w:val="FFC000"/>
          <w:lang w:val="en-GB"/>
        </w:rPr>
        <w:t xml:space="preserve"> January 2017</w:t>
      </w:r>
      <w:bookmarkEnd w:id="21"/>
    </w:p>
    <w:p w14:paraId="5031F142" w14:textId="4303D608" w:rsidR="009A0433" w:rsidRPr="007715FB" w:rsidRDefault="009A0433" w:rsidP="00AF3F29">
      <w:pPr>
        <w:spacing w:line="240" w:lineRule="auto"/>
        <w:rPr>
          <w:highlight w:val="yellow"/>
          <w:lang w:val="en-GB"/>
        </w:rPr>
      </w:pPr>
    </w:p>
    <w:p w14:paraId="04C3BA02" w14:textId="306A3C44" w:rsidR="009E0457" w:rsidRPr="00FF1208" w:rsidRDefault="009E0457" w:rsidP="00AF3F29">
      <w:pPr>
        <w:spacing w:line="240" w:lineRule="auto"/>
        <w:jc w:val="center"/>
        <w:rPr>
          <w:b/>
          <w:sz w:val="24"/>
          <w:lang w:val="en-GB"/>
        </w:rPr>
      </w:pPr>
      <w:r w:rsidRPr="00FF1208">
        <w:rPr>
          <w:b/>
          <w:sz w:val="24"/>
          <w:lang w:val="en-GB"/>
        </w:rPr>
        <w:t xml:space="preserve">- Email sent to the Heads of equality bodies </w:t>
      </w:r>
      <w:r w:rsidR="00FF1208">
        <w:rPr>
          <w:b/>
          <w:sz w:val="24"/>
          <w:lang w:val="en-GB"/>
        </w:rPr>
        <w:t>&amp;</w:t>
      </w:r>
      <w:r w:rsidRPr="00FF1208">
        <w:rPr>
          <w:b/>
          <w:sz w:val="24"/>
          <w:lang w:val="en-GB"/>
        </w:rPr>
        <w:t xml:space="preserve"> Equinet contact persons on </w:t>
      </w:r>
      <w:r w:rsidR="00FF1208">
        <w:rPr>
          <w:b/>
          <w:sz w:val="24"/>
          <w:lang w:val="en-GB"/>
        </w:rPr>
        <w:t>Thursday 5</w:t>
      </w:r>
      <w:r w:rsidR="00FF1208" w:rsidRPr="00FF1208">
        <w:rPr>
          <w:b/>
          <w:sz w:val="24"/>
          <w:vertAlign w:val="superscript"/>
          <w:lang w:val="en-GB"/>
        </w:rPr>
        <w:t>th</w:t>
      </w:r>
      <w:r w:rsidR="00FF1208">
        <w:rPr>
          <w:b/>
          <w:sz w:val="24"/>
          <w:lang w:val="en-GB"/>
        </w:rPr>
        <w:t xml:space="preserve"> January</w:t>
      </w:r>
      <w:r w:rsidRPr="00FF1208">
        <w:rPr>
          <w:b/>
          <w:sz w:val="24"/>
          <w:lang w:val="en-GB"/>
        </w:rPr>
        <w:t xml:space="preserve"> -</w:t>
      </w:r>
    </w:p>
    <w:p w14:paraId="6450C18B" w14:textId="4E283BC2" w:rsidR="00FF1208" w:rsidRPr="00FF1208" w:rsidRDefault="00FF1208" w:rsidP="00AF3F29">
      <w:pPr>
        <w:spacing w:line="240" w:lineRule="auto"/>
        <w:jc w:val="both"/>
        <w:rPr>
          <w:lang w:val="en-GB"/>
        </w:rPr>
      </w:pPr>
      <w:r w:rsidRPr="00FF1208">
        <w:rPr>
          <w:lang w:val="en-GB"/>
        </w:rPr>
        <w:t xml:space="preserve">Equinet will once again carry out the </w:t>
      </w:r>
      <w:r w:rsidRPr="00FF1208">
        <w:rPr>
          <w:b/>
          <w:lang w:val="en-GB"/>
        </w:rPr>
        <w:t>annual independent external evaluation of the year’s work</w:t>
      </w:r>
      <w:r w:rsidRPr="00FF1208">
        <w:rPr>
          <w:lang w:val="en-GB"/>
        </w:rPr>
        <w:t xml:space="preserve"> and of the activities of our Network. This is a regular key process to learn from our Members’ experience and stakeholders’ feedback to help improve our future work. </w:t>
      </w:r>
    </w:p>
    <w:p w14:paraId="59EB72EF" w14:textId="158FFD4F" w:rsidR="00FF1208" w:rsidRPr="00FF1208" w:rsidRDefault="007252D4" w:rsidP="00AF3F29">
      <w:pPr>
        <w:spacing w:line="240" w:lineRule="auto"/>
        <w:jc w:val="both"/>
        <w:rPr>
          <w:lang w:val="en-GB"/>
        </w:rPr>
      </w:pPr>
      <w:hyperlink r:id="rId16" w:history="1">
        <w:r w:rsidR="00FF1208" w:rsidRPr="0005626E">
          <w:rPr>
            <w:rStyle w:val="Hyperlink"/>
            <w:b/>
            <w:lang w:val="en-GB"/>
          </w:rPr>
          <w:t>Transform Management Consultancy</w:t>
        </w:r>
      </w:hyperlink>
      <w:r w:rsidR="00FF1208" w:rsidRPr="00FF1208">
        <w:rPr>
          <w:lang w:val="en-GB"/>
        </w:rPr>
        <w:t>'s John Tierney (UK) has been selected as the expert evaluation consultant to undertake this comprehensive evaluation of Equinet’s activities. Transform has designed a short questionnaire for Equinet's Members and for our key stakeholders.</w:t>
      </w:r>
    </w:p>
    <w:p w14:paraId="4E6D7101" w14:textId="21EBA0E7" w:rsidR="00FF1208" w:rsidRPr="00FF1208" w:rsidRDefault="00FF1208" w:rsidP="00AF3F29">
      <w:pPr>
        <w:spacing w:line="240" w:lineRule="auto"/>
        <w:jc w:val="both"/>
        <w:rPr>
          <w:lang w:val="en-GB"/>
        </w:rPr>
      </w:pPr>
      <w:r w:rsidRPr="00FF1208">
        <w:rPr>
          <w:lang w:val="en-GB"/>
        </w:rPr>
        <w:t>This evaluation presents us with a great opportunity to gather feedback from our membership and other partners, to help identify room for improvement and to let our community have their say about matters that may concern them.</w:t>
      </w:r>
      <w:r>
        <w:rPr>
          <w:lang w:val="en-GB"/>
        </w:rPr>
        <w:t xml:space="preserve"> </w:t>
      </w:r>
      <w:r w:rsidRPr="00FF1208">
        <w:rPr>
          <w:lang w:val="en-GB"/>
        </w:rPr>
        <w:t xml:space="preserve">Your input to this evaluation is crucial in helping us reflect on our Strategic Plan 2015-2018, now two years into its life, as well as to gather feedback on several other areas and new initiatives.  </w:t>
      </w:r>
    </w:p>
    <w:p w14:paraId="0A4B2B09" w14:textId="41558E1A" w:rsidR="00FF1208" w:rsidRPr="00FF1208" w:rsidRDefault="00FF1208" w:rsidP="00AF3F29">
      <w:pPr>
        <w:spacing w:line="240" w:lineRule="auto"/>
        <w:jc w:val="both"/>
        <w:rPr>
          <w:lang w:val="en-GB"/>
        </w:rPr>
      </w:pPr>
      <w:r w:rsidRPr="00FF1208">
        <w:rPr>
          <w:lang w:val="en-GB"/>
        </w:rPr>
        <w:t xml:space="preserve">Therefore, we would be very grateful if you would take a moment to complete a short questionnaire before </w:t>
      </w:r>
      <w:r w:rsidRPr="00FF1208">
        <w:rPr>
          <w:b/>
          <w:lang w:val="en-GB"/>
        </w:rPr>
        <w:t>27th January 2017</w:t>
      </w:r>
      <w:r w:rsidRPr="00FF1208">
        <w:rPr>
          <w:lang w:val="en-GB"/>
        </w:rPr>
        <w:t>.</w:t>
      </w:r>
    </w:p>
    <w:p w14:paraId="2CC71BF5" w14:textId="7A7B395D" w:rsidR="00FF1208" w:rsidRPr="005F68DA" w:rsidRDefault="00FF1208" w:rsidP="00AF3F29">
      <w:pPr>
        <w:shd w:val="clear" w:color="auto" w:fill="F2F2F2" w:themeFill="background1" w:themeFillShade="F2"/>
        <w:spacing w:line="240" w:lineRule="auto"/>
        <w:jc w:val="center"/>
        <w:rPr>
          <w:b/>
          <w:lang w:val="en-GB"/>
        </w:rPr>
      </w:pPr>
      <w:r w:rsidRPr="005F68DA">
        <w:rPr>
          <w:b/>
          <w:lang w:val="en-GB"/>
        </w:rPr>
        <w:t xml:space="preserve">The questionnaire can be accessed </w:t>
      </w:r>
      <w:hyperlink r:id="rId17" w:history="1">
        <w:r w:rsidRPr="005F68DA">
          <w:rPr>
            <w:rStyle w:val="Hyperlink"/>
            <w:b/>
            <w:lang w:val="en-GB"/>
          </w:rPr>
          <w:t>here</w:t>
        </w:r>
      </w:hyperlink>
      <w:r w:rsidR="005F68DA" w:rsidRPr="005F68DA">
        <w:rPr>
          <w:b/>
          <w:lang w:val="en-GB"/>
        </w:rPr>
        <w:t>.</w:t>
      </w:r>
    </w:p>
    <w:p w14:paraId="2314072E" w14:textId="3515AAEB" w:rsidR="00FF1208" w:rsidRDefault="00FF1208" w:rsidP="00AF3F29">
      <w:pPr>
        <w:pStyle w:val="NoSpacing"/>
        <w:jc w:val="both"/>
        <w:rPr>
          <w:lang w:val="en-GB"/>
        </w:rPr>
      </w:pPr>
      <w:r w:rsidRPr="00FF1208">
        <w:rPr>
          <w:lang w:val="en-GB"/>
        </w:rPr>
        <w:t>Completing it should take no longer than approximately 10 minutes. Your responses will be treated confidentially by our evaluation contractor, Transform, who, as previously, will eventually present Equinet with the key findings, but never attributed to their author.</w:t>
      </w:r>
    </w:p>
    <w:p w14:paraId="6165FA3E" w14:textId="77777777" w:rsidR="00AF3F29" w:rsidRPr="00FF1208" w:rsidRDefault="00AF3F29" w:rsidP="00AF3F29">
      <w:pPr>
        <w:pStyle w:val="NoSpacing"/>
        <w:jc w:val="both"/>
        <w:rPr>
          <w:lang w:val="en-GB"/>
        </w:rPr>
      </w:pPr>
    </w:p>
    <w:p w14:paraId="754AF92D" w14:textId="526434DE" w:rsidR="00FF1208" w:rsidRPr="00FF1208" w:rsidRDefault="00FF1208" w:rsidP="00AF3F29">
      <w:pPr>
        <w:pBdr>
          <w:bottom w:val="dashSmallGap" w:sz="12" w:space="1" w:color="auto"/>
        </w:pBdr>
        <w:spacing w:line="240" w:lineRule="auto"/>
        <w:jc w:val="both"/>
        <w:rPr>
          <w:lang w:val="en-GB"/>
        </w:rPr>
      </w:pPr>
      <w:r w:rsidRPr="00FF1208">
        <w:rPr>
          <w:lang w:val="en-GB"/>
        </w:rPr>
        <w:t>We thank you in advance for your responses and your valuable cooperation as part of this important evaluation process.</w:t>
      </w:r>
    </w:p>
    <w:p w14:paraId="6EAF4891" w14:textId="10F90DCC" w:rsidR="009A0433" w:rsidRPr="00FF1208" w:rsidRDefault="00D557D0" w:rsidP="00AF3F29">
      <w:pPr>
        <w:pBdr>
          <w:bottom w:val="dashSmallGap" w:sz="12" w:space="1" w:color="auto"/>
        </w:pBdr>
        <w:spacing w:line="240" w:lineRule="auto"/>
        <w:jc w:val="right"/>
        <w:rPr>
          <w:lang w:val="en-GB"/>
        </w:rPr>
      </w:pPr>
      <w:r w:rsidRPr="00FF1208">
        <w:rPr>
          <w:b/>
          <w:u w:val="single"/>
          <w:lang w:val="en-GB"/>
        </w:rPr>
        <w:t>EQUINET CONTACT PERSON</w:t>
      </w:r>
      <w:r w:rsidRPr="00FF1208">
        <w:rPr>
          <w:lang w:val="en-GB"/>
        </w:rPr>
        <w:t>: Jessica Machacova, Membership and Policy Officer (</w:t>
      </w:r>
      <w:hyperlink r:id="rId18" w:history="1">
        <w:r w:rsidRPr="00FF1208">
          <w:rPr>
            <w:rStyle w:val="Hyperlink"/>
            <w:color w:val="auto"/>
            <w:u w:val="none"/>
            <w:lang w:val="en-GB"/>
          </w:rPr>
          <w:t>Jessica.machacova@equineteurope.org</w:t>
        </w:r>
      </w:hyperlink>
      <w:r w:rsidR="008F15CD">
        <w:rPr>
          <w:rStyle w:val="Hyperlink"/>
          <w:color w:val="auto"/>
          <w:u w:val="none"/>
          <w:lang w:val="en-GB"/>
        </w:rPr>
        <w:t xml:space="preserve"> </w:t>
      </w:r>
      <w:bookmarkStart w:id="22" w:name="_GoBack"/>
      <w:bookmarkEnd w:id="22"/>
      <w:r w:rsidRPr="00FF1208">
        <w:rPr>
          <w:lang w:val="en-GB"/>
        </w:rPr>
        <w:t xml:space="preserve">– Tel: </w:t>
      </w:r>
      <w:r w:rsidR="00250B3E">
        <w:rPr>
          <w:lang w:val="en-GB"/>
        </w:rPr>
        <w:t>00</w:t>
      </w:r>
      <w:r w:rsidRPr="00FF1208">
        <w:rPr>
          <w:lang w:val="en-GB"/>
        </w:rPr>
        <w:t xml:space="preserve">32 2 212 31 80). </w:t>
      </w:r>
      <w:r w:rsidR="009E0457" w:rsidRPr="00FF1208">
        <w:rPr>
          <w:lang w:val="en-GB"/>
        </w:rPr>
        <w:t xml:space="preserve"> </w:t>
      </w:r>
    </w:p>
    <w:p w14:paraId="460AD718" w14:textId="77777777" w:rsidR="008F6985" w:rsidRPr="007715FB" w:rsidRDefault="008F6985" w:rsidP="00AF3F29">
      <w:pPr>
        <w:pBdr>
          <w:bottom w:val="dashSmallGap" w:sz="12" w:space="1" w:color="auto"/>
        </w:pBdr>
        <w:spacing w:line="240" w:lineRule="auto"/>
        <w:rPr>
          <w:highlight w:val="yellow"/>
          <w:lang w:val="en-GB"/>
        </w:rPr>
      </w:pPr>
      <w:bookmarkStart w:id="23" w:name="_Ref464833441"/>
    </w:p>
    <w:p w14:paraId="71EB262E" w14:textId="7F831DC7" w:rsidR="00742546" w:rsidRDefault="00237650" w:rsidP="00AF3F29">
      <w:pPr>
        <w:pStyle w:val="Heading1"/>
        <w:shd w:val="clear" w:color="auto" w:fill="0070C0"/>
        <w:spacing w:line="240" w:lineRule="auto"/>
        <w:rPr>
          <w:color w:val="FFC000"/>
          <w:lang w:val="en-GB"/>
        </w:rPr>
      </w:pPr>
      <w:bookmarkStart w:id="24" w:name="_Toc472936755"/>
      <w:r>
        <w:rPr>
          <w:color w:val="FFFFFF" w:themeColor="background1"/>
          <w:lang w:val="en-GB"/>
        </w:rPr>
        <w:t xml:space="preserve">Closing </w:t>
      </w:r>
      <w:r w:rsidR="00742546" w:rsidRPr="00742546">
        <w:rPr>
          <w:color w:val="FFFFFF" w:themeColor="background1"/>
          <w:lang w:val="en-GB"/>
        </w:rPr>
        <w:t xml:space="preserve">Equinet </w:t>
      </w:r>
      <w:r>
        <w:rPr>
          <w:color w:val="FFFFFF" w:themeColor="background1"/>
          <w:lang w:val="en-GB"/>
        </w:rPr>
        <w:t xml:space="preserve">Accounts 2016 – Last chance to submit Members’ </w:t>
      </w:r>
      <w:r w:rsidR="00742546" w:rsidRPr="00742546">
        <w:rPr>
          <w:color w:val="FFFFFF" w:themeColor="background1"/>
          <w:lang w:val="en-GB"/>
        </w:rPr>
        <w:t>Expense Claims</w:t>
      </w:r>
      <w:r w:rsidR="004914FE">
        <w:rPr>
          <w:color w:val="FFFFFF" w:themeColor="background1"/>
          <w:lang w:val="en-GB"/>
        </w:rPr>
        <w:t xml:space="preserve"> 2016</w:t>
      </w:r>
      <w:r w:rsidR="00742546">
        <w:rPr>
          <w:lang w:val="en-GB"/>
        </w:rPr>
        <w:br/>
      </w:r>
      <w:r w:rsidR="00742546" w:rsidRPr="00742546">
        <w:rPr>
          <w:color w:val="FFC000"/>
          <w:lang w:val="en-GB"/>
        </w:rPr>
        <w:t>Deadline</w:t>
      </w:r>
      <w:r w:rsidR="00742546">
        <w:rPr>
          <w:color w:val="FFC000"/>
          <w:lang w:val="en-GB"/>
        </w:rPr>
        <w:t>: Wednesday 25</w:t>
      </w:r>
      <w:r w:rsidR="00742546" w:rsidRPr="00742546">
        <w:rPr>
          <w:color w:val="FFC000"/>
          <w:vertAlign w:val="superscript"/>
          <w:lang w:val="en-GB"/>
        </w:rPr>
        <w:t>th</w:t>
      </w:r>
      <w:r w:rsidR="00742546">
        <w:rPr>
          <w:color w:val="FFC000"/>
          <w:lang w:val="en-GB"/>
        </w:rPr>
        <w:t xml:space="preserve"> </w:t>
      </w:r>
      <w:r w:rsidR="00742546" w:rsidRPr="00742546">
        <w:rPr>
          <w:color w:val="FFC000"/>
          <w:lang w:val="en-GB"/>
        </w:rPr>
        <w:t>January</w:t>
      </w:r>
      <w:r w:rsidR="00742546">
        <w:rPr>
          <w:color w:val="FFC000"/>
          <w:lang w:val="en-GB"/>
        </w:rPr>
        <w:t xml:space="preserve"> 2017</w:t>
      </w:r>
      <w:bookmarkEnd w:id="24"/>
    </w:p>
    <w:p w14:paraId="0872D7E0" w14:textId="550BE720" w:rsidR="00742546" w:rsidRPr="00742546" w:rsidRDefault="00742546" w:rsidP="00AF3F29">
      <w:pPr>
        <w:spacing w:line="240" w:lineRule="auto"/>
        <w:jc w:val="center"/>
        <w:rPr>
          <w:b/>
          <w:sz w:val="36"/>
          <w:lang w:val="en-GB"/>
        </w:rPr>
      </w:pPr>
      <w:r>
        <w:rPr>
          <w:lang w:val="en-GB"/>
        </w:rPr>
        <w:br/>
      </w:r>
      <w:r w:rsidRPr="00742546">
        <w:rPr>
          <w:b/>
          <w:sz w:val="24"/>
          <w:lang w:val="en-GB"/>
        </w:rPr>
        <w:t>- Email sent to the Equinet contact persons on Thursday 12</w:t>
      </w:r>
      <w:r w:rsidRPr="00742546">
        <w:rPr>
          <w:b/>
          <w:sz w:val="24"/>
          <w:vertAlign w:val="superscript"/>
          <w:lang w:val="en-GB"/>
        </w:rPr>
        <w:t>th</w:t>
      </w:r>
      <w:r w:rsidRPr="00742546">
        <w:rPr>
          <w:b/>
          <w:sz w:val="24"/>
          <w:lang w:val="en-GB"/>
        </w:rPr>
        <w:t xml:space="preserve"> January -</w:t>
      </w:r>
    </w:p>
    <w:p w14:paraId="43680EDB" w14:textId="641A5367" w:rsidR="00742546" w:rsidRPr="00742546" w:rsidRDefault="00742546" w:rsidP="00AF3F29">
      <w:pPr>
        <w:spacing w:line="240" w:lineRule="auto"/>
        <w:jc w:val="both"/>
        <w:rPr>
          <w:lang w:val="en-GB"/>
        </w:rPr>
      </w:pPr>
      <w:r>
        <w:rPr>
          <w:lang w:val="en-GB"/>
        </w:rPr>
        <w:t>A</w:t>
      </w:r>
      <w:r w:rsidRPr="00742546">
        <w:rPr>
          <w:lang w:val="en-GB"/>
        </w:rPr>
        <w:t xml:space="preserve">ll expense claims related to Equinet events in 2016 need to reach the Equinet Secretariat by </w:t>
      </w:r>
      <w:r w:rsidRPr="00742546">
        <w:rPr>
          <w:b/>
          <w:lang w:val="en-GB"/>
        </w:rPr>
        <w:t>Wednesday 25 January</w:t>
      </w:r>
      <w:r>
        <w:rPr>
          <w:lang w:val="en-GB"/>
        </w:rPr>
        <w:t xml:space="preserve"> at the latest. </w:t>
      </w:r>
      <w:r w:rsidRPr="00742546">
        <w:rPr>
          <w:lang w:val="en-GB"/>
        </w:rPr>
        <w:t>All claims received after th</w:t>
      </w:r>
      <w:r w:rsidR="004914FE">
        <w:rPr>
          <w:lang w:val="en-GB"/>
        </w:rPr>
        <w:t>is date</w:t>
      </w:r>
      <w:r>
        <w:rPr>
          <w:lang w:val="en-GB"/>
        </w:rPr>
        <w:t xml:space="preserve"> will be disregarded</w:t>
      </w:r>
      <w:r w:rsidR="004914FE">
        <w:rPr>
          <w:lang w:val="en-GB"/>
        </w:rPr>
        <w:t xml:space="preserve"> as Equinet Accounts 2016 will be closed</w:t>
      </w:r>
      <w:r>
        <w:rPr>
          <w:lang w:val="en-GB"/>
        </w:rPr>
        <w:t>.</w:t>
      </w:r>
    </w:p>
    <w:p w14:paraId="755D1DDC" w14:textId="60FE76D9" w:rsidR="00742546" w:rsidRPr="00742546" w:rsidRDefault="00742546" w:rsidP="00AF3F29">
      <w:pPr>
        <w:spacing w:line="240" w:lineRule="auto"/>
        <w:jc w:val="both"/>
        <w:rPr>
          <w:lang w:val="en-GB"/>
        </w:rPr>
      </w:pPr>
      <w:r w:rsidRPr="00742546">
        <w:rPr>
          <w:lang w:val="en-GB"/>
        </w:rPr>
        <w:t>Also, in 2017</w:t>
      </w:r>
      <w:r w:rsidR="00743976">
        <w:rPr>
          <w:lang w:val="en-GB"/>
        </w:rPr>
        <w:t>,</w:t>
      </w:r>
      <w:r w:rsidRPr="00742546">
        <w:rPr>
          <w:lang w:val="en-GB"/>
        </w:rPr>
        <w:t xml:space="preserve"> Equinet will put in place an improved procedure to book travel and to claim expenses. More details to come soon. As a result, in 2017 all expense claims will need to be logged into our system at the latest one month (30 working days) after the end of the event it concerns. Any claim received late will be disregarded (it will not be possibl</w:t>
      </w:r>
      <w:r>
        <w:rPr>
          <w:lang w:val="en-GB"/>
        </w:rPr>
        <w:t xml:space="preserve">e to log the expense anymore). </w:t>
      </w:r>
    </w:p>
    <w:p w14:paraId="104F6E18" w14:textId="6B6F9BBD" w:rsidR="00742546" w:rsidRPr="00742546" w:rsidRDefault="00742546" w:rsidP="00AF3F29">
      <w:pPr>
        <w:spacing w:line="240" w:lineRule="auto"/>
        <w:jc w:val="both"/>
        <w:rPr>
          <w:lang w:val="en-GB"/>
        </w:rPr>
      </w:pPr>
      <w:r w:rsidRPr="00742546">
        <w:rPr>
          <w:lang w:val="en-GB"/>
        </w:rPr>
        <w:t xml:space="preserve">Hopefully, this should facilitate costs processing, </w:t>
      </w:r>
      <w:r w:rsidR="004914FE">
        <w:rPr>
          <w:lang w:val="en-GB"/>
        </w:rPr>
        <w:t xml:space="preserve">financial </w:t>
      </w:r>
      <w:r w:rsidRPr="00742546">
        <w:rPr>
          <w:lang w:val="en-GB"/>
        </w:rPr>
        <w:t>monitoring, reporting and reimbursements.</w:t>
      </w:r>
    </w:p>
    <w:p w14:paraId="0872AD7B" w14:textId="0EC59A2F" w:rsidR="000D35D3" w:rsidRPr="00742546" w:rsidRDefault="000D35D3" w:rsidP="00AF3F29">
      <w:pPr>
        <w:spacing w:line="240" w:lineRule="auto"/>
        <w:jc w:val="right"/>
        <w:rPr>
          <w:lang w:val="en-GB"/>
        </w:rPr>
      </w:pPr>
      <w:r w:rsidRPr="00742546">
        <w:rPr>
          <w:b/>
          <w:u w:val="single"/>
          <w:lang w:val="en-GB"/>
        </w:rPr>
        <w:t>EQUINET CONTACT PERSON</w:t>
      </w:r>
      <w:r w:rsidRPr="00742546">
        <w:rPr>
          <w:lang w:val="en-GB"/>
        </w:rPr>
        <w:t xml:space="preserve">: </w:t>
      </w:r>
      <w:r w:rsidR="00742546" w:rsidRPr="00742546">
        <w:rPr>
          <w:lang w:val="en-GB"/>
        </w:rPr>
        <w:t>Yannick Godin, Finance and Administration</w:t>
      </w:r>
      <w:r w:rsidRPr="00742546">
        <w:rPr>
          <w:lang w:val="en-GB"/>
        </w:rPr>
        <w:t xml:space="preserve"> Officer </w:t>
      </w:r>
      <w:r w:rsidR="00742546" w:rsidRPr="00742546">
        <w:rPr>
          <w:lang w:val="en-GB"/>
        </w:rPr>
        <w:t>(</w:t>
      </w:r>
      <w:hyperlink r:id="rId19" w:history="1">
        <w:r w:rsidR="00742546" w:rsidRPr="00742546">
          <w:rPr>
            <w:rStyle w:val="Hyperlink"/>
            <w:lang w:val="en-GB"/>
          </w:rPr>
          <w:t>Yannick.godin@equineteurope.org</w:t>
        </w:r>
      </w:hyperlink>
      <w:r w:rsidR="00742546" w:rsidRPr="00742546">
        <w:rPr>
          <w:rStyle w:val="Hyperlink"/>
          <w:lang w:val="en-GB"/>
        </w:rPr>
        <w:t xml:space="preserve"> </w:t>
      </w:r>
      <w:r w:rsidRPr="00742546">
        <w:rPr>
          <w:rStyle w:val="Hyperlink"/>
          <w:color w:val="auto"/>
          <w:u w:val="none"/>
          <w:lang w:val="en-GB"/>
        </w:rPr>
        <w:t>– Tel:</w:t>
      </w:r>
      <w:r w:rsidRPr="00742546">
        <w:rPr>
          <w:lang w:val="en-US"/>
        </w:rPr>
        <w:t xml:space="preserve"> </w:t>
      </w:r>
      <w:r w:rsidR="00250B3E">
        <w:rPr>
          <w:lang w:val="en-US"/>
        </w:rPr>
        <w:t>00</w:t>
      </w:r>
      <w:r w:rsidRPr="00742546">
        <w:rPr>
          <w:lang w:val="en-US"/>
        </w:rPr>
        <w:t>32 2 212 31 8</w:t>
      </w:r>
      <w:r w:rsidR="00742546" w:rsidRPr="00742546">
        <w:rPr>
          <w:lang w:val="en-US"/>
        </w:rPr>
        <w:t>2</w:t>
      </w:r>
      <w:r w:rsidRPr="00742546">
        <w:rPr>
          <w:lang w:val="en-GB"/>
        </w:rPr>
        <w:t xml:space="preserve">) </w:t>
      </w:r>
    </w:p>
    <w:p w14:paraId="3E6A6760" w14:textId="77777777" w:rsidR="000D35D3" w:rsidRPr="007715FB" w:rsidRDefault="000D35D3" w:rsidP="00AF3F29">
      <w:pPr>
        <w:pBdr>
          <w:bottom w:val="dashSmallGap" w:sz="12" w:space="1" w:color="auto"/>
        </w:pBdr>
        <w:spacing w:line="240" w:lineRule="auto"/>
        <w:rPr>
          <w:highlight w:val="yellow"/>
          <w:lang w:val="en-GB"/>
        </w:rPr>
      </w:pPr>
    </w:p>
    <w:p w14:paraId="285FE37E" w14:textId="458C1230" w:rsidR="00DC36BC" w:rsidRPr="00787D8A" w:rsidRDefault="00DC36BC" w:rsidP="00AF3F29">
      <w:pPr>
        <w:pStyle w:val="Heading1"/>
        <w:shd w:val="clear" w:color="auto" w:fill="0070C0"/>
        <w:spacing w:line="240" w:lineRule="auto"/>
        <w:rPr>
          <w:highlight w:val="yellow"/>
          <w:lang w:val="en-GB"/>
        </w:rPr>
      </w:pPr>
      <w:bookmarkStart w:id="25" w:name="_Ref470020679"/>
      <w:bookmarkStart w:id="26" w:name="_Toc472936756"/>
      <w:r w:rsidRPr="00273E06">
        <w:rPr>
          <w:color w:val="FFFFFF" w:themeColor="background1"/>
          <w:lang w:val="en-GB"/>
        </w:rPr>
        <w:t>Equinet</w:t>
      </w:r>
      <w:r w:rsidR="00910D59" w:rsidRPr="00273E06">
        <w:rPr>
          <w:color w:val="FFFFFF" w:themeColor="background1"/>
          <w:lang w:val="en-GB"/>
        </w:rPr>
        <w:t xml:space="preserve"> </w:t>
      </w:r>
      <w:bookmarkEnd w:id="23"/>
      <w:bookmarkEnd w:id="25"/>
      <w:r w:rsidR="00273E06" w:rsidRPr="00273E06">
        <w:rPr>
          <w:color w:val="FFFFFF" w:themeColor="background1"/>
          <w:lang w:val="en-GB"/>
        </w:rPr>
        <w:t>Executive Board</w:t>
      </w:r>
      <w:r w:rsidR="00273E06">
        <w:rPr>
          <w:highlight w:val="yellow"/>
          <w:lang w:val="en-GB"/>
        </w:rPr>
        <w:br/>
      </w:r>
      <w:r w:rsidR="00273E06" w:rsidRPr="00273E06">
        <w:rPr>
          <w:color w:val="FFC000"/>
          <w:lang w:val="en-GB"/>
        </w:rPr>
        <w:t>Updates</w:t>
      </w:r>
      <w:bookmarkEnd w:id="26"/>
    </w:p>
    <w:p w14:paraId="065C6D30" w14:textId="77777777" w:rsidR="002732DB" w:rsidRPr="007715FB" w:rsidRDefault="002732DB" w:rsidP="00AF3F29">
      <w:pPr>
        <w:pStyle w:val="NormalWeb"/>
        <w:shd w:val="clear" w:color="auto" w:fill="FFFFFF"/>
        <w:spacing w:before="75" w:beforeAutospacing="0" w:after="75" w:afterAutospacing="0"/>
        <w:rPr>
          <w:highlight w:val="yellow"/>
          <w:lang w:val="en-GB"/>
        </w:rPr>
      </w:pPr>
    </w:p>
    <w:p w14:paraId="7EBBE9FF" w14:textId="77777777" w:rsidR="008D1617" w:rsidRDefault="008D1617" w:rsidP="00AF3F29">
      <w:pPr>
        <w:spacing w:line="240" w:lineRule="auto"/>
        <w:jc w:val="both"/>
        <w:rPr>
          <w:lang w:val="en-GB"/>
        </w:rPr>
      </w:pPr>
      <w:bookmarkStart w:id="27" w:name="_Ref454550805"/>
      <w:bookmarkStart w:id="28" w:name="_Ref456195599"/>
      <w:bookmarkStart w:id="29" w:name="_Ref464833443"/>
      <w:bookmarkEnd w:id="13"/>
      <w:bookmarkEnd w:id="14"/>
      <w:bookmarkEnd w:id="15"/>
      <w:r w:rsidRPr="008113E9">
        <w:rPr>
          <w:lang w:val="en-GB"/>
        </w:rPr>
        <w:t>The elected Executive Board is responsible for the overall management of the network and constitutes the strategic leadership of Equinet.</w:t>
      </w:r>
    </w:p>
    <w:p w14:paraId="0E2898CF" w14:textId="7F9E8C90" w:rsidR="0001697F" w:rsidRDefault="00250B3E" w:rsidP="00AF3F29">
      <w:pPr>
        <w:spacing w:line="240" w:lineRule="auto"/>
        <w:jc w:val="both"/>
        <w:rPr>
          <w:lang w:val="en-GB"/>
        </w:rPr>
      </w:pPr>
      <w:r>
        <w:rPr>
          <w:lang w:val="en-GB"/>
        </w:rPr>
        <w:t xml:space="preserve">In late 2016, </w:t>
      </w:r>
      <w:r w:rsidRPr="007C1983">
        <w:rPr>
          <w:b/>
          <w:lang w:val="en-GB"/>
        </w:rPr>
        <w:t>Elisabeth Lier Haugseth</w:t>
      </w:r>
      <w:r>
        <w:rPr>
          <w:b/>
          <w:lang w:val="en-GB"/>
        </w:rPr>
        <w:t>,</w:t>
      </w:r>
      <w:r>
        <w:rPr>
          <w:lang w:val="en-GB"/>
        </w:rPr>
        <w:t xml:space="preserve"> former Head of Law Department of the Equality and Anti-Discrimination Ombud and </w:t>
      </w:r>
      <w:r w:rsidR="0001697F">
        <w:rPr>
          <w:lang w:val="en-GB"/>
        </w:rPr>
        <w:t xml:space="preserve">an </w:t>
      </w:r>
      <w:r>
        <w:rPr>
          <w:lang w:val="en-GB"/>
        </w:rPr>
        <w:t>elected Equinet Board Member, was appointed new Ombud for Consumers of Norway</w:t>
      </w:r>
      <w:r w:rsidR="0001697F">
        <w:rPr>
          <w:lang w:val="en-GB"/>
        </w:rPr>
        <w:t>. Equinet warmly congratulated Elisabeth on this appointment!</w:t>
      </w:r>
    </w:p>
    <w:p w14:paraId="6BF516CB" w14:textId="1D225A45" w:rsidR="0001697F" w:rsidRDefault="0001697F" w:rsidP="00AF3F29">
      <w:pPr>
        <w:spacing w:line="240" w:lineRule="auto"/>
        <w:jc w:val="both"/>
        <w:rPr>
          <w:lang w:val="en-GB"/>
        </w:rPr>
      </w:pPr>
      <w:r>
        <w:rPr>
          <w:lang w:val="en-GB"/>
        </w:rPr>
        <w:t>End December 2016</w:t>
      </w:r>
      <w:r w:rsidRPr="0001697F">
        <w:rPr>
          <w:lang w:val="en-GB"/>
        </w:rPr>
        <w:t xml:space="preserve">, </w:t>
      </w:r>
      <w:r w:rsidRPr="007C1983">
        <w:rPr>
          <w:b/>
          <w:lang w:val="en-GB"/>
        </w:rPr>
        <w:t>Kosana Beker</w:t>
      </w:r>
      <w:r>
        <w:rPr>
          <w:lang w:val="en-GB"/>
        </w:rPr>
        <w:t>, also an elected Equinet Board Member, left her position as Assistant to the Commissioner for Protection of Equality in Serbia.</w:t>
      </w:r>
    </w:p>
    <w:p w14:paraId="3E9DF144" w14:textId="01AAEC04" w:rsidR="00250B3E" w:rsidRDefault="00391E39" w:rsidP="00AF3F29">
      <w:pPr>
        <w:spacing w:line="240" w:lineRule="auto"/>
        <w:jc w:val="both"/>
        <w:rPr>
          <w:lang w:val="en-GB"/>
        </w:rPr>
      </w:pPr>
      <w:r>
        <w:rPr>
          <w:lang w:val="en-GB"/>
        </w:rPr>
        <w:t xml:space="preserve">In this context, </w:t>
      </w:r>
      <w:r w:rsidR="0001697F">
        <w:rPr>
          <w:lang w:val="en-GB"/>
        </w:rPr>
        <w:t>Elisabeth and Kosana both formally resign</w:t>
      </w:r>
      <w:r>
        <w:rPr>
          <w:lang w:val="en-GB"/>
        </w:rPr>
        <w:t>ed</w:t>
      </w:r>
      <w:r w:rsidR="0001697F">
        <w:rPr>
          <w:lang w:val="en-GB"/>
        </w:rPr>
        <w:t xml:space="preserve"> </w:t>
      </w:r>
      <w:r>
        <w:rPr>
          <w:lang w:val="en-GB"/>
        </w:rPr>
        <w:t>as Equinet Board Member as they</w:t>
      </w:r>
      <w:r w:rsidR="0001697F">
        <w:rPr>
          <w:lang w:val="en-GB"/>
        </w:rPr>
        <w:t xml:space="preserve"> </w:t>
      </w:r>
      <w:r>
        <w:rPr>
          <w:lang w:val="en-GB"/>
        </w:rPr>
        <w:t xml:space="preserve">left their position within their national equality body (Member of Equinet), </w:t>
      </w:r>
      <w:r w:rsidR="0001697F">
        <w:rPr>
          <w:lang w:val="en-GB"/>
        </w:rPr>
        <w:t xml:space="preserve">according to Equinet statutes and Board Elections procedures. </w:t>
      </w:r>
      <w:r w:rsidR="00250B3E">
        <w:rPr>
          <w:lang w:val="en-GB"/>
        </w:rPr>
        <w:t>We thank them both for their essential contribution to the work of Equinet and wish them all the best for the future!</w:t>
      </w:r>
    </w:p>
    <w:p w14:paraId="3D0C8B34" w14:textId="115DF9F7" w:rsidR="0025046B" w:rsidRDefault="00391E39" w:rsidP="00AF3F29">
      <w:pPr>
        <w:spacing w:line="240" w:lineRule="auto"/>
        <w:jc w:val="both"/>
        <w:rPr>
          <w:lang w:val="en-GB"/>
        </w:rPr>
      </w:pPr>
      <w:r>
        <w:rPr>
          <w:lang w:val="en-GB"/>
        </w:rPr>
        <w:t>I</w:t>
      </w:r>
      <w:r w:rsidR="00956544" w:rsidRPr="00956544">
        <w:rPr>
          <w:lang w:val="en-GB"/>
        </w:rPr>
        <w:t>n January 2017</w:t>
      </w:r>
      <w:r>
        <w:rPr>
          <w:lang w:val="en-GB"/>
        </w:rPr>
        <w:t>, following these resignations</w:t>
      </w:r>
      <w:r w:rsidR="00956544" w:rsidRPr="00956544">
        <w:rPr>
          <w:lang w:val="en-GB"/>
        </w:rPr>
        <w:t xml:space="preserve">, two new Equinet members </w:t>
      </w:r>
      <w:r w:rsidR="00DF00D6">
        <w:rPr>
          <w:lang w:val="en-GB"/>
        </w:rPr>
        <w:t xml:space="preserve">joined </w:t>
      </w:r>
      <w:r w:rsidR="00CC42F6">
        <w:rPr>
          <w:lang w:val="en-GB"/>
        </w:rPr>
        <w:t xml:space="preserve">the Equinet Executive Board: </w:t>
      </w:r>
      <w:r w:rsidR="00CC42F6" w:rsidRPr="007C1983">
        <w:rPr>
          <w:b/>
          <w:lang w:val="en-GB"/>
        </w:rPr>
        <w:t>Tena Šimonović Einwalter</w:t>
      </w:r>
      <w:r w:rsidR="00CC42F6">
        <w:rPr>
          <w:lang w:val="en-GB"/>
        </w:rPr>
        <w:t xml:space="preserve"> (D</w:t>
      </w:r>
      <w:r w:rsidR="00CC42F6" w:rsidRPr="00CC42F6">
        <w:rPr>
          <w:lang w:val="en-GB"/>
        </w:rPr>
        <w:t>eputy Ombudswoman, Office of th</w:t>
      </w:r>
      <w:r w:rsidR="00CC42F6">
        <w:rPr>
          <w:lang w:val="en-GB"/>
        </w:rPr>
        <w:t xml:space="preserve">e Ombudswoman) and </w:t>
      </w:r>
      <w:r w:rsidR="007C1983" w:rsidRPr="007C1983">
        <w:rPr>
          <w:b/>
          <w:lang w:val="en-GB"/>
        </w:rPr>
        <w:t>Kirsi Pimiä</w:t>
      </w:r>
      <w:r w:rsidR="007C1983">
        <w:rPr>
          <w:lang w:val="en-GB"/>
        </w:rPr>
        <w:t xml:space="preserve"> (</w:t>
      </w:r>
      <w:r w:rsidR="007C1983" w:rsidRPr="007C1983">
        <w:rPr>
          <w:lang w:val="en-GB"/>
        </w:rPr>
        <w:t>No</w:t>
      </w:r>
      <w:r w:rsidR="007C1983">
        <w:rPr>
          <w:lang w:val="en-GB"/>
        </w:rPr>
        <w:t>n-Discrimination Ombudsman,</w:t>
      </w:r>
      <w:r w:rsidR="007C1983" w:rsidRPr="007C1983">
        <w:rPr>
          <w:lang w:val="en-GB"/>
        </w:rPr>
        <w:t xml:space="preserve"> Finland</w:t>
      </w:r>
      <w:r w:rsidR="007C1983">
        <w:rPr>
          <w:lang w:val="en-GB"/>
        </w:rPr>
        <w:t xml:space="preserve">). They were appointed </w:t>
      </w:r>
      <w:r w:rsidR="00250B3E">
        <w:rPr>
          <w:lang w:val="en-GB"/>
        </w:rPr>
        <w:t xml:space="preserve">as new </w:t>
      </w:r>
      <w:r w:rsidR="007C1983">
        <w:rPr>
          <w:lang w:val="en-GB"/>
        </w:rPr>
        <w:t xml:space="preserve">Board Members </w:t>
      </w:r>
      <w:r w:rsidR="00DF00D6">
        <w:rPr>
          <w:lang w:val="en-GB"/>
        </w:rPr>
        <w:t xml:space="preserve">for the remainder of the Board’s mandate (until the AGM 2017) </w:t>
      </w:r>
      <w:r w:rsidR="007C1983">
        <w:rPr>
          <w:lang w:val="en-GB"/>
        </w:rPr>
        <w:t xml:space="preserve">following </w:t>
      </w:r>
      <w:r w:rsidR="00250B3E">
        <w:rPr>
          <w:lang w:val="en-GB"/>
        </w:rPr>
        <w:t xml:space="preserve">acceptance of </w:t>
      </w:r>
      <w:r>
        <w:rPr>
          <w:lang w:val="en-GB"/>
        </w:rPr>
        <w:t xml:space="preserve">the Equinet Executive Board </w:t>
      </w:r>
      <w:r w:rsidR="00250B3E">
        <w:rPr>
          <w:lang w:val="en-GB"/>
        </w:rPr>
        <w:t xml:space="preserve">invitation to join </w:t>
      </w:r>
      <w:r w:rsidR="008D1617">
        <w:rPr>
          <w:lang w:val="en-GB"/>
        </w:rPr>
        <w:t>(</w:t>
      </w:r>
      <w:r>
        <w:rPr>
          <w:lang w:val="en-GB"/>
        </w:rPr>
        <w:t xml:space="preserve">board meeting </w:t>
      </w:r>
      <w:r w:rsidR="00250B3E">
        <w:rPr>
          <w:lang w:val="en-GB"/>
        </w:rPr>
        <w:t>decision of</w:t>
      </w:r>
      <w:r w:rsidR="007C1983">
        <w:rPr>
          <w:lang w:val="en-GB"/>
        </w:rPr>
        <w:t xml:space="preserve"> 8</w:t>
      </w:r>
      <w:r w:rsidR="007C1983" w:rsidRPr="007C1983">
        <w:rPr>
          <w:vertAlign w:val="superscript"/>
          <w:lang w:val="en-GB"/>
        </w:rPr>
        <w:t>th</w:t>
      </w:r>
      <w:r w:rsidR="007C1983">
        <w:rPr>
          <w:lang w:val="en-GB"/>
        </w:rPr>
        <w:t xml:space="preserve"> December 2016</w:t>
      </w:r>
      <w:r w:rsidR="00250B3E">
        <w:rPr>
          <w:lang w:val="en-GB"/>
        </w:rPr>
        <w:t xml:space="preserve"> in accordance with Equinet Statutes</w:t>
      </w:r>
      <w:r w:rsidR="008D1617">
        <w:rPr>
          <w:lang w:val="en-GB"/>
        </w:rPr>
        <w:t>)</w:t>
      </w:r>
      <w:r w:rsidR="007C1983">
        <w:rPr>
          <w:lang w:val="en-GB"/>
        </w:rPr>
        <w:t xml:space="preserve">. </w:t>
      </w:r>
      <w:r>
        <w:rPr>
          <w:lang w:val="en-GB"/>
        </w:rPr>
        <w:t>Warm welcome and congratulations to Kirsi and Tena!</w:t>
      </w:r>
    </w:p>
    <w:p w14:paraId="14DF0599" w14:textId="63EF166E" w:rsidR="00956544" w:rsidRDefault="008113E9" w:rsidP="00AF3F29">
      <w:pPr>
        <w:shd w:val="clear" w:color="auto" w:fill="FFF2CC" w:themeFill="accent4" w:themeFillTint="33"/>
        <w:spacing w:line="240" w:lineRule="auto"/>
        <w:jc w:val="both"/>
        <w:rPr>
          <w:lang w:val="en-GB"/>
        </w:rPr>
      </w:pPr>
      <w:r>
        <w:rPr>
          <w:lang w:val="en-GB"/>
        </w:rPr>
        <w:t xml:space="preserve">From January 2017, the composition of the Equinet Executive Board is the following: </w:t>
      </w:r>
    </w:p>
    <w:p w14:paraId="315AC8F4" w14:textId="7C4FAEAD"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 xml:space="preserve">Evelyn </w:t>
      </w:r>
      <w:r w:rsidR="00F014DE">
        <w:rPr>
          <w:b/>
          <w:lang w:val="en-GB"/>
        </w:rPr>
        <w:t>C</w:t>
      </w:r>
      <w:r w:rsidR="00F014DE" w:rsidRPr="00F014DE">
        <w:rPr>
          <w:b/>
          <w:lang w:val="en-GB"/>
        </w:rPr>
        <w:t xml:space="preserve">ollins </w:t>
      </w:r>
      <w:r w:rsidRPr="00F014DE">
        <w:rPr>
          <w:b/>
          <w:lang w:val="en-GB"/>
        </w:rPr>
        <w:t>(Chair)</w:t>
      </w:r>
      <w:r w:rsidRPr="00956544">
        <w:rPr>
          <w:lang w:val="en-GB"/>
        </w:rPr>
        <w:t>, Chief Executive, Equality Commission for Northern Ireland, Northern Ireland</w:t>
      </w:r>
    </w:p>
    <w:p w14:paraId="02DC13D5" w14:textId="400F89CC"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 xml:space="preserve">Sarah </w:t>
      </w:r>
      <w:r w:rsidR="00F014DE">
        <w:rPr>
          <w:b/>
          <w:lang w:val="en-GB"/>
        </w:rPr>
        <w:t>B</w:t>
      </w:r>
      <w:r w:rsidR="00F014DE" w:rsidRPr="00F014DE">
        <w:rPr>
          <w:b/>
          <w:lang w:val="en-GB"/>
        </w:rPr>
        <w:t>enichou</w:t>
      </w:r>
      <w:r w:rsidRPr="00956544">
        <w:rPr>
          <w:lang w:val="en-GB"/>
        </w:rPr>
        <w:t>, Head of ‘Access to Rights and Discriminations’ Unit, Defender of Rights, France</w:t>
      </w:r>
    </w:p>
    <w:p w14:paraId="4FF18807" w14:textId="67FCC2C4"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Anna B</w:t>
      </w:r>
      <w:r w:rsidR="00F014DE" w:rsidRPr="00F014DE">
        <w:rPr>
          <w:b/>
          <w:lang w:val="en-GB"/>
        </w:rPr>
        <w:t>łaszczak</w:t>
      </w:r>
      <w:r w:rsidRPr="00956544">
        <w:rPr>
          <w:lang w:val="en-GB"/>
        </w:rPr>
        <w:t>, Deputy Director of the Department of Equal Treatment and Protection of the Rights of Persons with Disabilities, Commissioner for Human Rights, Poland</w:t>
      </w:r>
    </w:p>
    <w:p w14:paraId="7FFC507B" w14:textId="3E9D46BE"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Patrick C</w:t>
      </w:r>
      <w:r w:rsidR="00F014DE" w:rsidRPr="00F014DE">
        <w:rPr>
          <w:b/>
          <w:lang w:val="en-GB"/>
        </w:rPr>
        <w:t>harlier</w:t>
      </w:r>
      <w:r w:rsidRPr="00956544">
        <w:rPr>
          <w:lang w:val="en-GB"/>
        </w:rPr>
        <w:t>, Co-Director, Unia (Interfederal Centre for Equal Opportunities), Belgium</w:t>
      </w:r>
    </w:p>
    <w:p w14:paraId="0DA86AA9" w14:textId="370623E1"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 xml:space="preserve">Sandra </w:t>
      </w:r>
      <w:r w:rsidR="00F014DE">
        <w:rPr>
          <w:b/>
          <w:lang w:val="en-GB"/>
        </w:rPr>
        <w:t>K</w:t>
      </w:r>
      <w:r w:rsidR="00F014DE" w:rsidRPr="00F014DE">
        <w:rPr>
          <w:b/>
          <w:lang w:val="en-GB"/>
        </w:rPr>
        <w:t>onstatzky</w:t>
      </w:r>
      <w:r w:rsidRPr="00956544">
        <w:rPr>
          <w:lang w:val="en-GB"/>
        </w:rPr>
        <w:t>, Deputy Director, Ombud for Equal Treatment, Austria</w:t>
      </w:r>
    </w:p>
    <w:p w14:paraId="11107F22" w14:textId="3E7B5016" w:rsidR="00956544" w:rsidRPr="00C54C34" w:rsidRDefault="00956544" w:rsidP="00AF3F29">
      <w:pPr>
        <w:pStyle w:val="ListParagraph"/>
        <w:numPr>
          <w:ilvl w:val="0"/>
          <w:numId w:val="10"/>
        </w:numPr>
        <w:shd w:val="clear" w:color="auto" w:fill="FFF2CC" w:themeFill="accent4" w:themeFillTint="33"/>
        <w:spacing w:line="240" w:lineRule="auto"/>
        <w:ind w:left="284" w:hanging="284"/>
        <w:jc w:val="both"/>
        <w:rPr>
          <w:lang w:val="nb-NO"/>
        </w:rPr>
      </w:pPr>
      <w:r w:rsidRPr="00C54C34">
        <w:rPr>
          <w:b/>
          <w:lang w:val="nb-NO"/>
        </w:rPr>
        <w:t xml:space="preserve">Kalliopi </w:t>
      </w:r>
      <w:r w:rsidR="00F014DE" w:rsidRPr="00C54C34">
        <w:rPr>
          <w:b/>
          <w:lang w:val="nb-NO"/>
        </w:rPr>
        <w:t>Lykovardi</w:t>
      </w:r>
      <w:r w:rsidR="00F014DE" w:rsidRPr="00C54C34">
        <w:rPr>
          <w:lang w:val="nb-NO"/>
        </w:rPr>
        <w:t>, Deputy Ombudsman</w:t>
      </w:r>
      <w:r w:rsidRPr="00C54C34">
        <w:rPr>
          <w:lang w:val="nb-NO"/>
        </w:rPr>
        <w:t>, Greek Ombudsman, Greece</w:t>
      </w:r>
    </w:p>
    <w:p w14:paraId="40E9F57F" w14:textId="41FED82C" w:rsidR="00956544" w:rsidRPr="00CC42F6" w:rsidRDefault="00956544" w:rsidP="00AF3F29">
      <w:pPr>
        <w:pStyle w:val="ListParagraph"/>
        <w:numPr>
          <w:ilvl w:val="0"/>
          <w:numId w:val="10"/>
        </w:numPr>
        <w:shd w:val="clear" w:color="auto" w:fill="FFF2CC" w:themeFill="accent4" w:themeFillTint="33"/>
        <w:spacing w:line="240" w:lineRule="auto"/>
        <w:ind w:left="284" w:hanging="284"/>
        <w:jc w:val="both"/>
      </w:pPr>
      <w:r w:rsidRPr="00CC42F6">
        <w:rPr>
          <w:b/>
        </w:rPr>
        <w:t xml:space="preserve">Kirsi </w:t>
      </w:r>
      <w:r w:rsidR="00F014DE" w:rsidRPr="00CC42F6">
        <w:rPr>
          <w:b/>
        </w:rPr>
        <w:t>Pimiä</w:t>
      </w:r>
      <w:r w:rsidRPr="00CC42F6">
        <w:t>, Non-Discrimination Ombudsma</w:t>
      </w:r>
      <w:r w:rsidR="00CC42F6" w:rsidRPr="00CC42F6">
        <w:t>n, Non-Discrimination Ombudsman</w:t>
      </w:r>
      <w:r w:rsidRPr="00CC42F6">
        <w:t>, Finland</w:t>
      </w:r>
    </w:p>
    <w:p w14:paraId="6A7BE12D" w14:textId="0B516831" w:rsidR="00956544" w:rsidRP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 xml:space="preserve">Petr </w:t>
      </w:r>
      <w:r w:rsidR="00F014DE" w:rsidRPr="00F014DE">
        <w:rPr>
          <w:b/>
          <w:lang w:val="en-GB"/>
        </w:rPr>
        <w:t>Polak</w:t>
      </w:r>
      <w:r w:rsidRPr="00956544">
        <w:rPr>
          <w:lang w:val="en-GB"/>
        </w:rPr>
        <w:t>, Head of the Division of Equal Treatment, Public Defender of Rights, Czech Republic</w:t>
      </w:r>
    </w:p>
    <w:p w14:paraId="4AE6767A" w14:textId="724478D0" w:rsidR="00956544" w:rsidRDefault="00956544" w:rsidP="00AF3F29">
      <w:pPr>
        <w:pStyle w:val="ListParagraph"/>
        <w:numPr>
          <w:ilvl w:val="0"/>
          <w:numId w:val="10"/>
        </w:numPr>
        <w:shd w:val="clear" w:color="auto" w:fill="FFF2CC" w:themeFill="accent4" w:themeFillTint="33"/>
        <w:spacing w:line="240" w:lineRule="auto"/>
        <w:ind w:left="284" w:hanging="284"/>
        <w:jc w:val="both"/>
        <w:rPr>
          <w:lang w:val="en-GB"/>
        </w:rPr>
      </w:pPr>
      <w:r w:rsidRPr="00F014DE">
        <w:rPr>
          <w:b/>
          <w:lang w:val="en-GB"/>
        </w:rPr>
        <w:t xml:space="preserve">Tena </w:t>
      </w:r>
      <w:r w:rsidR="00F014DE" w:rsidRPr="00F014DE">
        <w:rPr>
          <w:b/>
          <w:lang w:val="en-GB"/>
        </w:rPr>
        <w:t>Šimonović Einwalter</w:t>
      </w:r>
      <w:r w:rsidRPr="00956544">
        <w:rPr>
          <w:lang w:val="en-GB"/>
        </w:rPr>
        <w:t xml:space="preserve">, Deputy Ombudswoman, Office of the Ombudswoman, </w:t>
      </w:r>
      <w:r w:rsidR="00CC42F6">
        <w:rPr>
          <w:lang w:val="en-GB"/>
        </w:rPr>
        <w:t>Croatia</w:t>
      </w:r>
    </w:p>
    <w:p w14:paraId="5C527AD0" w14:textId="77777777" w:rsidR="00901374" w:rsidRDefault="00901374" w:rsidP="00AF3F29">
      <w:pPr>
        <w:pStyle w:val="ListParagraph"/>
        <w:shd w:val="clear" w:color="auto" w:fill="FFFFFF" w:themeFill="background1"/>
        <w:spacing w:line="240" w:lineRule="auto"/>
        <w:ind w:left="284"/>
        <w:jc w:val="both"/>
        <w:rPr>
          <w:lang w:val="en-GB"/>
        </w:rPr>
      </w:pPr>
    </w:p>
    <w:p w14:paraId="14AEBCF0" w14:textId="5D4B23F6" w:rsidR="008113E9" w:rsidRPr="00D21184" w:rsidRDefault="00D21184" w:rsidP="00AF3F29">
      <w:pPr>
        <w:shd w:val="clear" w:color="auto" w:fill="F2F2F2" w:themeFill="background1" w:themeFillShade="F2"/>
        <w:spacing w:line="240" w:lineRule="auto"/>
        <w:jc w:val="both"/>
        <w:rPr>
          <w:lang w:val="en-GB"/>
        </w:rPr>
      </w:pPr>
      <w:r>
        <w:rPr>
          <w:lang w:val="en-GB"/>
        </w:rPr>
        <w:t>The next Equinet Board meeting will be held on 16</w:t>
      </w:r>
      <w:r w:rsidRPr="00D21184">
        <w:rPr>
          <w:vertAlign w:val="superscript"/>
          <w:lang w:val="en-GB"/>
        </w:rPr>
        <w:t>th</w:t>
      </w:r>
      <w:r>
        <w:rPr>
          <w:lang w:val="en-GB"/>
        </w:rPr>
        <w:t xml:space="preserve"> March 2017. The next Board Elections will be held </w:t>
      </w:r>
      <w:r w:rsidR="008D1617">
        <w:rPr>
          <w:lang w:val="en-GB"/>
        </w:rPr>
        <w:t xml:space="preserve">at the Annual General Meeting (AGM) </w:t>
      </w:r>
      <w:r>
        <w:rPr>
          <w:lang w:val="en-GB"/>
        </w:rPr>
        <w:t>on 11</w:t>
      </w:r>
      <w:r w:rsidRPr="00D21184">
        <w:rPr>
          <w:vertAlign w:val="superscript"/>
          <w:lang w:val="en-GB"/>
        </w:rPr>
        <w:t>th</w:t>
      </w:r>
      <w:r>
        <w:rPr>
          <w:lang w:val="en-GB"/>
        </w:rPr>
        <w:t xml:space="preserve"> October 2017.</w:t>
      </w:r>
    </w:p>
    <w:p w14:paraId="55C29025" w14:textId="14703724" w:rsidR="00015067" w:rsidRPr="00015067" w:rsidRDefault="00015067" w:rsidP="00AF3F29">
      <w:pPr>
        <w:spacing w:line="240" w:lineRule="auto"/>
        <w:jc w:val="right"/>
        <w:rPr>
          <w:lang w:val="en-GB"/>
        </w:rPr>
      </w:pPr>
      <w:r w:rsidRPr="00015067">
        <w:rPr>
          <w:b/>
          <w:u w:val="single"/>
          <w:lang w:val="en-GB"/>
        </w:rPr>
        <w:t>EQUINET CONTACT PERSON</w:t>
      </w:r>
      <w:r w:rsidRPr="00015067">
        <w:rPr>
          <w:lang w:val="en-GB"/>
        </w:rPr>
        <w:t xml:space="preserve">: </w:t>
      </w:r>
      <w:r>
        <w:rPr>
          <w:lang w:val="en-GB"/>
        </w:rPr>
        <w:t>Anne Gaspard, Executive Director</w:t>
      </w:r>
      <w:r w:rsidRPr="00015067">
        <w:rPr>
          <w:lang w:val="en-GB"/>
        </w:rPr>
        <w:t xml:space="preserve"> </w:t>
      </w:r>
      <w:r w:rsidR="008F15CD">
        <w:rPr>
          <w:lang w:val="en-GB"/>
        </w:rPr>
        <w:br/>
      </w:r>
      <w:r w:rsidRPr="00015067">
        <w:rPr>
          <w:lang w:val="en-GB"/>
        </w:rPr>
        <w:t>(</w:t>
      </w:r>
      <w:hyperlink r:id="rId20" w:history="1">
        <w:r w:rsidRPr="00537F36">
          <w:rPr>
            <w:rStyle w:val="Hyperlink"/>
            <w:lang w:val="en-GB"/>
          </w:rPr>
          <w:t>anne.gaspard@equineteurope.org</w:t>
        </w:r>
      </w:hyperlink>
      <w:r>
        <w:rPr>
          <w:lang w:val="en-GB"/>
        </w:rPr>
        <w:t xml:space="preserve"> </w:t>
      </w:r>
      <w:r w:rsidRPr="00015067">
        <w:rPr>
          <w:rStyle w:val="Hyperlink"/>
          <w:color w:val="auto"/>
          <w:u w:val="none"/>
          <w:lang w:val="en-GB"/>
        </w:rPr>
        <w:t>– Tel:</w:t>
      </w:r>
      <w:r w:rsidRPr="00015067">
        <w:rPr>
          <w:lang w:val="en-US"/>
        </w:rPr>
        <w:t xml:space="preserve"> 0032 2 212 31 82</w:t>
      </w:r>
      <w:r w:rsidRPr="00015067">
        <w:rPr>
          <w:lang w:val="en-GB"/>
        </w:rPr>
        <w:t xml:space="preserve">) </w:t>
      </w:r>
    </w:p>
    <w:p w14:paraId="2124EFCF" w14:textId="77777777" w:rsidR="00956544" w:rsidRPr="007715FB" w:rsidRDefault="00956544" w:rsidP="00AF3F29">
      <w:pPr>
        <w:pBdr>
          <w:bottom w:val="dashSmallGap" w:sz="12" w:space="1" w:color="auto"/>
        </w:pBdr>
        <w:spacing w:line="240" w:lineRule="auto"/>
        <w:rPr>
          <w:highlight w:val="yellow"/>
          <w:lang w:val="en-GB"/>
        </w:rPr>
      </w:pPr>
    </w:p>
    <w:p w14:paraId="46B58D8D" w14:textId="77777777" w:rsidR="00CB5CC1" w:rsidRDefault="00CB5CC1" w:rsidP="00AF3F29">
      <w:pPr>
        <w:spacing w:line="240" w:lineRule="auto"/>
        <w:rPr>
          <w:rFonts w:ascii="Tahoma" w:eastAsiaTheme="majorEastAsia" w:hAnsi="Tahoma" w:cstheme="majorBidi"/>
          <w:b/>
          <w:color w:val="FFFFFF" w:themeColor="background1"/>
          <w:sz w:val="32"/>
          <w:szCs w:val="32"/>
          <w:lang w:val="en-GB"/>
        </w:rPr>
      </w:pPr>
      <w:bookmarkStart w:id="30" w:name="_Ref468110524"/>
      <w:r>
        <w:rPr>
          <w:color w:val="FFFFFF" w:themeColor="background1"/>
          <w:lang w:val="en-GB"/>
        </w:rPr>
        <w:br w:type="page"/>
      </w:r>
    </w:p>
    <w:p w14:paraId="031F5AE2" w14:textId="2D91A00B" w:rsidR="003F727A" w:rsidRDefault="00F95904" w:rsidP="00AF3F29">
      <w:pPr>
        <w:pStyle w:val="Heading1"/>
        <w:shd w:val="clear" w:color="auto" w:fill="0070C0"/>
        <w:spacing w:line="240" w:lineRule="auto"/>
        <w:rPr>
          <w:color w:val="FFFFFF" w:themeColor="background1"/>
          <w:highlight w:val="yellow"/>
          <w:lang w:val="en-GB"/>
        </w:rPr>
      </w:pPr>
      <w:bookmarkStart w:id="31" w:name="_Toc472936757"/>
      <w:r>
        <w:rPr>
          <w:color w:val="FFFFFF" w:themeColor="background1"/>
          <w:lang w:val="en-GB"/>
        </w:rPr>
        <w:t>Social Media Campaign</w:t>
      </w:r>
      <w:r>
        <w:rPr>
          <w:color w:val="FFFFFF" w:themeColor="background1"/>
          <w:lang w:val="en-GB"/>
        </w:rPr>
        <w:br/>
      </w:r>
      <w:r w:rsidRPr="00F95904">
        <w:rPr>
          <w:color w:val="FFC000"/>
          <w:lang w:val="en-GB"/>
        </w:rPr>
        <w:t>Meet the Equality Bodies!</w:t>
      </w:r>
      <w:bookmarkEnd w:id="31"/>
    </w:p>
    <w:p w14:paraId="586BBC36" w14:textId="77777777" w:rsidR="00F95904" w:rsidRDefault="00F95904" w:rsidP="00AF3F29">
      <w:pPr>
        <w:spacing w:line="240" w:lineRule="auto"/>
        <w:rPr>
          <w:highlight w:val="yellow"/>
          <w:lang w:val="en-GB"/>
        </w:rPr>
      </w:pPr>
    </w:p>
    <w:p w14:paraId="2C7375E2" w14:textId="4E3959A9" w:rsidR="003F727A" w:rsidRDefault="00F95904" w:rsidP="00AF3F29">
      <w:pPr>
        <w:spacing w:line="240" w:lineRule="auto"/>
        <w:jc w:val="center"/>
        <w:rPr>
          <w:b/>
          <w:sz w:val="24"/>
          <w:lang w:val="en-GB"/>
        </w:rPr>
      </w:pPr>
      <w:r w:rsidRPr="00F95904">
        <w:rPr>
          <w:b/>
          <w:sz w:val="24"/>
          <w:lang w:val="en-GB"/>
        </w:rPr>
        <w:t>-Email sent to Equinet Contacts, Board members and members of the Working Group on Communications</w:t>
      </w:r>
      <w:r>
        <w:rPr>
          <w:b/>
          <w:sz w:val="24"/>
          <w:lang w:val="en-GB"/>
        </w:rPr>
        <w:t xml:space="preserve"> on Wednesday 11</w:t>
      </w:r>
      <w:r w:rsidRPr="00F95904">
        <w:rPr>
          <w:b/>
          <w:sz w:val="24"/>
          <w:vertAlign w:val="superscript"/>
          <w:lang w:val="en-GB"/>
        </w:rPr>
        <w:t>th</w:t>
      </w:r>
      <w:r>
        <w:rPr>
          <w:b/>
          <w:sz w:val="24"/>
          <w:lang w:val="en-GB"/>
        </w:rPr>
        <w:t xml:space="preserve"> January</w:t>
      </w:r>
      <w:r w:rsidRPr="00F95904">
        <w:rPr>
          <w:b/>
          <w:sz w:val="24"/>
          <w:lang w:val="en-GB"/>
        </w:rPr>
        <w:t>-</w:t>
      </w:r>
    </w:p>
    <w:p w14:paraId="2DBFB6AE" w14:textId="77777777" w:rsidR="007916A8" w:rsidRPr="006B3133" w:rsidRDefault="007916A8" w:rsidP="00AF3F29">
      <w:pPr>
        <w:spacing w:line="240" w:lineRule="auto"/>
        <w:jc w:val="both"/>
        <w:rPr>
          <w:lang w:val="en-GB"/>
        </w:rPr>
      </w:pPr>
      <w:r w:rsidRPr="006B3133">
        <w:rPr>
          <w:lang w:val="en-GB"/>
        </w:rPr>
        <w:t>Following the launch of our European Directory of Equality Bodies at the 2016 Equinet AGM, we wish to continue work on raising awareness about the work of our individual members, this time via social media.</w:t>
      </w:r>
    </w:p>
    <w:p w14:paraId="4C160131" w14:textId="2FB52A8A" w:rsidR="00F95904" w:rsidRDefault="00F95904" w:rsidP="00AF3F29">
      <w:pPr>
        <w:spacing w:line="240" w:lineRule="auto"/>
        <w:jc w:val="both"/>
        <w:rPr>
          <w:lang w:val="en-GB"/>
        </w:rPr>
      </w:pPr>
      <w:r w:rsidRPr="00F95904">
        <w:rPr>
          <w:lang w:val="en-GB"/>
        </w:rPr>
        <w:t xml:space="preserve">Every week, one of our member equality bodies gets to tweet through the </w:t>
      </w:r>
      <w:hyperlink r:id="rId21" w:history="1">
        <w:r w:rsidRPr="005755C1">
          <w:rPr>
            <w:rStyle w:val="Hyperlink"/>
            <w:lang w:val="en-GB"/>
          </w:rPr>
          <w:t>Twitter account @equineteurope</w:t>
        </w:r>
      </w:hyperlink>
      <w:r w:rsidRPr="00F95904">
        <w:rPr>
          <w:lang w:val="en-GB"/>
        </w:rPr>
        <w:t>, which aims to present the work of Equinet and its members through a mix of experiences and opinions from across Europe. Through the stories of the various curators, you will discover more about the day-to-day work of equality bodies and how they tackle discrimination in their country.</w:t>
      </w:r>
    </w:p>
    <w:p w14:paraId="0A97CE33" w14:textId="260E1014" w:rsidR="006B3133" w:rsidRPr="006B3133" w:rsidRDefault="005755C1" w:rsidP="00AF3F29">
      <w:pPr>
        <w:shd w:val="clear" w:color="auto" w:fill="F2F2F2" w:themeFill="background1" w:themeFillShade="F2"/>
        <w:spacing w:line="240" w:lineRule="auto"/>
        <w:jc w:val="both"/>
        <w:rPr>
          <w:lang w:val="en-GB"/>
        </w:rPr>
      </w:pPr>
      <w:r>
        <w:rPr>
          <w:lang w:val="en-GB"/>
        </w:rPr>
        <w:t xml:space="preserve">In </w:t>
      </w:r>
      <w:r w:rsidR="008A3A35">
        <w:rPr>
          <w:b/>
          <w:highlight w:val="yellow"/>
          <w:lang w:val="en-GB"/>
        </w:rPr>
        <w:t>ANNEX II</w:t>
      </w:r>
      <w:r>
        <w:rPr>
          <w:b/>
          <w:lang w:val="en-GB"/>
        </w:rPr>
        <w:t xml:space="preserve"> </w:t>
      </w:r>
      <w:r w:rsidRPr="005755C1">
        <w:rPr>
          <w:lang w:val="en-GB"/>
        </w:rPr>
        <w:t>(in attachment),</w:t>
      </w:r>
      <w:r>
        <w:rPr>
          <w:lang w:val="en-GB"/>
        </w:rPr>
        <w:t xml:space="preserve"> y</w:t>
      </w:r>
      <w:r w:rsidR="006B3133" w:rsidRPr="006B3133">
        <w:rPr>
          <w:lang w:val="en-GB"/>
        </w:rPr>
        <w:t>ou will find further information about how we a</w:t>
      </w:r>
      <w:r>
        <w:rPr>
          <w:lang w:val="en-GB"/>
        </w:rPr>
        <w:t xml:space="preserve">re planning to run the campaign. </w:t>
      </w:r>
      <w:r w:rsidR="006B3133" w:rsidRPr="006B3133">
        <w:rPr>
          <w:lang w:val="en-GB"/>
        </w:rPr>
        <w:t xml:space="preserve">This includes a calendar listing the weeks where we would like to have a member take over the profile. </w:t>
      </w:r>
    </w:p>
    <w:p w14:paraId="75451BDF" w14:textId="1CB0959E" w:rsidR="006B3133" w:rsidRPr="006B3133" w:rsidRDefault="006B3133" w:rsidP="00AF3F29">
      <w:pPr>
        <w:spacing w:line="240" w:lineRule="auto"/>
        <w:jc w:val="both"/>
        <w:rPr>
          <w:lang w:val="en-GB"/>
        </w:rPr>
      </w:pPr>
      <w:r w:rsidRPr="006B3133">
        <w:rPr>
          <w:lang w:val="en-GB"/>
        </w:rPr>
        <w:t>If you have a big event/publication launch or something else happening during the year and you really want to take over our account at that time, let me know and I’ll reserve that week for you (although for now, we don’t forsee you having more than one week in the year, so as to give all our me</w:t>
      </w:r>
      <w:r w:rsidR="005755C1">
        <w:rPr>
          <w:lang w:val="en-GB"/>
        </w:rPr>
        <w:t>mbers a chance to participate).</w:t>
      </w:r>
    </w:p>
    <w:p w14:paraId="4A5340E0" w14:textId="50D30CEA" w:rsidR="006B3133" w:rsidRDefault="00743976" w:rsidP="00AF3F29">
      <w:pPr>
        <w:spacing w:line="240" w:lineRule="auto"/>
        <w:jc w:val="both"/>
        <w:rPr>
          <w:lang w:val="en-GB"/>
        </w:rPr>
      </w:pPr>
      <w:r>
        <w:rPr>
          <w:lang w:val="en-GB"/>
        </w:rPr>
        <w:t xml:space="preserve">You can already follow the work done by our Norwegian colleagues last week </w:t>
      </w:r>
      <w:hyperlink r:id="rId22" w:history="1">
        <w:r w:rsidRPr="00743976">
          <w:rPr>
            <w:rStyle w:val="Hyperlink"/>
            <w:lang w:val="en-GB"/>
          </w:rPr>
          <w:t>here</w:t>
        </w:r>
      </w:hyperlink>
      <w:r>
        <w:rPr>
          <w:lang w:val="en-GB"/>
        </w:rPr>
        <w:t xml:space="preserve">. </w:t>
      </w:r>
    </w:p>
    <w:p w14:paraId="2FE2A919" w14:textId="28F02174" w:rsidR="006B3133" w:rsidRDefault="007D53E2" w:rsidP="00AF3F29">
      <w:pPr>
        <w:shd w:val="clear" w:color="auto" w:fill="F2F2F2" w:themeFill="background1" w:themeFillShade="F2"/>
        <w:spacing w:line="240" w:lineRule="auto"/>
        <w:jc w:val="both"/>
        <w:rPr>
          <w:lang w:val="en-GB"/>
        </w:rPr>
      </w:pPr>
      <w:r>
        <w:rPr>
          <w:lang w:val="en-GB"/>
        </w:rPr>
        <w:t xml:space="preserve">More information about the campaign is available </w:t>
      </w:r>
      <w:hyperlink r:id="rId23" w:history="1">
        <w:r w:rsidRPr="007D53E2">
          <w:rPr>
            <w:rStyle w:val="Hyperlink"/>
            <w:lang w:val="en-GB"/>
          </w:rPr>
          <w:t>on our website</w:t>
        </w:r>
      </w:hyperlink>
      <w:r>
        <w:rPr>
          <w:lang w:val="en-GB"/>
        </w:rPr>
        <w:t xml:space="preserve">. </w:t>
      </w:r>
    </w:p>
    <w:p w14:paraId="257DDE9A" w14:textId="68D18E76" w:rsidR="006B3133" w:rsidRDefault="006B3133" w:rsidP="00AF3F29">
      <w:pPr>
        <w:pBdr>
          <w:bottom w:val="dashSmallGap" w:sz="12" w:space="1" w:color="auto"/>
        </w:pBdr>
        <w:spacing w:line="240" w:lineRule="auto"/>
        <w:jc w:val="right"/>
        <w:rPr>
          <w:lang w:val="en-US"/>
        </w:rPr>
      </w:pPr>
      <w:r w:rsidRPr="007D53E2">
        <w:rPr>
          <w:b/>
          <w:u w:val="single"/>
          <w:lang w:val="en-GB"/>
        </w:rPr>
        <w:t>EQUINET CONTACT PERSON</w:t>
      </w:r>
      <w:r w:rsidRPr="006B3133">
        <w:rPr>
          <w:b/>
          <w:lang w:val="en-GB"/>
        </w:rPr>
        <w:t>:</w:t>
      </w:r>
      <w:r w:rsidRPr="006B3133">
        <w:rPr>
          <w:lang w:val="en-GB"/>
        </w:rPr>
        <w:t xml:space="preserve"> Sarah Cooke O’Dowd, Communication Officer (</w:t>
      </w:r>
      <w:hyperlink r:id="rId24" w:history="1">
        <w:r w:rsidRPr="006B3133">
          <w:rPr>
            <w:rStyle w:val="Hyperlink"/>
            <w:lang w:val="en-GB"/>
          </w:rPr>
          <w:t>sarah.cookeodowd@equineteurope.org</w:t>
        </w:r>
      </w:hyperlink>
      <w:r w:rsidRPr="006B3133">
        <w:rPr>
          <w:lang w:val="en-GB"/>
        </w:rPr>
        <w:t xml:space="preserve"> – Tel: 0032 2 212 31 84)</w:t>
      </w:r>
      <w:r w:rsidRPr="006B3133">
        <w:rPr>
          <w:lang w:val="en-US"/>
        </w:rPr>
        <w:t>.</w:t>
      </w:r>
    </w:p>
    <w:p w14:paraId="74906ACE" w14:textId="77777777" w:rsidR="005755C1" w:rsidRPr="00F95904" w:rsidRDefault="005755C1" w:rsidP="00AF3F29">
      <w:pPr>
        <w:pBdr>
          <w:bottom w:val="dashSmallGap" w:sz="12" w:space="1" w:color="auto"/>
        </w:pBdr>
        <w:spacing w:line="240" w:lineRule="auto"/>
        <w:jc w:val="right"/>
        <w:rPr>
          <w:lang w:val="en-GB"/>
        </w:rPr>
      </w:pPr>
    </w:p>
    <w:p w14:paraId="4E0CB43F" w14:textId="7EEE19FC" w:rsidR="00F95904" w:rsidRPr="00D22EDE" w:rsidRDefault="00D22EDE" w:rsidP="00AF3F29">
      <w:pPr>
        <w:pStyle w:val="Heading1"/>
        <w:shd w:val="clear" w:color="auto" w:fill="0070C0"/>
        <w:spacing w:line="240" w:lineRule="auto"/>
        <w:rPr>
          <w:color w:val="FFC000"/>
          <w:lang w:val="en-GB"/>
        </w:rPr>
      </w:pPr>
      <w:bookmarkStart w:id="32" w:name="_Toc472936758"/>
      <w:r w:rsidRPr="00D22EDE">
        <w:rPr>
          <w:color w:val="FFFFFF" w:themeColor="background1"/>
          <w:lang w:val="en-GB"/>
        </w:rPr>
        <w:t>Reminder: Equinet Seminar – Equality Bodies tackling discrimination against persons with intellectual disabilities</w:t>
      </w:r>
      <w:r w:rsidRPr="00D22EDE">
        <w:rPr>
          <w:color w:val="FFFFFF" w:themeColor="background1"/>
          <w:lang w:val="en-GB"/>
        </w:rPr>
        <w:br/>
      </w:r>
      <w:r w:rsidRPr="00D22EDE">
        <w:rPr>
          <w:color w:val="FFC000"/>
          <w:lang w:val="en-GB"/>
        </w:rPr>
        <w:t>Deadline for registration: Tuesday 14</w:t>
      </w:r>
      <w:r w:rsidRPr="00D22EDE">
        <w:rPr>
          <w:color w:val="FFC000"/>
          <w:vertAlign w:val="superscript"/>
          <w:lang w:val="en-GB"/>
        </w:rPr>
        <w:t>th</w:t>
      </w:r>
      <w:r w:rsidRPr="00D22EDE">
        <w:rPr>
          <w:color w:val="FFC000"/>
          <w:lang w:val="en-GB"/>
        </w:rPr>
        <w:t xml:space="preserve"> February</w:t>
      </w:r>
      <w:bookmarkEnd w:id="32"/>
    </w:p>
    <w:p w14:paraId="633CEAFE" w14:textId="36672339" w:rsidR="007D53E2" w:rsidRDefault="007D53E2" w:rsidP="00AF3F29">
      <w:pPr>
        <w:spacing w:line="240" w:lineRule="auto"/>
        <w:rPr>
          <w:lang w:val="en-GB"/>
        </w:rPr>
      </w:pPr>
    </w:p>
    <w:p w14:paraId="4F0B4953" w14:textId="2DBF22E4" w:rsidR="00D22EDE" w:rsidRDefault="007D53E2" w:rsidP="00AF3F29">
      <w:pPr>
        <w:spacing w:line="240" w:lineRule="auto"/>
        <w:jc w:val="both"/>
        <w:rPr>
          <w:highlight w:val="yellow"/>
          <w:lang w:val="en-GB"/>
        </w:rPr>
      </w:pPr>
      <w:r>
        <w:rPr>
          <w:noProof/>
          <w:lang w:eastAsia="fr-BE"/>
        </w:rPr>
        <w:drawing>
          <wp:anchor distT="0" distB="0" distL="114300" distR="114300" simplePos="0" relativeHeight="251658240" behindDoc="0" locked="0" layoutInCell="1" allowOverlap="1" wp14:anchorId="14E77610" wp14:editId="7B9752E1">
            <wp:simplePos x="0" y="0"/>
            <wp:positionH relativeFrom="column">
              <wp:posOffset>4781550</wp:posOffset>
            </wp:positionH>
            <wp:positionV relativeFrom="paragraph">
              <wp:posOffset>129540</wp:posOffset>
            </wp:positionV>
            <wp:extent cx="1428750" cy="447675"/>
            <wp:effectExtent l="0" t="0" r="0" b="9525"/>
            <wp:wrapSquare wrapText="bothSides"/>
            <wp:docPr id="1" name="Picture 1" descr="http://www.equineteurope.org/local/cache-vignettes/L150xH47/arton982-c9cd9.jpg?148352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47/arton982-c9cd9.jpg?14835280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53E2">
        <w:rPr>
          <w:lang w:val="en-GB"/>
        </w:rPr>
        <w:t xml:space="preserve">On </w:t>
      </w:r>
      <w:r w:rsidRPr="00324209">
        <w:rPr>
          <w:b/>
          <w:lang w:val="en-GB"/>
        </w:rPr>
        <w:t>9th and 10th March 2017,</w:t>
      </w:r>
      <w:r w:rsidRPr="007D53E2">
        <w:rPr>
          <w:lang w:val="en-GB"/>
        </w:rPr>
        <w:t xml:space="preserve"> Equinet and the Croatian Office of the Ombudswoman for Persons with Disabilities are co-organising a </w:t>
      </w:r>
      <w:r w:rsidRPr="007D53E2">
        <w:rPr>
          <w:b/>
          <w:lang w:val="en-GB"/>
        </w:rPr>
        <w:t>capacity-building seminar on Equality bodies tackling discrimination against persons with intellectual disabilities</w:t>
      </w:r>
      <w:r w:rsidRPr="007D53E2">
        <w:rPr>
          <w:lang w:val="en-GB"/>
        </w:rPr>
        <w:t xml:space="preserve">. The event will take place in </w:t>
      </w:r>
      <w:r w:rsidRPr="007D53E2">
        <w:rPr>
          <w:b/>
          <w:lang w:val="en-GB"/>
        </w:rPr>
        <w:t>Zagreb, Croatia</w:t>
      </w:r>
      <w:r w:rsidRPr="007D53E2">
        <w:rPr>
          <w:lang w:val="en-GB"/>
        </w:rPr>
        <w:t xml:space="preserve"> </w:t>
      </w:r>
      <w:r w:rsidRPr="007D53E2">
        <w:rPr>
          <w:i/>
          <w:lang w:val="en-GB"/>
        </w:rPr>
        <w:t>(venue to be confirmed)</w:t>
      </w:r>
      <w:r w:rsidRPr="007D53E2">
        <w:rPr>
          <w:lang w:val="en-GB"/>
        </w:rPr>
        <w:t>.</w:t>
      </w:r>
    </w:p>
    <w:p w14:paraId="7F08CF10" w14:textId="1AC767BC" w:rsidR="00D22EDE" w:rsidRDefault="007D53E2" w:rsidP="00AF3F29">
      <w:pPr>
        <w:spacing w:line="240" w:lineRule="auto"/>
        <w:jc w:val="both"/>
        <w:rPr>
          <w:noProof/>
          <w:lang w:val="en-US" w:eastAsia="fr-BE"/>
        </w:rPr>
      </w:pPr>
      <w:r w:rsidRPr="007D53E2">
        <w:rPr>
          <w:lang w:val="en-GB"/>
        </w:rPr>
        <w:t xml:space="preserve">The main objective of the Seminar is building individual </w:t>
      </w:r>
      <w:r w:rsidRPr="007D53E2">
        <w:rPr>
          <w:b/>
          <w:lang w:val="en-GB"/>
        </w:rPr>
        <w:t>capacity of equality bodies’ staff members to address discrimination against persons with intellectual disabilities</w:t>
      </w:r>
      <w:r w:rsidRPr="007D53E2">
        <w:rPr>
          <w:lang w:val="en-GB"/>
        </w:rPr>
        <w:t>.</w:t>
      </w:r>
      <w:r w:rsidRPr="007D53E2">
        <w:rPr>
          <w:noProof/>
          <w:lang w:val="en-US" w:eastAsia="fr-BE"/>
        </w:rPr>
        <w:t xml:space="preserve"> </w:t>
      </w:r>
    </w:p>
    <w:p w14:paraId="44BC1B56" w14:textId="1AA8BC0A" w:rsidR="007D53E2" w:rsidRDefault="007D53E2" w:rsidP="00AF3F29">
      <w:pPr>
        <w:spacing w:line="240" w:lineRule="auto"/>
        <w:jc w:val="both"/>
        <w:rPr>
          <w:lang w:val="en-GB"/>
        </w:rPr>
      </w:pPr>
      <w:r w:rsidRPr="007D53E2">
        <w:rPr>
          <w:lang w:val="en-GB"/>
        </w:rPr>
        <w:t>This Equinet seminar is dedicated to an audience of approximately 45 equality bodies’ staff members dealing with disability issues. It allows for participation with different professional backgrounds, including legal, policy and communication. Participants will follow different workshops according to their area of expertise.</w:t>
      </w:r>
    </w:p>
    <w:p w14:paraId="4FD6C98F" w14:textId="200F9590" w:rsidR="007D53E2" w:rsidRDefault="007D53E2" w:rsidP="00AF3F29">
      <w:pPr>
        <w:shd w:val="clear" w:color="auto" w:fill="F2F2F2" w:themeFill="background1" w:themeFillShade="F2"/>
        <w:spacing w:line="240" w:lineRule="auto"/>
        <w:jc w:val="both"/>
        <w:rPr>
          <w:lang w:val="en-GB"/>
        </w:rPr>
      </w:pPr>
      <w:r>
        <w:rPr>
          <w:lang w:val="en-GB"/>
        </w:rPr>
        <w:t xml:space="preserve">More information about the seminar, as well as the draft agenda, are available on </w:t>
      </w:r>
      <w:hyperlink r:id="rId26" w:history="1">
        <w:r w:rsidRPr="007D53E2">
          <w:rPr>
            <w:rStyle w:val="Hyperlink"/>
            <w:lang w:val="en-GB"/>
          </w:rPr>
          <w:t>our website</w:t>
        </w:r>
      </w:hyperlink>
      <w:r>
        <w:rPr>
          <w:lang w:val="en-GB"/>
        </w:rPr>
        <w:t xml:space="preserve">. </w:t>
      </w:r>
      <w:r>
        <w:rPr>
          <w:lang w:val="en-GB"/>
        </w:rPr>
        <w:tab/>
      </w:r>
      <w:r>
        <w:rPr>
          <w:lang w:val="en-GB"/>
        </w:rPr>
        <w:br/>
      </w:r>
      <w:r w:rsidRPr="007D53E2">
        <w:rPr>
          <w:lang w:val="en-GB"/>
        </w:rPr>
        <w:t xml:space="preserve">Equinet members can register to this event through </w:t>
      </w:r>
      <w:hyperlink r:id="rId27" w:history="1">
        <w:r w:rsidRPr="007D53E2">
          <w:rPr>
            <w:rStyle w:val="Hyperlink"/>
            <w:lang w:val="en-GB"/>
          </w:rPr>
          <w:t>this link</w:t>
        </w:r>
      </w:hyperlink>
      <w:r w:rsidRPr="007D53E2">
        <w:rPr>
          <w:lang w:val="en-GB"/>
        </w:rPr>
        <w:t xml:space="preserve"> </w:t>
      </w:r>
      <w:r w:rsidR="00324209">
        <w:rPr>
          <w:lang w:val="en-GB"/>
        </w:rPr>
        <w:t xml:space="preserve">until </w:t>
      </w:r>
      <w:r w:rsidRPr="00324209">
        <w:rPr>
          <w:b/>
          <w:lang w:val="en-GB"/>
        </w:rPr>
        <w:t>Tuesday 14th February</w:t>
      </w:r>
      <w:r w:rsidRPr="007D53E2">
        <w:rPr>
          <w:lang w:val="en-GB"/>
        </w:rPr>
        <w:t>.</w:t>
      </w:r>
    </w:p>
    <w:p w14:paraId="5091AB5C" w14:textId="2EE246D9" w:rsidR="007D53E2" w:rsidRDefault="007D53E2" w:rsidP="00AF3F29">
      <w:pPr>
        <w:spacing w:line="240" w:lineRule="auto"/>
        <w:jc w:val="right"/>
        <w:rPr>
          <w:lang w:val="en-GB"/>
        </w:rPr>
      </w:pPr>
      <w:r w:rsidRPr="00FF1208">
        <w:rPr>
          <w:b/>
          <w:u w:val="single"/>
          <w:lang w:val="en-GB"/>
        </w:rPr>
        <w:t>EQUINET CONTACT PERSON</w:t>
      </w:r>
      <w:r w:rsidRPr="00FF1208">
        <w:rPr>
          <w:lang w:val="en-GB"/>
        </w:rPr>
        <w:t>: Jessica Machacova, Membership and Policy Officer (</w:t>
      </w:r>
      <w:hyperlink r:id="rId28" w:history="1">
        <w:r w:rsidRPr="00FF1208">
          <w:rPr>
            <w:rStyle w:val="Hyperlink"/>
            <w:color w:val="auto"/>
            <w:u w:val="none"/>
            <w:lang w:val="en-GB"/>
          </w:rPr>
          <w:t>Jessica.machacova@equineteurope.org</w:t>
        </w:r>
      </w:hyperlink>
      <w:r>
        <w:rPr>
          <w:rStyle w:val="Hyperlink"/>
          <w:color w:val="auto"/>
          <w:u w:val="none"/>
          <w:lang w:val="en-GB"/>
        </w:rPr>
        <w:t xml:space="preserve"> </w:t>
      </w:r>
      <w:r w:rsidRPr="00FF1208">
        <w:rPr>
          <w:lang w:val="en-GB"/>
        </w:rPr>
        <w:t>– Tel: 0032 2 212 31 80).</w:t>
      </w:r>
    </w:p>
    <w:p w14:paraId="1248B70C" w14:textId="77777777" w:rsidR="00324209" w:rsidRDefault="00324209" w:rsidP="00AF3F29">
      <w:pPr>
        <w:pBdr>
          <w:bottom w:val="dashSmallGap" w:sz="12" w:space="1" w:color="auto"/>
        </w:pBdr>
        <w:spacing w:line="240" w:lineRule="auto"/>
        <w:jc w:val="right"/>
        <w:rPr>
          <w:highlight w:val="yellow"/>
          <w:lang w:val="en-GB"/>
        </w:rPr>
      </w:pPr>
    </w:p>
    <w:p w14:paraId="0FFC97D2" w14:textId="2C789424" w:rsidR="00D22EDE" w:rsidRPr="00324209" w:rsidRDefault="00324209" w:rsidP="00AF3F29">
      <w:pPr>
        <w:pStyle w:val="Heading1"/>
        <w:shd w:val="clear" w:color="auto" w:fill="0070C0"/>
        <w:spacing w:line="240" w:lineRule="auto"/>
        <w:rPr>
          <w:color w:val="FFC000"/>
          <w:lang w:val="en-GB"/>
        </w:rPr>
      </w:pPr>
      <w:bookmarkStart w:id="33" w:name="_Toc472936759"/>
      <w:r w:rsidRPr="00324209">
        <w:rPr>
          <w:color w:val="FFFFFF" w:themeColor="background1"/>
          <w:lang w:val="en-GB"/>
        </w:rPr>
        <w:t>Reminder: Equinet Training Event</w:t>
      </w:r>
      <w:r w:rsidRPr="00324209">
        <w:rPr>
          <w:color w:val="FFFFFF" w:themeColor="background1"/>
          <w:lang w:val="en-GB"/>
        </w:rPr>
        <w:br/>
        <w:t>Communicating Equality II: Social Media Training for Equality Bodies</w:t>
      </w:r>
      <w:r>
        <w:rPr>
          <w:lang w:val="en-GB"/>
        </w:rPr>
        <w:br/>
      </w:r>
      <w:r w:rsidRPr="00324209">
        <w:rPr>
          <w:color w:val="FFC000"/>
          <w:lang w:val="en-GB"/>
        </w:rPr>
        <w:t>Deadline for registration: Wednesday 8</w:t>
      </w:r>
      <w:r w:rsidRPr="00324209">
        <w:rPr>
          <w:color w:val="FFC000"/>
          <w:vertAlign w:val="superscript"/>
          <w:lang w:val="en-GB"/>
        </w:rPr>
        <w:t>th</w:t>
      </w:r>
      <w:r w:rsidRPr="00324209">
        <w:rPr>
          <w:color w:val="FFC000"/>
          <w:lang w:val="en-GB"/>
        </w:rPr>
        <w:t xml:space="preserve"> February</w:t>
      </w:r>
      <w:bookmarkEnd w:id="33"/>
    </w:p>
    <w:p w14:paraId="2B90D50C" w14:textId="0CF134AA" w:rsidR="00324209" w:rsidRDefault="00324209" w:rsidP="00AF3F29">
      <w:pPr>
        <w:spacing w:line="240" w:lineRule="auto"/>
        <w:rPr>
          <w:highlight w:val="yellow"/>
          <w:lang w:val="en-GB"/>
        </w:rPr>
      </w:pPr>
    </w:p>
    <w:p w14:paraId="3FCDED04" w14:textId="1C7E0326" w:rsidR="00324209" w:rsidRDefault="00C918D7" w:rsidP="00AF3F29">
      <w:pPr>
        <w:spacing w:line="240" w:lineRule="auto"/>
        <w:jc w:val="both"/>
        <w:rPr>
          <w:lang w:val="en-GB"/>
        </w:rPr>
      </w:pPr>
      <w:r>
        <w:rPr>
          <w:noProof/>
          <w:lang w:eastAsia="fr-BE"/>
        </w:rPr>
        <w:drawing>
          <wp:anchor distT="0" distB="0" distL="114300" distR="114300" simplePos="0" relativeHeight="251680768" behindDoc="0" locked="0" layoutInCell="1" allowOverlap="1" wp14:anchorId="6A2FE0CC" wp14:editId="7753725A">
            <wp:simplePos x="0" y="0"/>
            <wp:positionH relativeFrom="column">
              <wp:posOffset>4724400</wp:posOffset>
            </wp:positionH>
            <wp:positionV relativeFrom="paragraph">
              <wp:posOffset>11430</wp:posOffset>
            </wp:positionV>
            <wp:extent cx="1428750" cy="714375"/>
            <wp:effectExtent l="0" t="0" r="0" b="9525"/>
            <wp:wrapSquare wrapText="bothSides"/>
            <wp:docPr id="17" name="Picture 17" descr="http://www.equineteurope.org/local/cache-vignettes/L150xH75/arton989-23467.png?1484649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75/arton989-23467.png?14846493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87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209" w:rsidRPr="00324209">
        <w:rPr>
          <w:lang w:val="en-GB"/>
        </w:rPr>
        <w:t xml:space="preserve">On </w:t>
      </w:r>
      <w:r w:rsidR="00324209" w:rsidRPr="00324209">
        <w:rPr>
          <w:b/>
          <w:lang w:val="en-GB"/>
        </w:rPr>
        <w:t>4</w:t>
      </w:r>
      <w:r w:rsidR="00324209" w:rsidRPr="00324209">
        <w:rPr>
          <w:b/>
          <w:vertAlign w:val="superscript"/>
          <w:lang w:val="en-GB"/>
        </w:rPr>
        <w:t>th</w:t>
      </w:r>
      <w:r w:rsidR="00324209" w:rsidRPr="00324209">
        <w:rPr>
          <w:b/>
          <w:lang w:val="en-GB"/>
        </w:rPr>
        <w:t xml:space="preserve"> and 5</w:t>
      </w:r>
      <w:r w:rsidR="00324209" w:rsidRPr="00324209">
        <w:rPr>
          <w:b/>
          <w:vertAlign w:val="superscript"/>
          <w:lang w:val="en-GB"/>
        </w:rPr>
        <w:t>th</w:t>
      </w:r>
      <w:r w:rsidR="00324209" w:rsidRPr="00324209">
        <w:rPr>
          <w:b/>
          <w:lang w:val="en-GB"/>
        </w:rPr>
        <w:t xml:space="preserve"> April 2017</w:t>
      </w:r>
      <w:r w:rsidR="00324209" w:rsidRPr="00324209">
        <w:rPr>
          <w:lang w:val="en-GB"/>
        </w:rPr>
        <w:t>, Equinet will organise a second training session on social media use for equality bodies.</w:t>
      </w:r>
      <w:r w:rsidR="00324209">
        <w:rPr>
          <w:lang w:val="en-GB"/>
        </w:rPr>
        <w:t xml:space="preserve"> It will take place in Dublin, Ireland. </w:t>
      </w:r>
    </w:p>
    <w:p w14:paraId="7EB4C110" w14:textId="18E81C2D" w:rsidR="00324209" w:rsidRDefault="00324209" w:rsidP="00AF3F29">
      <w:pPr>
        <w:spacing w:line="240" w:lineRule="auto"/>
        <w:jc w:val="both"/>
        <w:rPr>
          <w:lang w:val="en-GB"/>
        </w:rPr>
      </w:pPr>
      <w:r w:rsidRPr="00324209">
        <w:rPr>
          <w:lang w:val="en-GB"/>
        </w:rPr>
        <w:t xml:space="preserve">The training will be provided by Mahtab Khan and Adam Stokes of </w:t>
      </w:r>
      <w:hyperlink r:id="rId30" w:history="1">
        <w:r w:rsidRPr="00324209">
          <w:rPr>
            <w:rStyle w:val="Hyperlink"/>
            <w:lang w:val="en-GB"/>
          </w:rPr>
          <w:t>eyewitnessapp.com</w:t>
        </w:r>
      </w:hyperlink>
      <w:r>
        <w:rPr>
          <w:lang w:val="en-GB"/>
        </w:rPr>
        <w:t>. It</w:t>
      </w:r>
      <w:r w:rsidRPr="00324209">
        <w:rPr>
          <w:lang w:val="en-GB"/>
        </w:rPr>
        <w:t xml:space="preserve"> will focus on the needs of those bodies who use social media on a regular basis or who wish to start doing so. It will also be useful if you have the intention of (or have already) carried out social media campaigns to promote awareness of the equality body itself, or a given area of discrimination.</w:t>
      </w:r>
    </w:p>
    <w:p w14:paraId="1B8DAB2A" w14:textId="220ACFBB" w:rsidR="00324209" w:rsidRPr="00324209" w:rsidRDefault="00324209" w:rsidP="00AF3F29">
      <w:pPr>
        <w:shd w:val="clear" w:color="auto" w:fill="F2F2F2" w:themeFill="background1" w:themeFillShade="F2"/>
        <w:spacing w:line="240" w:lineRule="auto"/>
        <w:jc w:val="both"/>
        <w:rPr>
          <w:lang w:val="en-GB"/>
        </w:rPr>
      </w:pPr>
      <w:r>
        <w:rPr>
          <w:lang w:val="en-GB"/>
        </w:rPr>
        <w:t xml:space="preserve">More information about the training event is available on </w:t>
      </w:r>
      <w:hyperlink r:id="rId31" w:history="1">
        <w:r w:rsidRPr="00324209">
          <w:rPr>
            <w:rStyle w:val="Hyperlink"/>
            <w:lang w:val="en-GB"/>
          </w:rPr>
          <w:t>our website</w:t>
        </w:r>
      </w:hyperlink>
      <w:r>
        <w:rPr>
          <w:lang w:val="en-GB"/>
        </w:rPr>
        <w:t xml:space="preserve">. </w:t>
      </w:r>
      <w:r>
        <w:rPr>
          <w:lang w:val="en-GB"/>
        </w:rPr>
        <w:tab/>
      </w:r>
      <w:r>
        <w:rPr>
          <w:lang w:val="en-GB"/>
        </w:rPr>
        <w:br/>
        <w:t xml:space="preserve">Equinet members can register to this event through </w:t>
      </w:r>
      <w:hyperlink r:id="rId32" w:history="1">
        <w:r w:rsidRPr="00324209">
          <w:rPr>
            <w:rStyle w:val="Hyperlink"/>
            <w:lang w:val="en-GB"/>
          </w:rPr>
          <w:t>this link</w:t>
        </w:r>
      </w:hyperlink>
      <w:r>
        <w:rPr>
          <w:lang w:val="en-GB"/>
        </w:rPr>
        <w:t xml:space="preserve"> until Wednesday 8</w:t>
      </w:r>
      <w:r w:rsidRPr="00324209">
        <w:rPr>
          <w:vertAlign w:val="superscript"/>
          <w:lang w:val="en-GB"/>
        </w:rPr>
        <w:t>th</w:t>
      </w:r>
      <w:r>
        <w:rPr>
          <w:lang w:val="en-GB"/>
        </w:rPr>
        <w:t xml:space="preserve"> February.</w:t>
      </w:r>
    </w:p>
    <w:p w14:paraId="34465EDA" w14:textId="2396B61E" w:rsidR="00324209" w:rsidRDefault="00324209" w:rsidP="00AF3F29">
      <w:pPr>
        <w:pBdr>
          <w:bottom w:val="dashSmallGap" w:sz="12" w:space="1" w:color="auto"/>
        </w:pBdr>
        <w:spacing w:line="240" w:lineRule="auto"/>
        <w:jc w:val="right"/>
        <w:rPr>
          <w:highlight w:val="yellow"/>
          <w:lang w:val="en-GB"/>
        </w:rPr>
      </w:pPr>
      <w:r w:rsidRPr="007D53E2">
        <w:rPr>
          <w:b/>
          <w:u w:val="single"/>
          <w:lang w:val="en-GB"/>
        </w:rPr>
        <w:t>EQUINET CONTACT PERSON</w:t>
      </w:r>
      <w:r w:rsidRPr="006B3133">
        <w:rPr>
          <w:b/>
          <w:lang w:val="en-GB"/>
        </w:rPr>
        <w:t>:</w:t>
      </w:r>
      <w:r w:rsidRPr="006B3133">
        <w:rPr>
          <w:lang w:val="en-GB"/>
        </w:rPr>
        <w:t xml:space="preserve"> Sarah Cooke O’Dowd, Communication Officer (</w:t>
      </w:r>
      <w:hyperlink r:id="rId33" w:history="1">
        <w:r w:rsidRPr="006B3133">
          <w:rPr>
            <w:rStyle w:val="Hyperlink"/>
            <w:lang w:val="en-GB"/>
          </w:rPr>
          <w:t>sarah.cookeodowd@equineteurope.org</w:t>
        </w:r>
      </w:hyperlink>
      <w:r w:rsidRPr="006B3133">
        <w:rPr>
          <w:lang w:val="en-GB"/>
        </w:rPr>
        <w:t xml:space="preserve"> – Tel: 0032 2 212 31 84)</w:t>
      </w:r>
      <w:r w:rsidRPr="006B3133">
        <w:rPr>
          <w:lang w:val="en-US"/>
        </w:rPr>
        <w:t>.</w:t>
      </w:r>
    </w:p>
    <w:p w14:paraId="2B84E01E" w14:textId="77777777" w:rsidR="00324209" w:rsidRDefault="00324209" w:rsidP="00AF3F29">
      <w:pPr>
        <w:pBdr>
          <w:bottom w:val="dashSmallGap" w:sz="12" w:space="1" w:color="auto"/>
        </w:pBdr>
        <w:spacing w:line="240" w:lineRule="auto"/>
        <w:rPr>
          <w:highlight w:val="yellow"/>
          <w:lang w:val="en-GB"/>
        </w:rPr>
      </w:pPr>
    </w:p>
    <w:p w14:paraId="5FFAA40C" w14:textId="2C85E65B" w:rsidR="00694FD9" w:rsidRPr="00C918D7" w:rsidRDefault="005755C1" w:rsidP="00AF3F29">
      <w:pPr>
        <w:pStyle w:val="Heading1"/>
        <w:shd w:val="clear" w:color="auto" w:fill="0070C0"/>
        <w:spacing w:line="240" w:lineRule="auto"/>
        <w:rPr>
          <w:lang w:val="en-GB"/>
        </w:rPr>
      </w:pPr>
      <w:bookmarkStart w:id="34" w:name="_Toc472936760"/>
      <w:r w:rsidRPr="00C918D7">
        <w:rPr>
          <w:color w:val="FFFFFF" w:themeColor="background1"/>
          <w:lang w:val="en-GB"/>
        </w:rPr>
        <w:t>E</w:t>
      </w:r>
      <w:r w:rsidR="004413EB" w:rsidRPr="00C918D7">
        <w:rPr>
          <w:color w:val="FFFFFF" w:themeColor="background1"/>
          <w:lang w:val="en-GB"/>
        </w:rPr>
        <w:t>quin</w:t>
      </w:r>
      <w:r w:rsidR="00670D55" w:rsidRPr="00C918D7">
        <w:rPr>
          <w:color w:val="FFFFFF" w:themeColor="background1"/>
          <w:lang w:val="en-GB"/>
        </w:rPr>
        <w:t>et Working Paper on Standards</w:t>
      </w:r>
      <w:r w:rsidR="00670D55" w:rsidRPr="00C918D7">
        <w:rPr>
          <w:lang w:val="en-GB"/>
        </w:rPr>
        <w:br/>
      </w:r>
      <w:bookmarkEnd w:id="27"/>
      <w:bookmarkEnd w:id="28"/>
      <w:bookmarkEnd w:id="29"/>
      <w:bookmarkEnd w:id="30"/>
      <w:r w:rsidR="00C918D7">
        <w:rPr>
          <w:color w:val="FFC000"/>
          <w:lang w:val="en-GB"/>
        </w:rPr>
        <w:t>Toolbox for Equinet members &amp; Social media kit</w:t>
      </w:r>
      <w:bookmarkEnd w:id="34"/>
    </w:p>
    <w:tbl>
      <w:tblPr>
        <w:tblStyle w:val="TableGrid"/>
        <w:tblW w:w="1017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D22768" w:rsidRPr="005B7DB0" w14:paraId="56D28586" w14:textId="77777777" w:rsidTr="00D4775E">
        <w:tc>
          <w:tcPr>
            <w:tcW w:w="10173" w:type="dxa"/>
          </w:tcPr>
          <w:p w14:paraId="3840B740" w14:textId="430C4A36" w:rsidR="009927B2" w:rsidRPr="007715FB" w:rsidRDefault="009927B2" w:rsidP="00AF3F29">
            <w:pPr>
              <w:jc w:val="both"/>
              <w:rPr>
                <w:highlight w:val="yellow"/>
                <w:lang w:val="en-GB"/>
              </w:rPr>
            </w:pPr>
          </w:p>
          <w:tbl>
            <w:tblPr>
              <w:tblStyle w:val="TableGrid"/>
              <w:tblW w:w="10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9"/>
            </w:tblGrid>
            <w:tr w:rsidR="00D22768" w:rsidRPr="005B7DB0" w14:paraId="31DA6685" w14:textId="77777777" w:rsidTr="00E52BE7">
              <w:tc>
                <w:tcPr>
                  <w:tcW w:w="10099" w:type="dxa"/>
                </w:tcPr>
                <w:p w14:paraId="79707B69" w14:textId="106037F8" w:rsidR="00D22768" w:rsidRPr="00C918D7" w:rsidRDefault="00D22768" w:rsidP="00AF3F29">
                  <w:pPr>
                    <w:jc w:val="both"/>
                    <w:rPr>
                      <w:lang w:val="en-GB"/>
                    </w:rPr>
                  </w:pPr>
                  <w:r w:rsidRPr="00C918D7">
                    <w:rPr>
                      <w:noProof/>
                      <w:lang w:eastAsia="fr-BE"/>
                    </w:rPr>
                    <w:drawing>
                      <wp:anchor distT="0" distB="0" distL="114300" distR="114300" simplePos="0" relativeHeight="251637760" behindDoc="0" locked="0" layoutInCell="1" allowOverlap="1" wp14:anchorId="2009D7DC" wp14:editId="5756E732">
                        <wp:simplePos x="0" y="0"/>
                        <wp:positionH relativeFrom="margin">
                          <wp:posOffset>4558665</wp:posOffset>
                        </wp:positionH>
                        <wp:positionV relativeFrom="margin">
                          <wp:posOffset>19050</wp:posOffset>
                        </wp:positionV>
                        <wp:extent cx="1440000" cy="2033400"/>
                        <wp:effectExtent l="19050" t="19050" r="27305" b="24130"/>
                        <wp:wrapSquare wrapText="bothSides"/>
                        <wp:docPr id="7" name="Picture 7" descr="Overview -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view - PD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0000" cy="203340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C918D7">
                    <w:rPr>
                      <w:noProof/>
                      <w:lang w:val="en-US" w:eastAsia="fr-BE"/>
                    </w:rPr>
                    <w:t>In June 2016,</w:t>
                  </w:r>
                  <w:r w:rsidRPr="00C918D7">
                    <w:rPr>
                      <w:lang w:val="en-GB"/>
                    </w:rPr>
                    <w:t xml:space="preserve"> Equinet officially launched its </w:t>
                  </w:r>
                  <w:r w:rsidRPr="00C918D7">
                    <w:rPr>
                      <w:b/>
                      <w:lang w:val="en-GB"/>
                    </w:rPr>
                    <w:t>working paper on developing standards for equality bodies</w:t>
                  </w:r>
                  <w:r w:rsidRPr="00C918D7">
                    <w:rPr>
                      <w:lang w:val="en-GB"/>
                    </w:rPr>
                    <w:t xml:space="preserve">. </w:t>
                  </w:r>
                </w:p>
                <w:p w14:paraId="54AAB2BB" w14:textId="77777777" w:rsidR="00D4775E" w:rsidRPr="00C918D7" w:rsidRDefault="00D4775E" w:rsidP="00AF3F29">
                  <w:pPr>
                    <w:jc w:val="both"/>
                    <w:rPr>
                      <w:lang w:val="en-GB"/>
                    </w:rPr>
                  </w:pPr>
                </w:p>
                <w:p w14:paraId="5F2DC2B3" w14:textId="747D566C" w:rsidR="00D22768" w:rsidRPr="00C918D7" w:rsidRDefault="00D22768" w:rsidP="00AF3F29">
                  <w:pPr>
                    <w:jc w:val="both"/>
                    <w:rPr>
                      <w:lang w:val="en-GB"/>
                    </w:rPr>
                  </w:pPr>
                  <w:r w:rsidRPr="00C918D7">
                    <w:rPr>
                      <w:lang w:val="en-GB"/>
                    </w:rPr>
                    <w:t xml:space="preserve">This Working Paper is the result of discussions that took place in the framework of the </w:t>
                  </w:r>
                  <w:r w:rsidRPr="00C918D7">
                    <w:rPr>
                      <w:b/>
                      <w:lang w:val="en-GB"/>
                    </w:rPr>
                    <w:t>Equinet Cluster on Standards</w:t>
                  </w:r>
                  <w:r w:rsidRPr="00C918D7">
                    <w:rPr>
                      <w:lang w:val="en-GB"/>
                    </w:rPr>
                    <w:t xml:space="preserve"> in 2015, as well as contributions and comments provided by Equinet members.</w:t>
                  </w:r>
                </w:p>
                <w:p w14:paraId="79932FDB" w14:textId="77777777" w:rsidR="00D22768" w:rsidRPr="00C918D7" w:rsidRDefault="00D22768" w:rsidP="00AF3F29">
                  <w:pPr>
                    <w:jc w:val="both"/>
                    <w:rPr>
                      <w:lang w:val="en-GB"/>
                    </w:rPr>
                  </w:pPr>
                </w:p>
                <w:p w14:paraId="3C2350AA" w14:textId="3185483E" w:rsidR="00D22768" w:rsidRPr="007715FB" w:rsidRDefault="00D22768" w:rsidP="00AF3F29">
                  <w:pPr>
                    <w:jc w:val="both"/>
                    <w:rPr>
                      <w:highlight w:val="yellow"/>
                      <w:lang w:val="en-GB"/>
                    </w:rPr>
                  </w:pPr>
                  <w:r w:rsidRPr="00C918D7">
                    <w:rPr>
                      <w:lang w:val="en-GB"/>
                    </w:rPr>
                    <w:t>It seeks to establish positions that equality bodies could promote, negotiate and advance vis-à-vis European and national administrations in the establishment of standards for equality bodies at European level and their implementation at national level.</w:t>
                  </w:r>
                  <w:r w:rsidRPr="00C918D7">
                    <w:rPr>
                      <w:noProof/>
                      <w:lang w:val="en-US" w:eastAsia="fr-BE"/>
                    </w:rPr>
                    <w:t xml:space="preserve"> </w:t>
                  </w:r>
                </w:p>
              </w:tc>
            </w:tr>
          </w:tbl>
          <w:p w14:paraId="297A6071" w14:textId="361D1DFC" w:rsidR="00D22768" w:rsidRPr="007715FB" w:rsidRDefault="00D22768" w:rsidP="00AF3F29">
            <w:pPr>
              <w:jc w:val="both"/>
              <w:rPr>
                <w:highlight w:val="yellow"/>
                <w:lang w:val="en-GB"/>
              </w:rPr>
            </w:pPr>
          </w:p>
        </w:tc>
      </w:tr>
    </w:tbl>
    <w:p w14:paraId="610DB21C" w14:textId="0154C3B0" w:rsidR="00694FD9" w:rsidRPr="00412648" w:rsidRDefault="00412648" w:rsidP="00AF3F29">
      <w:pPr>
        <w:spacing w:line="240" w:lineRule="auto"/>
        <w:jc w:val="both"/>
        <w:rPr>
          <w:b/>
          <w:u w:val="single"/>
          <w:lang w:val="en-GB"/>
        </w:rPr>
      </w:pPr>
      <w:r w:rsidRPr="00412648">
        <w:rPr>
          <w:b/>
          <w:u w:val="single"/>
          <w:lang w:val="en-GB"/>
        </w:rPr>
        <w:t>Toolbox for Equinet members &amp; Social media kit</w:t>
      </w:r>
    </w:p>
    <w:p w14:paraId="2BE3DA01" w14:textId="3C94CB68" w:rsidR="00412648" w:rsidRDefault="00CF7F75" w:rsidP="00AF3F29">
      <w:pPr>
        <w:shd w:val="clear" w:color="auto" w:fill="FFFFFF" w:themeFill="background1"/>
        <w:spacing w:line="240" w:lineRule="auto"/>
        <w:jc w:val="both"/>
        <w:rPr>
          <w:lang w:val="en-GB"/>
        </w:rPr>
      </w:pPr>
      <w:r>
        <w:rPr>
          <w:lang w:val="en-GB"/>
        </w:rPr>
        <w:t>On Monday 16</w:t>
      </w:r>
      <w:r w:rsidRPr="00CF7F75">
        <w:rPr>
          <w:vertAlign w:val="superscript"/>
          <w:lang w:val="en-GB"/>
        </w:rPr>
        <w:t>th</w:t>
      </w:r>
      <w:r>
        <w:rPr>
          <w:lang w:val="en-GB"/>
        </w:rPr>
        <w:t xml:space="preserve"> January, an email was sent to all heads of equality bodies and Equinet contact persons. This communication aims to encourage Equinet members and suggest guidelines for promoting the Working Paper and its content. In particular, two documents were sent: </w:t>
      </w:r>
    </w:p>
    <w:p w14:paraId="3BDC0F92" w14:textId="77777777" w:rsidR="00CF7F75" w:rsidRDefault="00CF7F75" w:rsidP="00AF3F29">
      <w:pPr>
        <w:pStyle w:val="ListParagraph"/>
        <w:numPr>
          <w:ilvl w:val="0"/>
          <w:numId w:val="15"/>
        </w:numPr>
        <w:shd w:val="clear" w:color="auto" w:fill="FFFFFF" w:themeFill="background1"/>
        <w:spacing w:line="240" w:lineRule="auto"/>
        <w:jc w:val="both"/>
        <w:rPr>
          <w:lang w:val="en-GB"/>
        </w:rPr>
      </w:pPr>
      <w:r w:rsidRPr="00CF7F75">
        <w:rPr>
          <w:lang w:val="en-GB"/>
        </w:rPr>
        <w:t xml:space="preserve">A </w:t>
      </w:r>
      <w:r w:rsidRPr="00CF7F75">
        <w:rPr>
          <w:b/>
          <w:lang w:val="en-GB"/>
        </w:rPr>
        <w:t>toolbox for Equinet members on “implementing standards for equality bodies”.</w:t>
      </w:r>
      <w:r w:rsidRPr="00CF7F75">
        <w:rPr>
          <w:lang w:val="en-GB"/>
        </w:rPr>
        <w:t xml:space="preserve"> It aims to support your equality body in promoting the Working Paper and advocate for the concrete implementation of Standards for equality bodies at national level. Several equality bodies for instance already translated the paper in their national language, enabling them to use it more widely as a reference document in their national context. </w:t>
      </w:r>
    </w:p>
    <w:p w14:paraId="43194C66" w14:textId="044E20B2" w:rsidR="00CF7F75" w:rsidRDefault="00CF7F75" w:rsidP="00AF3F29">
      <w:pPr>
        <w:pStyle w:val="ListParagraph"/>
        <w:numPr>
          <w:ilvl w:val="0"/>
          <w:numId w:val="15"/>
        </w:numPr>
        <w:shd w:val="clear" w:color="auto" w:fill="FFFFFF" w:themeFill="background1"/>
        <w:spacing w:line="240" w:lineRule="auto"/>
        <w:jc w:val="both"/>
        <w:rPr>
          <w:lang w:val="en-GB"/>
        </w:rPr>
      </w:pPr>
      <w:r w:rsidRPr="00CF7F75">
        <w:rPr>
          <w:lang w:val="en-GB"/>
        </w:rPr>
        <w:t xml:space="preserve">A </w:t>
      </w:r>
      <w:r w:rsidRPr="00CF7F75">
        <w:rPr>
          <w:b/>
          <w:lang w:val="en-GB"/>
        </w:rPr>
        <w:t>social media kit for members</w:t>
      </w:r>
      <w:r w:rsidRPr="00CF7F75">
        <w:rPr>
          <w:lang w:val="en-GB"/>
        </w:rPr>
        <w:t>, to support your organisation in raising awareness about the Working Paper and the need for strong standards for national equality bodies.</w:t>
      </w:r>
    </w:p>
    <w:p w14:paraId="4448F92C" w14:textId="06D6BFDF" w:rsidR="00CF7F75" w:rsidRPr="00CF7F75" w:rsidRDefault="00CF7F75" w:rsidP="00AF3F29">
      <w:pPr>
        <w:shd w:val="clear" w:color="auto" w:fill="FFFFFF" w:themeFill="background1"/>
        <w:spacing w:line="240" w:lineRule="auto"/>
        <w:jc w:val="both"/>
        <w:rPr>
          <w:lang w:val="en-GB"/>
        </w:rPr>
      </w:pPr>
      <w:r>
        <w:rPr>
          <w:lang w:val="en-GB"/>
        </w:rPr>
        <w:t xml:space="preserve">Both documents are available in </w:t>
      </w:r>
      <w:r w:rsidRPr="00CF7F75">
        <w:rPr>
          <w:b/>
          <w:highlight w:val="yellow"/>
          <w:lang w:val="en-GB"/>
        </w:rPr>
        <w:t>ANNEX III</w:t>
      </w:r>
      <w:r>
        <w:rPr>
          <w:lang w:val="en-GB"/>
        </w:rPr>
        <w:t xml:space="preserve"> and </w:t>
      </w:r>
      <w:r w:rsidRPr="00CF7F75">
        <w:rPr>
          <w:b/>
          <w:highlight w:val="yellow"/>
          <w:lang w:val="en-GB"/>
        </w:rPr>
        <w:t>ANNEX IV</w:t>
      </w:r>
      <w:r>
        <w:rPr>
          <w:lang w:val="en-GB"/>
        </w:rPr>
        <w:t xml:space="preserve">. </w:t>
      </w:r>
    </w:p>
    <w:p w14:paraId="1A927054" w14:textId="7EEBFD96" w:rsidR="00694FD9" w:rsidRPr="00412648" w:rsidRDefault="00694FD9" w:rsidP="00AF3F29">
      <w:pPr>
        <w:shd w:val="clear" w:color="auto" w:fill="FFFFFF" w:themeFill="background1"/>
        <w:spacing w:line="240" w:lineRule="auto"/>
        <w:jc w:val="both"/>
        <w:rPr>
          <w:b/>
          <w:u w:val="single"/>
          <w:lang w:val="en-GB"/>
        </w:rPr>
      </w:pPr>
      <w:r w:rsidRPr="00412648">
        <w:rPr>
          <w:b/>
          <w:u w:val="single"/>
          <w:lang w:val="en-GB"/>
        </w:rPr>
        <w:t>Translation</w:t>
      </w:r>
    </w:p>
    <w:p w14:paraId="600334C7" w14:textId="665EC46F" w:rsidR="009F15A6" w:rsidRPr="00412648" w:rsidRDefault="00401260" w:rsidP="00AF3F29">
      <w:pPr>
        <w:shd w:val="clear" w:color="auto" w:fill="FFFFFF" w:themeFill="background1"/>
        <w:spacing w:line="240" w:lineRule="auto"/>
        <w:jc w:val="both"/>
        <w:rPr>
          <w:lang w:val="en-GB"/>
        </w:rPr>
      </w:pPr>
      <w:r w:rsidRPr="00412648">
        <w:rPr>
          <w:lang w:val="en-GB"/>
        </w:rPr>
        <w:t xml:space="preserve">The Working Paper is now available in </w:t>
      </w:r>
      <w:r w:rsidRPr="00412648">
        <w:rPr>
          <w:b/>
          <w:lang w:val="en-GB"/>
        </w:rPr>
        <w:t>English, French, Czech</w:t>
      </w:r>
      <w:r w:rsidR="00CF7F75">
        <w:rPr>
          <w:b/>
          <w:lang w:val="en-GB"/>
        </w:rPr>
        <w:t>, Dutch, German, Serbian and Slovak</w:t>
      </w:r>
      <w:r w:rsidR="00CF7F75">
        <w:rPr>
          <w:lang w:val="en-GB"/>
        </w:rPr>
        <w:t xml:space="preserve">. </w:t>
      </w:r>
      <w:r w:rsidR="00694FD9" w:rsidRPr="00412648">
        <w:rPr>
          <w:lang w:val="en-GB"/>
        </w:rPr>
        <w:t xml:space="preserve">If </w:t>
      </w:r>
      <w:r w:rsidR="00AF6B3B" w:rsidRPr="00412648">
        <w:rPr>
          <w:lang w:val="en-GB"/>
        </w:rPr>
        <w:t>your organisation would consider its</w:t>
      </w:r>
      <w:r w:rsidR="00694FD9" w:rsidRPr="00412648">
        <w:rPr>
          <w:lang w:val="en-GB"/>
        </w:rPr>
        <w:t xml:space="preserve"> translat</w:t>
      </w:r>
      <w:r w:rsidR="00AF6B3B" w:rsidRPr="00412648">
        <w:rPr>
          <w:lang w:val="en-GB"/>
        </w:rPr>
        <w:t>ion</w:t>
      </w:r>
      <w:r w:rsidR="00694FD9" w:rsidRPr="00412648">
        <w:rPr>
          <w:lang w:val="en-GB"/>
        </w:rPr>
        <w:t xml:space="preserve"> it in your national language, please get in touch with </w:t>
      </w:r>
      <w:r w:rsidR="00694FD9" w:rsidRPr="00412648">
        <w:rPr>
          <w:b/>
          <w:lang w:val="en-GB"/>
        </w:rPr>
        <w:t xml:space="preserve">Tamás Kádár, Head of Legal and Policy </w:t>
      </w:r>
      <w:r w:rsidR="00694FD9" w:rsidRPr="00412648">
        <w:rPr>
          <w:lang w:val="en-GB"/>
        </w:rPr>
        <w:t>(</w:t>
      </w:r>
      <w:hyperlink r:id="rId35" w:history="1">
        <w:r w:rsidR="00694FD9" w:rsidRPr="00412648">
          <w:rPr>
            <w:rStyle w:val="Hyperlink"/>
            <w:lang w:val="en-GB"/>
          </w:rPr>
          <w:t>tamas.kadar@equineteurope.org</w:t>
        </w:r>
      </w:hyperlink>
      <w:r w:rsidR="00694FD9" w:rsidRPr="00412648">
        <w:rPr>
          <w:lang w:val="en-GB"/>
        </w:rPr>
        <w:t xml:space="preserve">). </w:t>
      </w:r>
    </w:p>
    <w:p w14:paraId="0983BB18" w14:textId="5F2F3280" w:rsidR="009927B2" w:rsidRPr="00412648" w:rsidRDefault="009927B2" w:rsidP="00AF3F29">
      <w:pPr>
        <w:shd w:val="clear" w:color="auto" w:fill="F2F2F2" w:themeFill="background1" w:themeFillShade="F2"/>
        <w:spacing w:line="240" w:lineRule="auto"/>
        <w:jc w:val="center"/>
        <w:rPr>
          <w:lang w:val="en-GB"/>
        </w:rPr>
      </w:pPr>
      <w:r w:rsidRPr="00412648">
        <w:rPr>
          <w:lang w:val="en-GB"/>
        </w:rPr>
        <w:t xml:space="preserve">Read and download </w:t>
      </w:r>
      <w:r w:rsidRPr="00412648">
        <w:rPr>
          <w:b/>
          <w:lang w:val="en-GB"/>
        </w:rPr>
        <w:t>the Working Paper</w:t>
      </w:r>
      <w:r w:rsidRPr="00412648">
        <w:rPr>
          <w:lang w:val="en-GB"/>
        </w:rPr>
        <w:t xml:space="preserve"> </w:t>
      </w:r>
      <w:r w:rsidR="00412648" w:rsidRPr="00412648">
        <w:rPr>
          <w:lang w:val="en-GB"/>
        </w:rPr>
        <w:t xml:space="preserve">in English, French, Czech, Dutch, German, Serbian and Slovak </w:t>
      </w:r>
      <w:hyperlink r:id="rId36" w:history="1">
        <w:r w:rsidRPr="00412648">
          <w:rPr>
            <w:rStyle w:val="Hyperlink"/>
            <w:lang w:val="en-GB"/>
          </w:rPr>
          <w:t>here</w:t>
        </w:r>
      </w:hyperlink>
      <w:r w:rsidR="00D24495" w:rsidRPr="00412648">
        <w:rPr>
          <w:lang w:val="en-GB"/>
        </w:rPr>
        <w:t xml:space="preserve">. </w:t>
      </w:r>
      <w:r w:rsidRPr="00412648">
        <w:rPr>
          <w:lang w:val="en-GB"/>
        </w:rPr>
        <w:t xml:space="preserve"> </w:t>
      </w:r>
    </w:p>
    <w:p w14:paraId="2EFDB110" w14:textId="77777777" w:rsidR="00D557D0" w:rsidRPr="00412648" w:rsidRDefault="00D557D0" w:rsidP="00AF3F29">
      <w:pPr>
        <w:spacing w:line="240" w:lineRule="auto"/>
        <w:jc w:val="right"/>
        <w:rPr>
          <w:lang w:val="en-GB"/>
        </w:rPr>
      </w:pPr>
      <w:bookmarkStart w:id="35" w:name="_Ref450923899"/>
      <w:bookmarkStart w:id="36" w:name="_Ref446073314"/>
      <w:bookmarkStart w:id="37" w:name="_Ref446073514"/>
      <w:bookmarkEnd w:id="8"/>
      <w:bookmarkEnd w:id="9"/>
      <w:bookmarkEnd w:id="16"/>
      <w:bookmarkEnd w:id="17"/>
      <w:bookmarkEnd w:id="18"/>
      <w:r w:rsidRPr="00412648">
        <w:rPr>
          <w:b/>
          <w:u w:val="single"/>
          <w:lang w:val="en-GB"/>
        </w:rPr>
        <w:t>EQUINET CONTACT PERSON</w:t>
      </w:r>
      <w:r w:rsidRPr="00412648">
        <w:rPr>
          <w:b/>
          <w:lang w:val="en-GB"/>
        </w:rPr>
        <w:t>:</w:t>
      </w:r>
      <w:r w:rsidRPr="00412648">
        <w:rPr>
          <w:lang w:val="en-GB"/>
        </w:rPr>
        <w:t xml:space="preserve"> Tamás Kádár, Head of Legal and Policy (</w:t>
      </w:r>
      <w:hyperlink r:id="rId37" w:history="1">
        <w:r w:rsidRPr="00412648">
          <w:rPr>
            <w:rStyle w:val="Hyperlink"/>
            <w:lang w:val="en-GB"/>
          </w:rPr>
          <w:t>tamas.kadar@equineteurope.org</w:t>
        </w:r>
      </w:hyperlink>
      <w:r w:rsidRPr="00412648">
        <w:rPr>
          <w:lang w:val="en-GB"/>
        </w:rPr>
        <w:t xml:space="preserve"> – Tel: 0032 2 212 31 83). </w:t>
      </w:r>
    </w:p>
    <w:bookmarkEnd w:id="35"/>
    <w:bookmarkEnd w:id="36"/>
    <w:bookmarkEnd w:id="37"/>
    <w:p w14:paraId="75975223" w14:textId="77777777" w:rsidR="00B14F53" w:rsidRPr="007715FB" w:rsidRDefault="00B14F53" w:rsidP="00AF3F29">
      <w:pPr>
        <w:pBdr>
          <w:bottom w:val="dashSmallGap" w:sz="12" w:space="1" w:color="auto"/>
        </w:pBdr>
        <w:spacing w:line="240" w:lineRule="auto"/>
        <w:rPr>
          <w:highlight w:val="yellow"/>
          <w:lang w:val="en-GB"/>
        </w:rPr>
      </w:pPr>
    </w:p>
    <w:p w14:paraId="4FA96ED2" w14:textId="22E3A141" w:rsidR="00632794" w:rsidRPr="00CF7F75" w:rsidRDefault="0061499D" w:rsidP="00AF3F29">
      <w:pPr>
        <w:pStyle w:val="Heading1"/>
        <w:shd w:val="clear" w:color="auto" w:fill="0070C0"/>
        <w:spacing w:line="240" w:lineRule="auto"/>
        <w:rPr>
          <w:color w:val="FFC000"/>
          <w:lang w:val="en-GB"/>
        </w:rPr>
      </w:pPr>
      <w:bookmarkStart w:id="38" w:name="_Ref468110528"/>
      <w:bookmarkStart w:id="39" w:name="_Ref470020681"/>
      <w:bookmarkStart w:id="40" w:name="_Toc472936761"/>
      <w:r w:rsidRPr="00CF7F75">
        <w:rPr>
          <w:color w:val="FFFFFF" w:themeColor="background1"/>
          <w:lang w:val="en-GB"/>
        </w:rPr>
        <w:t>Equinet Working Groups</w:t>
      </w:r>
      <w:r w:rsidRPr="00CF7F75">
        <w:rPr>
          <w:color w:val="FFFFFF" w:themeColor="background1"/>
          <w:lang w:val="en-GB"/>
        </w:rPr>
        <w:br/>
      </w:r>
      <w:r w:rsidRPr="00CF7F75">
        <w:rPr>
          <w:color w:val="FFC000"/>
          <w:lang w:val="en-GB"/>
        </w:rPr>
        <w:t>Updates</w:t>
      </w:r>
      <w:bookmarkEnd w:id="38"/>
      <w:bookmarkEnd w:id="39"/>
      <w:bookmarkEnd w:id="40"/>
    </w:p>
    <w:p w14:paraId="4490CA3D" w14:textId="77777777" w:rsidR="0061499D" w:rsidRPr="007715FB" w:rsidRDefault="0061499D" w:rsidP="00AF3F29">
      <w:pPr>
        <w:spacing w:line="240" w:lineRule="auto"/>
        <w:rPr>
          <w:highlight w:val="yellow"/>
          <w:lang w:val="en-GB"/>
        </w:rPr>
      </w:pPr>
    </w:p>
    <w:p w14:paraId="1AB32E39" w14:textId="11349827" w:rsidR="00A17B65" w:rsidRPr="005B7DB0" w:rsidRDefault="00A17B65" w:rsidP="00AF3F29">
      <w:pPr>
        <w:shd w:val="clear" w:color="auto" w:fill="FFF2CC" w:themeFill="accent4" w:themeFillTint="33"/>
        <w:spacing w:line="240" w:lineRule="auto"/>
        <w:rPr>
          <w:b/>
          <w:lang w:val="en-GB"/>
        </w:rPr>
      </w:pPr>
      <w:r w:rsidRPr="005B7DB0">
        <w:rPr>
          <w:b/>
          <w:lang w:val="en-GB"/>
        </w:rPr>
        <w:t>WG COMMUNICATION STRATEGIES AND PRACTICES</w:t>
      </w:r>
    </w:p>
    <w:p w14:paraId="36D47FB8" w14:textId="125DA060" w:rsidR="00A17B65" w:rsidRPr="005B7DB0" w:rsidRDefault="00A17B65" w:rsidP="00AF3F29">
      <w:pPr>
        <w:pStyle w:val="ListParagraph"/>
        <w:numPr>
          <w:ilvl w:val="0"/>
          <w:numId w:val="4"/>
        </w:numPr>
        <w:spacing w:line="240" w:lineRule="auto"/>
        <w:jc w:val="both"/>
        <w:rPr>
          <w:lang w:val="en-GB"/>
        </w:rPr>
      </w:pPr>
      <w:r w:rsidRPr="005B7DB0">
        <w:rPr>
          <w:lang w:val="en-GB"/>
        </w:rPr>
        <w:t xml:space="preserve">The Working Group </w:t>
      </w:r>
      <w:r w:rsidR="00CB5CC1">
        <w:rPr>
          <w:lang w:val="en-GB"/>
        </w:rPr>
        <w:t xml:space="preserve">will meet in Vienna on </w:t>
      </w:r>
      <w:r w:rsidRPr="005B7DB0">
        <w:rPr>
          <w:b/>
          <w:lang w:val="en-GB"/>
        </w:rPr>
        <w:t xml:space="preserve">21 </w:t>
      </w:r>
      <w:r w:rsidR="002F45ED">
        <w:rPr>
          <w:b/>
          <w:lang w:val="en-GB"/>
        </w:rPr>
        <w:t>March</w:t>
      </w:r>
      <w:r w:rsidRPr="005B7DB0">
        <w:rPr>
          <w:lang w:val="en-GB"/>
        </w:rPr>
        <w:t xml:space="preserve">, hosted by the </w:t>
      </w:r>
      <w:r w:rsidR="002F45ED">
        <w:rPr>
          <w:b/>
          <w:lang w:val="en-GB"/>
        </w:rPr>
        <w:t>Austrian Ombud for Equal Treatment</w:t>
      </w:r>
      <w:r w:rsidRPr="005B7DB0">
        <w:rPr>
          <w:lang w:val="en-GB"/>
        </w:rPr>
        <w:t xml:space="preserve">. </w:t>
      </w:r>
      <w:r w:rsidR="002F45ED">
        <w:rPr>
          <w:lang w:val="en-GB"/>
        </w:rPr>
        <w:t xml:space="preserve"> Please </w:t>
      </w:r>
      <w:hyperlink r:id="rId38" w:history="1">
        <w:r w:rsidR="002F45ED" w:rsidRPr="005B7DB0">
          <w:rPr>
            <w:rStyle w:val="Hyperlink"/>
            <w:b/>
            <w:lang w:val="en-US"/>
          </w:rPr>
          <w:t>register here</w:t>
        </w:r>
      </w:hyperlink>
      <w:r w:rsidR="002F45ED">
        <w:rPr>
          <w:lang w:val="en-GB"/>
        </w:rPr>
        <w:t xml:space="preserve"> by 10 February 2017.</w:t>
      </w:r>
    </w:p>
    <w:p w14:paraId="01FDC7AA" w14:textId="4D5BBDFA" w:rsidR="00977BA3" w:rsidRPr="005B7DB0" w:rsidRDefault="00977BA3" w:rsidP="00AF3F29">
      <w:pPr>
        <w:spacing w:line="240" w:lineRule="auto"/>
        <w:jc w:val="right"/>
        <w:rPr>
          <w:b/>
          <w:lang w:val="en-GB"/>
        </w:rPr>
      </w:pPr>
      <w:r w:rsidRPr="005B7DB0">
        <w:rPr>
          <w:b/>
          <w:u w:val="single"/>
          <w:lang w:val="en-GB"/>
        </w:rPr>
        <w:t>EQUINET CONTACT PERSON</w:t>
      </w:r>
      <w:r w:rsidRPr="005B7DB0">
        <w:rPr>
          <w:b/>
          <w:lang w:val="en-GB"/>
        </w:rPr>
        <w:t xml:space="preserve">: </w:t>
      </w:r>
      <w:r w:rsidRPr="005B7DB0">
        <w:rPr>
          <w:lang w:val="en-GB"/>
        </w:rPr>
        <w:t>Sarah Cooke O’Dowd, Communication Officer (</w:t>
      </w:r>
      <w:hyperlink r:id="rId39" w:history="1">
        <w:r w:rsidRPr="005B7DB0">
          <w:rPr>
            <w:rStyle w:val="Hyperlink"/>
            <w:lang w:val="en-GB"/>
          </w:rPr>
          <w:t>sarah.cookeodowd@equineteurope.org</w:t>
        </w:r>
      </w:hyperlink>
      <w:r w:rsidRPr="005B7DB0">
        <w:rPr>
          <w:lang w:val="en-GB"/>
        </w:rPr>
        <w:t>– Tel: 0032 2 212 31 84).</w:t>
      </w:r>
      <w:r w:rsidRPr="005B7DB0">
        <w:rPr>
          <w:b/>
          <w:lang w:val="en-GB"/>
        </w:rPr>
        <w:t xml:space="preserve"> </w:t>
      </w:r>
    </w:p>
    <w:p w14:paraId="5B511A78" w14:textId="77777777" w:rsidR="00F01ED3" w:rsidRPr="00DF00D6" w:rsidRDefault="00F01ED3" w:rsidP="00AF3F29">
      <w:pPr>
        <w:spacing w:line="240" w:lineRule="auto"/>
        <w:jc w:val="right"/>
        <w:rPr>
          <w:b/>
          <w:lang w:val="en-GB"/>
        </w:rPr>
      </w:pPr>
    </w:p>
    <w:p w14:paraId="648DA8DD" w14:textId="7FE16413" w:rsidR="0061499D" w:rsidRPr="00DF00D6" w:rsidRDefault="00787CB9" w:rsidP="00AF3F29">
      <w:pPr>
        <w:shd w:val="clear" w:color="auto" w:fill="FFF2CC" w:themeFill="accent4" w:themeFillTint="33"/>
        <w:spacing w:line="240" w:lineRule="auto"/>
        <w:jc w:val="both"/>
        <w:rPr>
          <w:b/>
          <w:lang w:val="en-GB"/>
        </w:rPr>
      </w:pPr>
      <w:r w:rsidRPr="00DF00D6">
        <w:rPr>
          <w:b/>
          <w:lang w:val="en-GB"/>
        </w:rPr>
        <w:t xml:space="preserve">WG EQUALITY LAW </w:t>
      </w:r>
    </w:p>
    <w:p w14:paraId="70DAE7DB" w14:textId="6C66AD90" w:rsidR="00316F58" w:rsidRPr="00453108" w:rsidRDefault="00316F58" w:rsidP="00AF3F29">
      <w:pPr>
        <w:pStyle w:val="ListParagraph"/>
        <w:numPr>
          <w:ilvl w:val="0"/>
          <w:numId w:val="6"/>
        </w:numPr>
        <w:spacing w:line="240" w:lineRule="auto"/>
        <w:jc w:val="both"/>
        <w:rPr>
          <w:b/>
          <w:lang w:val="en-GB"/>
        </w:rPr>
      </w:pPr>
      <w:r w:rsidRPr="00DF00D6">
        <w:rPr>
          <w:lang w:val="en-GB"/>
        </w:rPr>
        <w:t xml:space="preserve">The working group </w:t>
      </w:r>
      <w:r w:rsidR="00DF00D6">
        <w:rPr>
          <w:lang w:val="en-GB"/>
        </w:rPr>
        <w:t>will discuss issues of religion and belief in 2017, updating the report they produced in 2011 (</w:t>
      </w:r>
      <w:hyperlink r:id="rId40" w:history="1">
        <w:r w:rsidR="00DF00D6" w:rsidRPr="00DF00D6">
          <w:rPr>
            <w:rStyle w:val="Hyperlink"/>
            <w:lang w:val="en-GB"/>
          </w:rPr>
          <w:t>A question of faith – religion and belief in Europe</w:t>
        </w:r>
      </w:hyperlink>
      <w:r w:rsidR="00DF00D6">
        <w:rPr>
          <w:lang w:val="en-GB"/>
        </w:rPr>
        <w:t>)</w:t>
      </w:r>
      <w:r w:rsidR="009F3041" w:rsidRPr="00DF00D6">
        <w:rPr>
          <w:lang w:val="en-GB"/>
        </w:rPr>
        <w:t>.</w:t>
      </w:r>
    </w:p>
    <w:p w14:paraId="3B743754" w14:textId="10644790" w:rsidR="00453108" w:rsidRPr="00453108" w:rsidRDefault="00453108" w:rsidP="00AF3F29">
      <w:pPr>
        <w:pStyle w:val="ListParagraph"/>
        <w:numPr>
          <w:ilvl w:val="0"/>
          <w:numId w:val="6"/>
        </w:numPr>
        <w:spacing w:line="240" w:lineRule="auto"/>
        <w:jc w:val="both"/>
        <w:rPr>
          <w:b/>
          <w:lang w:val="en-GB"/>
        </w:rPr>
      </w:pPr>
      <w:r>
        <w:rPr>
          <w:lang w:val="en-GB"/>
        </w:rPr>
        <w:t xml:space="preserve">Further to this, WG members will also receive a short (0,5 day) training on building strong equal pay cases, based on the </w:t>
      </w:r>
      <w:hyperlink r:id="rId41" w:history="1">
        <w:r w:rsidRPr="00453108">
          <w:rPr>
            <w:rStyle w:val="Hyperlink"/>
            <w:lang w:val="en-GB"/>
          </w:rPr>
          <w:t>Handbook on ‘How to build a case on equal pay’</w:t>
        </w:r>
      </w:hyperlink>
      <w:r>
        <w:rPr>
          <w:lang w:val="en-GB"/>
        </w:rPr>
        <w:t xml:space="preserve"> produced by the Gender Equality Working Group.</w:t>
      </w:r>
    </w:p>
    <w:p w14:paraId="548F605C" w14:textId="7B6DC21E" w:rsidR="00316F58" w:rsidRDefault="00316F58" w:rsidP="00AF3F29">
      <w:pPr>
        <w:pStyle w:val="ListParagraph"/>
        <w:numPr>
          <w:ilvl w:val="0"/>
          <w:numId w:val="6"/>
        </w:numPr>
        <w:spacing w:line="240" w:lineRule="auto"/>
        <w:jc w:val="both"/>
        <w:rPr>
          <w:lang w:val="en-GB"/>
        </w:rPr>
      </w:pPr>
      <w:r w:rsidRPr="00DF00D6">
        <w:rPr>
          <w:lang w:val="en-GB"/>
        </w:rPr>
        <w:t xml:space="preserve">The working group </w:t>
      </w:r>
      <w:r w:rsidR="00453108">
        <w:rPr>
          <w:lang w:val="en-GB"/>
        </w:rPr>
        <w:t>has finalised</w:t>
      </w:r>
      <w:r w:rsidR="009F3041" w:rsidRPr="00DF00D6">
        <w:rPr>
          <w:lang w:val="en-GB"/>
        </w:rPr>
        <w:t xml:space="preserve"> the</w:t>
      </w:r>
      <w:r w:rsidRPr="00DF00D6">
        <w:rPr>
          <w:lang w:val="en-GB"/>
        </w:rPr>
        <w:t xml:space="preserve"> </w:t>
      </w:r>
      <w:r w:rsidR="00453108">
        <w:rPr>
          <w:lang w:val="en-GB"/>
        </w:rPr>
        <w:t>discussion paper on fighting discrimination on grounds of race and ethnic origin (their main output from 2016) and it</w:t>
      </w:r>
      <w:r w:rsidR="009F3041" w:rsidRPr="00DF00D6">
        <w:rPr>
          <w:lang w:val="en-GB"/>
        </w:rPr>
        <w:t xml:space="preserve"> will be published</w:t>
      </w:r>
      <w:r w:rsidR="00453108">
        <w:rPr>
          <w:lang w:val="en-GB"/>
        </w:rPr>
        <w:t xml:space="preserve"> in the coming weeks</w:t>
      </w:r>
      <w:r w:rsidR="009F3041" w:rsidRPr="00DF00D6">
        <w:rPr>
          <w:lang w:val="en-GB"/>
        </w:rPr>
        <w:t>.</w:t>
      </w:r>
    </w:p>
    <w:p w14:paraId="3CBCFD5F" w14:textId="0143EA46" w:rsidR="00453108" w:rsidRPr="00DF00D6" w:rsidRDefault="00453108" w:rsidP="00AF3F29">
      <w:pPr>
        <w:pStyle w:val="ListParagraph"/>
        <w:numPr>
          <w:ilvl w:val="0"/>
          <w:numId w:val="6"/>
        </w:numPr>
        <w:spacing w:line="240" w:lineRule="auto"/>
        <w:jc w:val="both"/>
        <w:rPr>
          <w:lang w:val="en-GB"/>
        </w:rPr>
      </w:pPr>
      <w:r>
        <w:rPr>
          <w:lang w:val="en-GB"/>
        </w:rPr>
        <w:t>Jayne Hardwick, the moderator of the WG until December 2016 has now left the Equality and Human Rights Commission in Great Britain. Equinet and the WG would like to thank her for all her contribution and dedication. We are currently in the process of nominating the next moderator of the working group.</w:t>
      </w:r>
    </w:p>
    <w:p w14:paraId="1CC80ABB" w14:textId="77777777" w:rsidR="00977BA3" w:rsidRPr="00DF00D6" w:rsidRDefault="00977BA3" w:rsidP="00AF3F29">
      <w:pPr>
        <w:spacing w:line="240" w:lineRule="auto"/>
        <w:jc w:val="right"/>
        <w:rPr>
          <w:lang w:val="en-GB"/>
        </w:rPr>
      </w:pPr>
      <w:r w:rsidRPr="00DF00D6">
        <w:rPr>
          <w:b/>
          <w:u w:val="single"/>
          <w:lang w:val="en-GB"/>
        </w:rPr>
        <w:t>EQUINET CONTACT PERSON</w:t>
      </w:r>
      <w:r w:rsidRPr="00DF00D6">
        <w:rPr>
          <w:b/>
          <w:lang w:val="en-GB"/>
        </w:rPr>
        <w:t>:</w:t>
      </w:r>
      <w:r w:rsidRPr="00DF00D6">
        <w:rPr>
          <w:lang w:val="en-GB"/>
        </w:rPr>
        <w:t xml:space="preserve"> Tamás Kádár, Head of Legal and Policy (</w:t>
      </w:r>
      <w:hyperlink r:id="rId42" w:history="1">
        <w:r w:rsidRPr="00DF00D6">
          <w:rPr>
            <w:rStyle w:val="Hyperlink"/>
            <w:lang w:val="en-GB"/>
          </w:rPr>
          <w:t>tamas.kadar@equineteurope.org</w:t>
        </w:r>
      </w:hyperlink>
      <w:r w:rsidRPr="00DF00D6">
        <w:rPr>
          <w:lang w:val="en-GB"/>
        </w:rPr>
        <w:t xml:space="preserve"> – Tel: 0032 2 212 31 83). </w:t>
      </w:r>
    </w:p>
    <w:p w14:paraId="790B376A" w14:textId="77777777" w:rsidR="00787CB9" w:rsidRPr="007715FB" w:rsidRDefault="00787CB9" w:rsidP="00AF3F29">
      <w:pPr>
        <w:spacing w:line="240" w:lineRule="auto"/>
        <w:rPr>
          <w:b/>
          <w:highlight w:val="yellow"/>
          <w:lang w:val="en-GB"/>
        </w:rPr>
      </w:pPr>
    </w:p>
    <w:p w14:paraId="67D45E74" w14:textId="77777777" w:rsidR="00CB5CC1" w:rsidRDefault="00CB5CC1" w:rsidP="00AF3F29">
      <w:pPr>
        <w:spacing w:line="240" w:lineRule="auto"/>
        <w:rPr>
          <w:b/>
          <w:lang w:val="en-GB"/>
        </w:rPr>
      </w:pPr>
      <w:r>
        <w:rPr>
          <w:b/>
          <w:lang w:val="en-GB"/>
        </w:rPr>
        <w:br w:type="page"/>
      </w:r>
    </w:p>
    <w:p w14:paraId="3B7AE49A" w14:textId="2CDE50F4" w:rsidR="0061499D" w:rsidRPr="00C54C34" w:rsidRDefault="00787CB9" w:rsidP="00AF3F29">
      <w:pPr>
        <w:shd w:val="clear" w:color="auto" w:fill="FFF2CC" w:themeFill="accent4" w:themeFillTint="33"/>
        <w:spacing w:line="240" w:lineRule="auto"/>
        <w:rPr>
          <w:b/>
          <w:lang w:val="en-GB"/>
        </w:rPr>
      </w:pPr>
      <w:r w:rsidRPr="00C54C34">
        <w:rPr>
          <w:b/>
          <w:lang w:val="en-GB"/>
        </w:rPr>
        <w:t xml:space="preserve">WG GENDER EQUALITY </w:t>
      </w:r>
    </w:p>
    <w:p w14:paraId="1170ABEF" w14:textId="77777777" w:rsidR="00C54C34" w:rsidRPr="00C54C34" w:rsidRDefault="00C54C34" w:rsidP="00AF3F29">
      <w:pPr>
        <w:spacing w:line="240" w:lineRule="auto"/>
        <w:jc w:val="both"/>
        <w:rPr>
          <w:b/>
          <w:lang w:val="en-US"/>
        </w:rPr>
      </w:pPr>
      <w:r w:rsidRPr="00C54C34">
        <w:rPr>
          <w:b/>
          <w:lang w:val="en-US"/>
        </w:rPr>
        <w:t>Moderation of the WG Gender Equality</w:t>
      </w:r>
    </w:p>
    <w:p w14:paraId="2A809823" w14:textId="77777777" w:rsidR="00C54C34" w:rsidRPr="00C54C34" w:rsidRDefault="00C54C34" w:rsidP="00AF3F29">
      <w:pPr>
        <w:spacing w:line="240" w:lineRule="auto"/>
        <w:jc w:val="both"/>
        <w:rPr>
          <w:lang w:val="en-US"/>
        </w:rPr>
      </w:pPr>
      <w:r w:rsidRPr="00C54C34">
        <w:rPr>
          <w:lang w:val="en-US"/>
        </w:rPr>
        <w:t xml:space="preserve">As of 16 January 2017, the Equinet Working Group on Gender Equality will be moderated by two members. Long-time moderator Theresa Hammer from the Austrian Ombud for Equal Treatment will be joined by Nathalie Schlenzka of the German Federal Anti-Discrimination Agency (FADA). Nathalie joins Theresa in this role in order to secure continuity for the Working Group throughout 2017, and will enrich the network’s activities in 2017 with her extensive experience as a researcher with expertise in gender equality as well as questions of integration. </w:t>
      </w:r>
    </w:p>
    <w:p w14:paraId="661BD875" w14:textId="225945EB" w:rsidR="00C54C34" w:rsidRDefault="00C54C34" w:rsidP="00AF3F29">
      <w:pPr>
        <w:spacing w:line="240" w:lineRule="auto"/>
        <w:jc w:val="both"/>
        <w:rPr>
          <w:lang w:val="en-US"/>
        </w:rPr>
      </w:pPr>
      <w:r w:rsidRPr="00C54C34">
        <w:rPr>
          <w:lang w:val="en-US"/>
        </w:rPr>
        <w:t>A big thank you to Nathalie for taking on these additional duties, and to FADA for supporting this important work in strengthening both the Working Group on Gender Equality and Equinet as a whole!</w:t>
      </w:r>
    </w:p>
    <w:p w14:paraId="55DBFB9F" w14:textId="1630BE62" w:rsidR="00C54C34" w:rsidRPr="00C54C34" w:rsidRDefault="00C54C34" w:rsidP="00AF3F29">
      <w:pPr>
        <w:spacing w:line="240" w:lineRule="auto"/>
        <w:jc w:val="both"/>
        <w:rPr>
          <w:b/>
          <w:lang w:val="en-US"/>
        </w:rPr>
      </w:pPr>
      <w:r w:rsidRPr="00C54C34">
        <w:rPr>
          <w:b/>
          <w:lang w:val="en-US"/>
        </w:rPr>
        <w:t xml:space="preserve">Ongoing work </w:t>
      </w:r>
    </w:p>
    <w:p w14:paraId="22F2E17D" w14:textId="64EFD3E0" w:rsidR="00043B15" w:rsidRDefault="00C54C34" w:rsidP="00AF3F29">
      <w:pPr>
        <w:pStyle w:val="ListParagraph"/>
        <w:numPr>
          <w:ilvl w:val="0"/>
          <w:numId w:val="5"/>
        </w:numPr>
        <w:spacing w:line="240" w:lineRule="auto"/>
        <w:jc w:val="both"/>
        <w:rPr>
          <w:lang w:val="en-US"/>
        </w:rPr>
      </w:pPr>
      <w:r w:rsidRPr="00C54C34">
        <w:rPr>
          <w:lang w:val="en-US"/>
        </w:rPr>
        <w:t xml:space="preserve">An </w:t>
      </w:r>
      <w:r w:rsidR="00043B15" w:rsidRPr="00E8159E">
        <w:rPr>
          <w:lang w:val="en-US"/>
        </w:rPr>
        <w:t xml:space="preserve">outline </w:t>
      </w:r>
      <w:r w:rsidR="008F2AF1" w:rsidRPr="00E8159E">
        <w:rPr>
          <w:lang w:val="en-US"/>
        </w:rPr>
        <w:t>of</w:t>
      </w:r>
      <w:r w:rsidR="00043B15" w:rsidRPr="00E8159E">
        <w:rPr>
          <w:lang w:val="en-US"/>
        </w:rPr>
        <w:t xml:space="preserve"> the Equinet report on Gender Equality in Education</w:t>
      </w:r>
      <w:r w:rsidR="00043B15" w:rsidRPr="00C54C34">
        <w:rPr>
          <w:lang w:val="en-US"/>
        </w:rPr>
        <w:t xml:space="preserve"> by our </w:t>
      </w:r>
      <w:r w:rsidRPr="00C54C34">
        <w:rPr>
          <w:lang w:val="en-US"/>
        </w:rPr>
        <w:t>new WG co-moderator</w:t>
      </w:r>
      <w:r>
        <w:rPr>
          <w:lang w:val="en-US"/>
        </w:rPr>
        <w:t xml:space="preserve"> Nathalie Sc</w:t>
      </w:r>
      <w:r w:rsidR="008F2AF1">
        <w:rPr>
          <w:lang w:val="en-US"/>
        </w:rPr>
        <w:t xml:space="preserve">hlenzka </w:t>
      </w:r>
      <w:r w:rsidRPr="00C54C34">
        <w:rPr>
          <w:lang w:val="en-US"/>
        </w:rPr>
        <w:t xml:space="preserve">has been circulated to our colleague </w:t>
      </w:r>
      <w:r w:rsidR="002F45ED" w:rsidRPr="002F45ED">
        <w:rPr>
          <w:b/>
          <w:lang w:val="en-US"/>
        </w:rPr>
        <w:t>Katarzyna</w:t>
      </w:r>
      <w:r w:rsidR="002F45ED" w:rsidRPr="002F45ED" w:rsidDel="002F45ED">
        <w:rPr>
          <w:b/>
          <w:lang w:val="en-US"/>
        </w:rPr>
        <w:t xml:space="preserve"> </w:t>
      </w:r>
      <w:r w:rsidRPr="00C54C34">
        <w:rPr>
          <w:b/>
          <w:lang w:val="en-US"/>
        </w:rPr>
        <w:t>Wilkolaska from the Polish Commissioner for Human Rights</w:t>
      </w:r>
      <w:r w:rsidRPr="00C54C34">
        <w:rPr>
          <w:lang w:val="en-US"/>
        </w:rPr>
        <w:t xml:space="preserve">. Thank you </w:t>
      </w:r>
      <w:r w:rsidR="002F45ED" w:rsidRPr="002F45ED">
        <w:rPr>
          <w:lang w:val="en-US"/>
        </w:rPr>
        <w:t>Katarzyna</w:t>
      </w:r>
      <w:r w:rsidRPr="00C54C34">
        <w:rPr>
          <w:lang w:val="en-US"/>
        </w:rPr>
        <w:t xml:space="preserve"> for volunteering to contribute to and shape this </w:t>
      </w:r>
      <w:r w:rsidR="008F2AF1">
        <w:rPr>
          <w:lang w:val="en-US"/>
        </w:rPr>
        <w:t>important output of the group this year</w:t>
      </w:r>
      <w:r w:rsidRPr="00C54C34">
        <w:rPr>
          <w:lang w:val="en-US"/>
        </w:rPr>
        <w:t xml:space="preserve">! Once the outline has been reviewed by </w:t>
      </w:r>
      <w:r w:rsidR="002F45ED" w:rsidRPr="002F45ED">
        <w:rPr>
          <w:lang w:val="en-US"/>
        </w:rPr>
        <w:t>Katarzyna</w:t>
      </w:r>
      <w:r w:rsidRPr="00C54C34">
        <w:rPr>
          <w:lang w:val="en-US"/>
        </w:rPr>
        <w:t>, Theresa and the Equinet secretariat, it will be circulated to the rest of the working group for comments ahead of our first meeting</w:t>
      </w:r>
      <w:r w:rsidR="008F2AF1">
        <w:rPr>
          <w:lang w:val="en-US"/>
        </w:rPr>
        <w:t>,</w:t>
      </w:r>
      <w:r>
        <w:rPr>
          <w:lang w:val="en-US"/>
        </w:rPr>
        <w:t xml:space="preserve"> </w:t>
      </w:r>
      <w:r w:rsidR="008F2AF1">
        <w:rPr>
          <w:lang w:val="en-US"/>
        </w:rPr>
        <w:t>giving you the opportunity to comment yourselves</w:t>
      </w:r>
      <w:r>
        <w:rPr>
          <w:lang w:val="en-US"/>
        </w:rPr>
        <w:t xml:space="preserve"> and </w:t>
      </w:r>
      <w:r w:rsidR="008F2AF1">
        <w:rPr>
          <w:lang w:val="en-US"/>
        </w:rPr>
        <w:t>express any interest in taking responsibility for drafting any particular</w:t>
      </w:r>
      <w:r>
        <w:rPr>
          <w:lang w:val="en-US"/>
        </w:rPr>
        <w:t xml:space="preserve"> chapter. </w:t>
      </w:r>
      <w:r w:rsidR="008F2AF1">
        <w:rPr>
          <w:lang w:val="en-US"/>
        </w:rPr>
        <w:t xml:space="preserve">The outline and responsibilities will be discussed at our first meeting. </w:t>
      </w:r>
    </w:p>
    <w:p w14:paraId="32F7C3B5" w14:textId="029DF328" w:rsidR="00C54C34" w:rsidRPr="003935D9" w:rsidRDefault="008F2AF1" w:rsidP="00AF3F29">
      <w:pPr>
        <w:pStyle w:val="ListParagraph"/>
        <w:numPr>
          <w:ilvl w:val="0"/>
          <w:numId w:val="5"/>
        </w:numPr>
        <w:spacing w:line="240" w:lineRule="auto"/>
        <w:jc w:val="both"/>
        <w:rPr>
          <w:lang w:val="en-US"/>
        </w:rPr>
      </w:pPr>
      <w:r w:rsidRPr="008F2AF1">
        <w:rPr>
          <w:b/>
          <w:lang w:val="en-US"/>
        </w:rPr>
        <w:t>Watch out for:</w:t>
      </w:r>
      <w:r>
        <w:rPr>
          <w:lang w:val="en-US"/>
        </w:rPr>
        <w:t xml:space="preserve"> the Equinet Secretariat will, following consultation with our co-moderators Theresa and Nathalie, send out an e-mail to the working group members</w:t>
      </w:r>
      <w:r w:rsidR="003935D9">
        <w:rPr>
          <w:lang w:val="en-US"/>
        </w:rPr>
        <w:t xml:space="preserve"> with a</w:t>
      </w:r>
      <w:r>
        <w:rPr>
          <w:lang w:val="en-US"/>
        </w:rPr>
        <w:t xml:space="preserve"> </w:t>
      </w:r>
      <w:r w:rsidRPr="008F2AF1">
        <w:rPr>
          <w:b/>
          <w:lang w:val="en-US"/>
        </w:rPr>
        <w:t xml:space="preserve">call for trainers </w:t>
      </w:r>
      <w:r w:rsidRPr="003935D9">
        <w:rPr>
          <w:lang w:val="en-US"/>
        </w:rPr>
        <w:t xml:space="preserve">to </w:t>
      </w:r>
      <w:r w:rsidR="003935D9">
        <w:rPr>
          <w:lang w:val="en-US"/>
        </w:rPr>
        <w:t xml:space="preserve">design and </w:t>
      </w:r>
      <w:r w:rsidRPr="003935D9">
        <w:rPr>
          <w:lang w:val="en-US"/>
        </w:rPr>
        <w:t>conduct the planned training on How to build a case on equal pay this year.</w:t>
      </w:r>
      <w:r w:rsidR="003935D9">
        <w:rPr>
          <w:lang w:val="en-US"/>
        </w:rPr>
        <w:t xml:space="preserve"> </w:t>
      </w:r>
      <w:r w:rsidRPr="008F2AF1">
        <w:rPr>
          <w:b/>
          <w:lang w:val="en-US"/>
        </w:rPr>
        <w:t xml:space="preserve"> </w:t>
      </w:r>
    </w:p>
    <w:p w14:paraId="5DD3A5A9" w14:textId="51CC3682" w:rsidR="00787CB9" w:rsidRPr="00A70062" w:rsidRDefault="00977BA3" w:rsidP="00AF3F29">
      <w:pPr>
        <w:spacing w:line="240" w:lineRule="auto"/>
        <w:jc w:val="right"/>
        <w:rPr>
          <w:lang w:val="en-US"/>
        </w:rPr>
      </w:pPr>
      <w:r w:rsidRPr="00A70062">
        <w:rPr>
          <w:b/>
          <w:u w:val="single"/>
          <w:lang w:val="en-GB"/>
        </w:rPr>
        <w:t>EQUINET CONTACT PERSON</w:t>
      </w:r>
      <w:r w:rsidRPr="00A70062">
        <w:rPr>
          <w:b/>
          <w:lang w:val="en-GB"/>
        </w:rPr>
        <w:t>:</w:t>
      </w:r>
      <w:r w:rsidRPr="00A70062">
        <w:rPr>
          <w:lang w:val="en-GB"/>
        </w:rPr>
        <w:t xml:space="preserve"> </w:t>
      </w:r>
      <w:r w:rsidRPr="00A70062">
        <w:rPr>
          <w:lang w:val="en-US"/>
        </w:rPr>
        <w:t>Katrine Steinfeld, Policy Officer (</w:t>
      </w:r>
      <w:hyperlink r:id="rId43" w:history="1">
        <w:r w:rsidRPr="00A70062">
          <w:rPr>
            <w:rStyle w:val="Hyperlink"/>
            <w:lang w:val="en-US"/>
          </w:rPr>
          <w:t>katrine.steinfeld@equineteurope.org</w:t>
        </w:r>
      </w:hyperlink>
      <w:r w:rsidRPr="00A70062">
        <w:rPr>
          <w:lang w:val="en-US"/>
        </w:rPr>
        <w:t xml:space="preserve"> – Tel: 0032 2 212 31 85).</w:t>
      </w:r>
    </w:p>
    <w:p w14:paraId="74A0C8F9" w14:textId="4645BA1D" w:rsidR="0061499D" w:rsidRPr="00017A56" w:rsidRDefault="0061499D" w:rsidP="00AF3F29">
      <w:pPr>
        <w:shd w:val="clear" w:color="auto" w:fill="FFF2CC" w:themeFill="accent4" w:themeFillTint="33"/>
        <w:spacing w:line="240" w:lineRule="auto"/>
        <w:rPr>
          <w:b/>
          <w:lang w:val="en-GB"/>
        </w:rPr>
      </w:pPr>
      <w:r w:rsidRPr="00017A56">
        <w:rPr>
          <w:b/>
          <w:lang w:val="en-GB"/>
        </w:rPr>
        <w:t>WG POLICY FORMATION</w:t>
      </w:r>
    </w:p>
    <w:p w14:paraId="41ABA1A8" w14:textId="3471729A" w:rsidR="0061499D" w:rsidRPr="00017A56" w:rsidRDefault="00992ECE" w:rsidP="00AF3F29">
      <w:pPr>
        <w:pStyle w:val="ListParagraph"/>
        <w:numPr>
          <w:ilvl w:val="0"/>
          <w:numId w:val="3"/>
        </w:numPr>
        <w:spacing w:line="240" w:lineRule="auto"/>
        <w:jc w:val="both"/>
        <w:rPr>
          <w:lang w:val="en-GB"/>
        </w:rPr>
      </w:pPr>
      <w:r w:rsidRPr="00017A56">
        <w:rPr>
          <w:lang w:val="en-GB"/>
        </w:rPr>
        <w:t xml:space="preserve">The </w:t>
      </w:r>
      <w:r w:rsidR="00017A56" w:rsidRPr="00017A56">
        <w:rPr>
          <w:lang w:val="en-GB"/>
        </w:rPr>
        <w:t xml:space="preserve">draft </w:t>
      </w:r>
      <w:r w:rsidRPr="00017A56">
        <w:rPr>
          <w:b/>
          <w:lang w:val="en-GB"/>
        </w:rPr>
        <w:t>Perspective on Youth Discrimination</w:t>
      </w:r>
      <w:r w:rsidRPr="00017A56">
        <w:rPr>
          <w:lang w:val="en-GB"/>
        </w:rPr>
        <w:t xml:space="preserve"> </w:t>
      </w:r>
      <w:r w:rsidR="00017A56" w:rsidRPr="00017A56">
        <w:rPr>
          <w:lang w:val="en-GB"/>
        </w:rPr>
        <w:t>was sent to the Working Group members for comments</w:t>
      </w:r>
      <w:r w:rsidRPr="00017A56">
        <w:rPr>
          <w:lang w:val="en-GB"/>
        </w:rPr>
        <w:t xml:space="preserve">. </w:t>
      </w:r>
      <w:r w:rsidR="00017A56" w:rsidRPr="00017A56">
        <w:rPr>
          <w:lang w:val="en-GB"/>
        </w:rPr>
        <w:t xml:space="preserve">The deadline for sending feedback to </w:t>
      </w:r>
      <w:hyperlink r:id="rId44" w:history="1">
        <w:r w:rsidR="00017A56" w:rsidRPr="00017A56">
          <w:rPr>
            <w:rStyle w:val="Hyperlink"/>
            <w:lang w:val="en-GB"/>
          </w:rPr>
          <w:t>Jessica.machacova@equineteurope.org</w:t>
        </w:r>
      </w:hyperlink>
      <w:r w:rsidR="00017A56" w:rsidRPr="00017A56">
        <w:rPr>
          <w:lang w:val="en-GB"/>
        </w:rPr>
        <w:t xml:space="preserve"> is </w:t>
      </w:r>
      <w:r w:rsidR="00017A56" w:rsidRPr="00017A56">
        <w:rPr>
          <w:b/>
          <w:lang w:val="en-GB"/>
        </w:rPr>
        <w:t>Friday 27</w:t>
      </w:r>
      <w:r w:rsidR="00017A56" w:rsidRPr="00017A56">
        <w:rPr>
          <w:b/>
          <w:vertAlign w:val="superscript"/>
          <w:lang w:val="en-GB"/>
        </w:rPr>
        <w:t>th</w:t>
      </w:r>
      <w:r w:rsidR="00017A56" w:rsidRPr="00017A56">
        <w:rPr>
          <w:b/>
          <w:lang w:val="en-GB"/>
        </w:rPr>
        <w:t xml:space="preserve"> January.</w:t>
      </w:r>
      <w:r w:rsidR="00017A56" w:rsidRPr="00017A56">
        <w:rPr>
          <w:lang w:val="en-GB"/>
        </w:rPr>
        <w:t xml:space="preserve"> </w:t>
      </w:r>
    </w:p>
    <w:p w14:paraId="583A664A" w14:textId="243EFAD6" w:rsidR="00992ECE" w:rsidRPr="00017A56" w:rsidRDefault="00992ECE" w:rsidP="00AF3F29">
      <w:pPr>
        <w:pStyle w:val="ListParagraph"/>
        <w:numPr>
          <w:ilvl w:val="0"/>
          <w:numId w:val="3"/>
        </w:numPr>
        <w:spacing w:line="240" w:lineRule="auto"/>
        <w:jc w:val="both"/>
        <w:rPr>
          <w:lang w:val="en-GB"/>
        </w:rPr>
      </w:pPr>
      <w:r w:rsidRPr="00017A56">
        <w:rPr>
          <w:lang w:val="en-GB"/>
        </w:rPr>
        <w:t xml:space="preserve">The next meeting will take place at the beginning of 2017. It will focus on the preparation of the </w:t>
      </w:r>
      <w:r w:rsidRPr="00017A56">
        <w:rPr>
          <w:b/>
          <w:lang w:val="en-GB"/>
        </w:rPr>
        <w:t>Equinet conference on the integration and inclusion of migrants</w:t>
      </w:r>
      <w:r w:rsidRPr="00017A56">
        <w:rPr>
          <w:lang w:val="en-GB"/>
        </w:rPr>
        <w:t xml:space="preserve"> and the </w:t>
      </w:r>
      <w:r w:rsidRPr="00017A56">
        <w:rPr>
          <w:b/>
          <w:lang w:val="en-GB"/>
        </w:rPr>
        <w:t>Equinet factsheet on the European Commission LGBTI List of Actions</w:t>
      </w:r>
      <w:r w:rsidRPr="00017A56">
        <w:rPr>
          <w:lang w:val="en-GB"/>
        </w:rPr>
        <w:t xml:space="preserve">. </w:t>
      </w:r>
    </w:p>
    <w:p w14:paraId="00AE5096" w14:textId="77777777" w:rsidR="00977BA3" w:rsidRPr="00017A56" w:rsidRDefault="00977BA3" w:rsidP="00AF3F29">
      <w:pPr>
        <w:spacing w:line="240" w:lineRule="auto"/>
        <w:jc w:val="right"/>
        <w:rPr>
          <w:lang w:val="en-GB"/>
        </w:rPr>
      </w:pPr>
      <w:r w:rsidRPr="00017A56">
        <w:rPr>
          <w:b/>
          <w:u w:val="single"/>
          <w:lang w:val="en-GB"/>
        </w:rPr>
        <w:t>EQUINET CONTACT PERSON</w:t>
      </w:r>
      <w:r w:rsidRPr="00017A56">
        <w:rPr>
          <w:b/>
          <w:lang w:val="en-GB"/>
        </w:rPr>
        <w:t>:</w:t>
      </w:r>
      <w:r w:rsidRPr="00017A56">
        <w:rPr>
          <w:lang w:val="en-GB"/>
        </w:rPr>
        <w:t xml:space="preserve"> Jessica Machacova, Membership and Policy Officer (</w:t>
      </w:r>
      <w:hyperlink r:id="rId45" w:history="1">
        <w:r w:rsidRPr="00017A56">
          <w:rPr>
            <w:rStyle w:val="Hyperlink"/>
            <w:lang w:val="en-GB"/>
          </w:rPr>
          <w:t>Jessica.machacova@equineteurope.org</w:t>
        </w:r>
      </w:hyperlink>
      <w:r w:rsidRPr="00017A56">
        <w:rPr>
          <w:lang w:val="en-GB"/>
        </w:rPr>
        <w:t xml:space="preserve"> – Tel: 0032 2 212 31 80). </w:t>
      </w:r>
    </w:p>
    <w:p w14:paraId="2434DBA0" w14:textId="77777777" w:rsidR="0061499D" w:rsidRPr="007715FB" w:rsidRDefault="0061499D" w:rsidP="00AF3F29">
      <w:pPr>
        <w:pBdr>
          <w:bottom w:val="dashSmallGap" w:sz="12" w:space="1" w:color="auto"/>
        </w:pBdr>
        <w:spacing w:line="240" w:lineRule="auto"/>
        <w:rPr>
          <w:highlight w:val="yellow"/>
          <w:lang w:val="en-GB"/>
        </w:rPr>
      </w:pPr>
    </w:p>
    <w:p w14:paraId="67FBD357" w14:textId="77777777" w:rsidR="00CB5CC1" w:rsidRDefault="00CB5CC1" w:rsidP="00AF3F29">
      <w:pPr>
        <w:spacing w:line="240" w:lineRule="auto"/>
        <w:rPr>
          <w:rFonts w:ascii="Tahoma" w:eastAsiaTheme="majorEastAsia" w:hAnsi="Tahoma" w:cstheme="majorBidi"/>
          <w:b/>
          <w:color w:val="FFFFFF" w:themeColor="background1"/>
          <w:sz w:val="32"/>
          <w:szCs w:val="32"/>
          <w:lang w:val="en-US"/>
        </w:rPr>
      </w:pPr>
      <w:bookmarkStart w:id="41" w:name="_Ref438219594"/>
      <w:bookmarkStart w:id="42" w:name="_Ref441224907"/>
      <w:bookmarkStart w:id="43" w:name="_Ref444096994"/>
      <w:r>
        <w:rPr>
          <w:color w:val="FFFFFF" w:themeColor="background1"/>
          <w:lang w:val="en-US"/>
        </w:rPr>
        <w:br w:type="page"/>
      </w:r>
    </w:p>
    <w:p w14:paraId="7DA06CF3" w14:textId="593882B9" w:rsidR="00C103C4" w:rsidRPr="00017A56" w:rsidRDefault="00373325" w:rsidP="00AF3F29">
      <w:pPr>
        <w:pStyle w:val="Heading1"/>
        <w:shd w:val="clear" w:color="auto" w:fill="0070C0"/>
        <w:spacing w:line="240" w:lineRule="auto"/>
        <w:rPr>
          <w:color w:val="FFFFFF" w:themeColor="background1"/>
          <w:lang w:val="en-US"/>
        </w:rPr>
      </w:pPr>
      <w:bookmarkStart w:id="44" w:name="_Toc472936762"/>
      <w:r w:rsidRPr="00017A56">
        <w:rPr>
          <w:color w:val="FFFFFF" w:themeColor="background1"/>
          <w:lang w:val="en-US"/>
        </w:rPr>
        <w:t xml:space="preserve">Updates: </w:t>
      </w:r>
      <w:r w:rsidR="00FC6D83" w:rsidRPr="00017A56">
        <w:rPr>
          <w:color w:val="FFC000"/>
          <w:lang w:val="en-US"/>
        </w:rPr>
        <w:t xml:space="preserve">Cooperation Platforms </w:t>
      </w:r>
      <w:r w:rsidR="00AC024F" w:rsidRPr="00017A56">
        <w:rPr>
          <w:color w:val="FFFFFF" w:themeColor="background1"/>
          <w:lang w:val="en-US"/>
        </w:rPr>
        <w:t xml:space="preserve">involving </w:t>
      </w:r>
      <w:r w:rsidR="00FC6D83" w:rsidRPr="00017A56">
        <w:rPr>
          <w:color w:val="FFFFFF" w:themeColor="background1"/>
          <w:lang w:val="en-US"/>
        </w:rPr>
        <w:t>Equinet</w:t>
      </w:r>
      <w:r w:rsidRPr="00017A56">
        <w:rPr>
          <w:color w:val="FFFFFF" w:themeColor="background1"/>
          <w:lang w:val="en-US"/>
        </w:rPr>
        <w:t xml:space="preserve"> </w:t>
      </w:r>
      <w:r w:rsidR="00FC6D83" w:rsidRPr="00017A56">
        <w:rPr>
          <w:color w:val="FFFFFF" w:themeColor="background1"/>
          <w:lang w:val="en-US"/>
        </w:rPr>
        <w:t>-</w:t>
      </w:r>
      <w:r w:rsidRPr="00017A56">
        <w:rPr>
          <w:color w:val="FFFFFF" w:themeColor="background1"/>
          <w:lang w:val="en-US"/>
        </w:rPr>
        <w:t xml:space="preserve"> </w:t>
      </w:r>
      <w:r w:rsidR="00FC6D83" w:rsidRPr="00017A56">
        <w:rPr>
          <w:color w:val="FFFFFF" w:themeColor="background1"/>
          <w:lang w:val="en-US"/>
        </w:rPr>
        <w:t>C</w:t>
      </w:r>
      <w:r w:rsidRPr="00017A56">
        <w:rPr>
          <w:color w:val="FFFFFF" w:themeColor="background1"/>
          <w:lang w:val="en-US"/>
        </w:rPr>
        <w:t xml:space="preserve">ouncil of Europe – </w:t>
      </w:r>
      <w:r w:rsidR="00FC6D83" w:rsidRPr="00017A56">
        <w:rPr>
          <w:color w:val="FFFFFF" w:themeColor="background1"/>
          <w:lang w:val="en-US"/>
        </w:rPr>
        <w:t>ENNHRI</w:t>
      </w:r>
      <w:r w:rsidRPr="00017A56">
        <w:rPr>
          <w:color w:val="FFFFFF" w:themeColor="background1"/>
          <w:lang w:val="en-US"/>
        </w:rPr>
        <w:t xml:space="preserve"> – </w:t>
      </w:r>
      <w:bookmarkEnd w:id="41"/>
      <w:bookmarkEnd w:id="42"/>
      <w:r w:rsidRPr="00017A56">
        <w:rPr>
          <w:color w:val="FFFFFF" w:themeColor="background1"/>
          <w:lang w:val="en-US"/>
        </w:rPr>
        <w:t>European Union Agency for Fundamental Rights (FRA)</w:t>
      </w:r>
      <w:bookmarkEnd w:id="43"/>
      <w:bookmarkEnd w:id="44"/>
    </w:p>
    <w:p w14:paraId="7CB12614" w14:textId="3FCF9159" w:rsidR="00FC6D83" w:rsidRPr="00017A56" w:rsidRDefault="00C103C4" w:rsidP="00AF3F29">
      <w:pPr>
        <w:spacing w:line="240" w:lineRule="auto"/>
        <w:jc w:val="both"/>
        <w:rPr>
          <w:lang w:val="en-GB"/>
        </w:rPr>
      </w:pPr>
      <w:r w:rsidRPr="00017A56">
        <w:rPr>
          <w:lang w:val="en-US"/>
        </w:rPr>
        <w:br/>
      </w:r>
      <w:r w:rsidR="00373325" w:rsidRPr="00017A56">
        <w:rPr>
          <w:lang w:val="en-GB"/>
        </w:rPr>
        <w:t>In October 2013, Equinet, the Council of Europe (CoE), the European Network of National Human Rights Institutions (ENNHRI) and the European Union Agency for Fundamental Rights (FRA) took the decision to establish</w:t>
      </w:r>
      <w:hyperlink r:id="rId46" w:history="1">
        <w:r w:rsidR="00373325" w:rsidRPr="00017A56">
          <w:rPr>
            <w:rStyle w:val="Hyperlink"/>
            <w:lang w:val="en-GB"/>
          </w:rPr>
          <w:t xml:space="preserve"> common platforms for cooperation</w:t>
        </w:r>
      </w:hyperlink>
      <w:r w:rsidR="00373325" w:rsidRPr="00017A56">
        <w:rPr>
          <w:lang w:val="en-GB"/>
        </w:rPr>
        <w:t xml:space="preserve"> on four pressing topics.</w:t>
      </w:r>
    </w:p>
    <w:p w14:paraId="35AF9141" w14:textId="6EA4C281" w:rsidR="00373325" w:rsidRPr="00C40DF9" w:rsidRDefault="00373325" w:rsidP="00AF3F29">
      <w:pPr>
        <w:spacing w:line="240" w:lineRule="auto"/>
        <w:jc w:val="both"/>
        <w:rPr>
          <w:b/>
          <w:u w:val="single"/>
          <w:lang w:val="en-GB"/>
        </w:rPr>
      </w:pPr>
      <w:r w:rsidRPr="00C40DF9">
        <w:rPr>
          <w:b/>
          <w:u w:val="single"/>
          <w:lang w:val="en-GB"/>
        </w:rPr>
        <w:t xml:space="preserve">COOPERATION PLATFORM ON ADVANCING SOCIAL AND ECONOMIC RIGHTS </w:t>
      </w:r>
    </w:p>
    <w:p w14:paraId="45D328A7" w14:textId="77777777" w:rsidR="00E8159E" w:rsidRDefault="00E8159E" w:rsidP="00AF3F29">
      <w:pPr>
        <w:spacing w:line="240" w:lineRule="auto"/>
        <w:jc w:val="both"/>
        <w:rPr>
          <w:b/>
          <w:lang w:val="en-GB"/>
        </w:rPr>
      </w:pPr>
      <w:r>
        <w:rPr>
          <w:b/>
          <w:lang w:val="en-GB"/>
        </w:rPr>
        <w:t xml:space="preserve">Watch out for: </w:t>
      </w:r>
    </w:p>
    <w:p w14:paraId="33EFD260" w14:textId="77777777" w:rsidR="00E8159E" w:rsidRDefault="00E8159E" w:rsidP="00AF3F29">
      <w:pPr>
        <w:pStyle w:val="ListParagraph"/>
        <w:numPr>
          <w:ilvl w:val="0"/>
          <w:numId w:val="19"/>
        </w:numPr>
        <w:spacing w:line="240" w:lineRule="auto"/>
        <w:jc w:val="both"/>
        <w:rPr>
          <w:lang w:val="en-GB"/>
        </w:rPr>
      </w:pPr>
      <w:r w:rsidRPr="00E8159E">
        <w:rPr>
          <w:lang w:val="en-GB"/>
        </w:rPr>
        <w:t>The</w:t>
      </w:r>
      <w:r w:rsidRPr="00E8159E">
        <w:rPr>
          <w:b/>
          <w:lang w:val="en-GB"/>
        </w:rPr>
        <w:t xml:space="preserve"> tentative date </w:t>
      </w:r>
      <w:r w:rsidRPr="00E8159E">
        <w:rPr>
          <w:lang w:val="en-GB"/>
        </w:rPr>
        <w:t>(pending confirmation from the Council of Europe)</w:t>
      </w:r>
      <w:r w:rsidRPr="00E8159E">
        <w:rPr>
          <w:b/>
          <w:lang w:val="en-GB"/>
        </w:rPr>
        <w:t xml:space="preserve"> </w:t>
      </w:r>
      <w:r w:rsidRPr="00E8159E">
        <w:rPr>
          <w:lang w:val="en-GB"/>
        </w:rPr>
        <w:t xml:space="preserve">for the next meeting of the Platform is currently </w:t>
      </w:r>
      <w:r w:rsidRPr="00E8159E">
        <w:rPr>
          <w:b/>
          <w:lang w:val="en-GB"/>
        </w:rPr>
        <w:t>28 March 2017</w:t>
      </w:r>
      <w:r w:rsidRPr="00E8159E">
        <w:rPr>
          <w:lang w:val="en-GB"/>
        </w:rPr>
        <w:t xml:space="preserve">. </w:t>
      </w:r>
    </w:p>
    <w:p w14:paraId="5371FE57" w14:textId="77777777" w:rsidR="00E8159E" w:rsidRDefault="00E8159E" w:rsidP="00AF3F29">
      <w:pPr>
        <w:pStyle w:val="ListParagraph"/>
        <w:numPr>
          <w:ilvl w:val="0"/>
          <w:numId w:val="19"/>
        </w:numPr>
        <w:spacing w:line="240" w:lineRule="auto"/>
        <w:jc w:val="both"/>
        <w:rPr>
          <w:lang w:val="en-GB"/>
        </w:rPr>
      </w:pPr>
      <w:r w:rsidRPr="00E8159E">
        <w:rPr>
          <w:lang w:val="en-GB"/>
        </w:rPr>
        <w:t xml:space="preserve">An </w:t>
      </w:r>
      <w:r w:rsidRPr="00E8159E">
        <w:rPr>
          <w:b/>
          <w:lang w:val="en-GB"/>
        </w:rPr>
        <w:t>online platform</w:t>
      </w:r>
      <w:r w:rsidRPr="00E8159E">
        <w:rPr>
          <w:lang w:val="en-GB"/>
        </w:rPr>
        <w:t xml:space="preserve"> for information sharing between the platform members should be set up by this date. If anyone is interested in receiving access to this closed online platform, please get in touch</w:t>
      </w:r>
      <w:r>
        <w:rPr>
          <w:lang w:val="en-GB"/>
        </w:rPr>
        <w:t xml:space="preserve"> with me</w:t>
      </w:r>
      <w:r w:rsidRPr="00E8159E">
        <w:rPr>
          <w:lang w:val="en-GB"/>
        </w:rPr>
        <w:t xml:space="preserve">! </w:t>
      </w:r>
    </w:p>
    <w:p w14:paraId="352621EA" w14:textId="3BC87468" w:rsidR="003B7899" w:rsidRPr="00E8159E" w:rsidRDefault="00E8159E" w:rsidP="00AF3F29">
      <w:pPr>
        <w:spacing w:line="240" w:lineRule="auto"/>
        <w:jc w:val="both"/>
        <w:rPr>
          <w:lang w:val="en-GB"/>
        </w:rPr>
      </w:pPr>
      <w:r w:rsidRPr="00E8159E">
        <w:rPr>
          <w:lang w:val="en-GB"/>
        </w:rPr>
        <w:t>E</w:t>
      </w:r>
      <w:r w:rsidR="003B7899" w:rsidRPr="00E8159E">
        <w:rPr>
          <w:lang w:val="en-GB"/>
        </w:rPr>
        <w:t>quinet submit</w:t>
      </w:r>
      <w:r w:rsidRPr="00E8159E">
        <w:rPr>
          <w:lang w:val="en-GB"/>
        </w:rPr>
        <w:t>ted</w:t>
      </w:r>
      <w:r w:rsidR="003B7899" w:rsidRPr="00E8159E">
        <w:rPr>
          <w:lang w:val="en-GB"/>
        </w:rPr>
        <w:t xml:space="preserve"> a </w:t>
      </w:r>
      <w:hyperlink r:id="rId47" w:history="1">
        <w:r>
          <w:rPr>
            <w:rStyle w:val="Hyperlink"/>
            <w:lang w:val="en-GB"/>
          </w:rPr>
          <w:t>contribution</w:t>
        </w:r>
      </w:hyperlink>
      <w:r>
        <w:rPr>
          <w:lang w:val="en-GB"/>
        </w:rPr>
        <w:t xml:space="preserve"> </w:t>
      </w:r>
      <w:r w:rsidR="003B7899" w:rsidRPr="00E8159E">
        <w:rPr>
          <w:lang w:val="en-GB"/>
        </w:rPr>
        <w:t xml:space="preserve">to the public consultation on the European Pillar of Social Rights, following our member the Irish Human Rights and Equality Commission. </w:t>
      </w:r>
      <w:r>
        <w:rPr>
          <w:lang w:val="en-GB"/>
        </w:rPr>
        <w:t xml:space="preserve">The results of the consultation will be discussed at a conference in Brussels organized by the European Commission on Monday 23 January 2017. </w:t>
      </w:r>
    </w:p>
    <w:p w14:paraId="27DFFB70" w14:textId="24D1F907" w:rsidR="00A24371" w:rsidRPr="00E8159E" w:rsidRDefault="008F5B0A" w:rsidP="00AF3F29">
      <w:pPr>
        <w:shd w:val="clear" w:color="auto" w:fill="D9D9D9" w:themeFill="background1" w:themeFillShade="D9"/>
        <w:spacing w:line="240" w:lineRule="auto"/>
        <w:jc w:val="right"/>
        <w:rPr>
          <w:lang w:val="en-US"/>
        </w:rPr>
      </w:pPr>
      <w:r w:rsidRPr="00E8159E">
        <w:rPr>
          <w:b/>
          <w:lang w:val="en-GB"/>
        </w:rPr>
        <w:t>EQUINET CONTACT PERSON</w:t>
      </w:r>
      <w:r w:rsidR="00A24371" w:rsidRPr="00E8159E">
        <w:rPr>
          <w:b/>
          <w:lang w:val="en-GB"/>
        </w:rPr>
        <w:t>:</w:t>
      </w:r>
      <w:r w:rsidR="00A24371" w:rsidRPr="00E8159E">
        <w:rPr>
          <w:lang w:val="en-GB"/>
        </w:rPr>
        <w:t xml:space="preserve"> </w:t>
      </w:r>
      <w:r w:rsidRPr="00E8159E">
        <w:rPr>
          <w:lang w:val="en-US"/>
        </w:rPr>
        <w:t xml:space="preserve">Katrine Steinfeld, </w:t>
      </w:r>
      <w:r w:rsidR="00A24371" w:rsidRPr="00E8159E">
        <w:rPr>
          <w:lang w:val="en-US"/>
        </w:rPr>
        <w:t>Policy Officer (</w:t>
      </w:r>
      <w:hyperlink r:id="rId48" w:history="1">
        <w:r w:rsidRPr="00E8159E">
          <w:rPr>
            <w:rStyle w:val="Hyperlink"/>
            <w:lang w:val="en-US"/>
          </w:rPr>
          <w:t>katrine.steinfeld@equineteurope.org</w:t>
        </w:r>
      </w:hyperlink>
      <w:r w:rsidRPr="00E8159E">
        <w:rPr>
          <w:lang w:val="en-US"/>
        </w:rPr>
        <w:t xml:space="preserve"> – Tel: 0032 2 212 31 85</w:t>
      </w:r>
      <w:r w:rsidR="00A24371" w:rsidRPr="00E8159E">
        <w:rPr>
          <w:lang w:val="en-US"/>
        </w:rPr>
        <w:t>).</w:t>
      </w:r>
    </w:p>
    <w:p w14:paraId="266E68BF" w14:textId="77777777" w:rsidR="002521DD" w:rsidRPr="007715FB" w:rsidRDefault="002521DD" w:rsidP="00AF3F29">
      <w:pPr>
        <w:pBdr>
          <w:bottom w:val="dashSmallGap" w:sz="12" w:space="1" w:color="auto"/>
        </w:pBdr>
        <w:spacing w:line="240" w:lineRule="auto"/>
        <w:jc w:val="both"/>
        <w:rPr>
          <w:rFonts w:ascii="Arial" w:eastAsia="Times New Roman" w:hAnsi="Arial" w:cs="Arial"/>
          <w:b/>
          <w:bCs/>
          <w:color w:val="444444"/>
          <w:sz w:val="18"/>
          <w:szCs w:val="18"/>
          <w:highlight w:val="yellow"/>
          <w:lang w:val="en-US" w:eastAsia="fr-BE"/>
        </w:rPr>
      </w:pPr>
    </w:p>
    <w:p w14:paraId="13DA89A4" w14:textId="77777777" w:rsidR="00577543" w:rsidRDefault="00577543" w:rsidP="00AF3F29">
      <w:pPr>
        <w:spacing w:line="240" w:lineRule="auto"/>
        <w:rPr>
          <w:rFonts w:ascii="Tahoma" w:eastAsiaTheme="majorEastAsia" w:hAnsi="Tahoma" w:cstheme="majorBidi"/>
          <w:b/>
          <w:color w:val="FFFFFF" w:themeColor="background1"/>
          <w:sz w:val="32"/>
          <w:szCs w:val="32"/>
          <w:highlight w:val="yellow"/>
          <w:lang w:val="en-US"/>
        </w:rPr>
      </w:pPr>
      <w:bookmarkStart w:id="45" w:name="_Ref424909584"/>
      <w:bookmarkStart w:id="46" w:name="_Ref430877080"/>
      <w:r>
        <w:rPr>
          <w:color w:val="FFFFFF" w:themeColor="background1"/>
          <w:highlight w:val="yellow"/>
          <w:lang w:val="en-US"/>
        </w:rPr>
        <w:br w:type="page"/>
      </w:r>
    </w:p>
    <w:p w14:paraId="74B51CCF" w14:textId="5C50690A" w:rsidR="00731086" w:rsidRPr="00577543" w:rsidRDefault="00731086" w:rsidP="00AF3F29">
      <w:pPr>
        <w:pStyle w:val="Heading1"/>
        <w:shd w:val="clear" w:color="auto" w:fill="0070C0"/>
        <w:spacing w:line="240" w:lineRule="auto"/>
        <w:rPr>
          <w:color w:val="FFFFFF" w:themeColor="background1"/>
          <w:lang w:val="en-US"/>
        </w:rPr>
      </w:pPr>
      <w:bookmarkStart w:id="47" w:name="_Toc472936763"/>
      <w:r w:rsidRPr="00577543">
        <w:rPr>
          <w:color w:val="FFFFFF" w:themeColor="background1"/>
          <w:lang w:val="en-US"/>
        </w:rPr>
        <w:t>Save the date!</w:t>
      </w:r>
      <w:bookmarkEnd w:id="45"/>
      <w:r w:rsidR="007065ED" w:rsidRPr="00577543">
        <w:rPr>
          <w:color w:val="FFFFFF" w:themeColor="background1"/>
          <w:lang w:val="en-US"/>
        </w:rPr>
        <w:t xml:space="preserve"> </w:t>
      </w:r>
      <w:r w:rsidR="007065ED" w:rsidRPr="00577543">
        <w:rPr>
          <w:color w:val="FFFFFF" w:themeColor="background1"/>
          <w:lang w:val="en-US"/>
        </w:rPr>
        <w:br/>
      </w:r>
      <w:r w:rsidR="007065ED" w:rsidRPr="00577543">
        <w:rPr>
          <w:color w:val="FFC000"/>
          <w:lang w:val="en-US"/>
        </w:rPr>
        <w:t>Next Equinet Meetings</w:t>
      </w:r>
      <w:bookmarkEnd w:id="46"/>
      <w:bookmarkEnd w:id="47"/>
    </w:p>
    <w:p w14:paraId="3C1631F6" w14:textId="77777777" w:rsidR="00DB3EA4" w:rsidRDefault="00DB3EA4" w:rsidP="00AF3F29">
      <w:pPr>
        <w:pStyle w:val="Title"/>
        <w:rPr>
          <w:b/>
          <w:sz w:val="28"/>
          <w:lang w:val="en-US"/>
        </w:rPr>
      </w:pPr>
      <w:bookmarkStart w:id="48" w:name="_Ref430877273"/>
    </w:p>
    <w:tbl>
      <w:tblPr>
        <w:tblStyle w:val="TableGrid"/>
        <w:tblW w:w="0" w:type="auto"/>
        <w:tblLook w:val="04A0" w:firstRow="1" w:lastRow="0" w:firstColumn="1" w:lastColumn="0" w:noHBand="0" w:noVBand="1"/>
      </w:tblPr>
      <w:tblGrid>
        <w:gridCol w:w="3295"/>
        <w:gridCol w:w="3295"/>
        <w:gridCol w:w="3296"/>
      </w:tblGrid>
      <w:tr w:rsidR="00711AC1" w:rsidRPr="00711AC1" w14:paraId="3243BD84" w14:textId="77777777" w:rsidTr="00711AC1">
        <w:tc>
          <w:tcPr>
            <w:tcW w:w="3295" w:type="dxa"/>
            <w:shd w:val="clear" w:color="auto" w:fill="F2F2F2" w:themeFill="background1" w:themeFillShade="F2"/>
            <w:vAlign w:val="center"/>
          </w:tcPr>
          <w:p w14:paraId="0A496E2C" w14:textId="72801F82" w:rsidR="00711AC1" w:rsidRPr="00711AC1" w:rsidRDefault="00711AC1" w:rsidP="00AF3F29">
            <w:pPr>
              <w:jc w:val="center"/>
              <w:rPr>
                <w:b/>
                <w:sz w:val="28"/>
                <w:lang w:val="en-US"/>
              </w:rPr>
            </w:pPr>
            <w:r w:rsidRPr="00711AC1">
              <w:rPr>
                <w:b/>
                <w:sz w:val="28"/>
                <w:lang w:val="en-US"/>
              </w:rPr>
              <w:t>January</w:t>
            </w:r>
          </w:p>
        </w:tc>
        <w:tc>
          <w:tcPr>
            <w:tcW w:w="3295" w:type="dxa"/>
            <w:shd w:val="clear" w:color="auto" w:fill="F2F2F2" w:themeFill="background1" w:themeFillShade="F2"/>
            <w:vAlign w:val="center"/>
          </w:tcPr>
          <w:p w14:paraId="3E145578" w14:textId="3845BA89" w:rsidR="00711AC1" w:rsidRPr="00711AC1" w:rsidRDefault="00711AC1" w:rsidP="00AF3F29">
            <w:pPr>
              <w:jc w:val="center"/>
              <w:rPr>
                <w:b/>
                <w:sz w:val="28"/>
                <w:lang w:val="en-US"/>
              </w:rPr>
            </w:pPr>
            <w:r w:rsidRPr="00711AC1">
              <w:rPr>
                <w:b/>
                <w:sz w:val="28"/>
                <w:lang w:val="en-US"/>
              </w:rPr>
              <w:t>February</w:t>
            </w:r>
          </w:p>
        </w:tc>
        <w:tc>
          <w:tcPr>
            <w:tcW w:w="3296" w:type="dxa"/>
            <w:shd w:val="clear" w:color="auto" w:fill="F2F2F2" w:themeFill="background1" w:themeFillShade="F2"/>
            <w:vAlign w:val="center"/>
          </w:tcPr>
          <w:p w14:paraId="2D1FA683" w14:textId="6611DA6E" w:rsidR="00711AC1" w:rsidRPr="00711AC1" w:rsidRDefault="00711AC1" w:rsidP="00AF3F29">
            <w:pPr>
              <w:jc w:val="center"/>
              <w:rPr>
                <w:b/>
                <w:sz w:val="28"/>
                <w:lang w:val="en-US"/>
              </w:rPr>
            </w:pPr>
            <w:r w:rsidRPr="00711AC1">
              <w:rPr>
                <w:b/>
                <w:sz w:val="28"/>
                <w:lang w:val="en-US"/>
              </w:rPr>
              <w:t>March</w:t>
            </w:r>
          </w:p>
        </w:tc>
      </w:tr>
      <w:tr w:rsidR="00711AC1" w:rsidRPr="005B7DB0" w14:paraId="0696FF94" w14:textId="77777777" w:rsidTr="00711AC1">
        <w:tc>
          <w:tcPr>
            <w:tcW w:w="3295" w:type="dxa"/>
            <w:vAlign w:val="center"/>
          </w:tcPr>
          <w:p w14:paraId="6BCA4731" w14:textId="77777777" w:rsidR="00711AC1" w:rsidRDefault="00711AC1" w:rsidP="00AF3F29">
            <w:pPr>
              <w:jc w:val="center"/>
              <w:rPr>
                <w:lang w:val="en-US"/>
              </w:rPr>
            </w:pPr>
          </w:p>
        </w:tc>
        <w:tc>
          <w:tcPr>
            <w:tcW w:w="3295" w:type="dxa"/>
            <w:vAlign w:val="center"/>
          </w:tcPr>
          <w:p w14:paraId="4A1A25A0" w14:textId="77777777" w:rsidR="00711AC1" w:rsidRDefault="00711AC1" w:rsidP="00AF3F29">
            <w:pPr>
              <w:jc w:val="center"/>
              <w:rPr>
                <w:lang w:val="en-US"/>
              </w:rPr>
            </w:pPr>
          </w:p>
        </w:tc>
        <w:tc>
          <w:tcPr>
            <w:tcW w:w="3296" w:type="dxa"/>
            <w:vAlign w:val="center"/>
          </w:tcPr>
          <w:p w14:paraId="16D3071C" w14:textId="45B892D8" w:rsidR="00711AC1" w:rsidRDefault="00250511" w:rsidP="00AF3F29">
            <w:pPr>
              <w:jc w:val="center"/>
              <w:rPr>
                <w:lang w:val="en-US"/>
              </w:rPr>
            </w:pPr>
            <w:r w:rsidRPr="00250511">
              <w:rPr>
                <w:b/>
                <w:lang w:val="en-US"/>
              </w:rPr>
              <w:t>9</w:t>
            </w:r>
            <w:r w:rsidR="00324209" w:rsidRPr="00324209">
              <w:rPr>
                <w:b/>
                <w:vertAlign w:val="superscript"/>
                <w:lang w:val="en-US"/>
              </w:rPr>
              <w:t>th</w:t>
            </w:r>
            <w:r w:rsidR="00324209">
              <w:rPr>
                <w:b/>
                <w:lang w:val="en-US"/>
              </w:rPr>
              <w:t xml:space="preserve"> </w:t>
            </w:r>
            <w:r w:rsidRPr="00250511">
              <w:rPr>
                <w:b/>
                <w:lang w:val="en-US"/>
              </w:rPr>
              <w:t>&amp; 10</w:t>
            </w:r>
            <w:r w:rsidRPr="00250511">
              <w:rPr>
                <w:b/>
                <w:vertAlign w:val="superscript"/>
                <w:lang w:val="en-US"/>
              </w:rPr>
              <w:t>th</w:t>
            </w:r>
            <w:r w:rsidRPr="00250511">
              <w:rPr>
                <w:b/>
                <w:lang w:val="en-US"/>
              </w:rPr>
              <w:t xml:space="preserve"> March</w:t>
            </w:r>
            <w:r>
              <w:rPr>
                <w:lang w:val="en-US"/>
              </w:rPr>
              <w:br/>
            </w:r>
            <w:r w:rsidRPr="00250511">
              <w:rPr>
                <w:lang w:val="en-US"/>
              </w:rPr>
              <w:t xml:space="preserve">Seminar – </w:t>
            </w:r>
            <w:hyperlink r:id="rId49" w:history="1">
              <w:r w:rsidRPr="00324209">
                <w:rPr>
                  <w:rStyle w:val="Hyperlink"/>
                  <w:lang w:val="en-US"/>
                </w:rPr>
                <w:t xml:space="preserve">Equality bodies tackling discrimination against persons </w:t>
              </w:r>
              <w:r w:rsidR="00E40B27" w:rsidRPr="00324209">
                <w:rPr>
                  <w:rStyle w:val="Hyperlink"/>
                  <w:lang w:val="en-US"/>
                </w:rPr>
                <w:t>with intellectual disabilities</w:t>
              </w:r>
            </w:hyperlink>
            <w:r w:rsidR="00E40B27">
              <w:rPr>
                <w:lang w:val="en-US"/>
              </w:rPr>
              <w:t xml:space="preserve"> </w:t>
            </w:r>
            <w:r w:rsidR="00E40B27" w:rsidRPr="00E40B27">
              <w:rPr>
                <w:i/>
                <w:lang w:val="en-US"/>
              </w:rPr>
              <w:t>Zagreb, Croatia</w:t>
            </w:r>
          </w:p>
          <w:p w14:paraId="38C4834E" w14:textId="77777777" w:rsidR="00E40B27" w:rsidRDefault="00E40B27" w:rsidP="00AF3F29">
            <w:pPr>
              <w:jc w:val="center"/>
              <w:rPr>
                <w:lang w:val="en-US"/>
              </w:rPr>
            </w:pPr>
          </w:p>
          <w:p w14:paraId="0646D816" w14:textId="06F12C82" w:rsidR="00E40B27" w:rsidRDefault="00E40B27" w:rsidP="00AF3F29">
            <w:pPr>
              <w:jc w:val="center"/>
              <w:rPr>
                <w:i/>
                <w:lang w:val="en-US"/>
              </w:rPr>
            </w:pPr>
            <w:r w:rsidRPr="00E40B27">
              <w:rPr>
                <w:b/>
                <w:lang w:val="en-US"/>
              </w:rPr>
              <w:t>16</w:t>
            </w:r>
            <w:r w:rsidRPr="00E40B27">
              <w:rPr>
                <w:b/>
                <w:vertAlign w:val="superscript"/>
                <w:lang w:val="en-US"/>
              </w:rPr>
              <w:t>th</w:t>
            </w:r>
            <w:r w:rsidRPr="00E40B27">
              <w:rPr>
                <w:b/>
                <w:lang w:val="en-US"/>
              </w:rPr>
              <w:t xml:space="preserve"> March</w:t>
            </w:r>
            <w:r>
              <w:rPr>
                <w:lang w:val="en-US"/>
              </w:rPr>
              <w:br/>
              <w:t>Equinet Board Meeting</w:t>
            </w:r>
            <w:r>
              <w:rPr>
                <w:lang w:val="en-US"/>
              </w:rPr>
              <w:br/>
            </w:r>
            <w:r w:rsidRPr="00E40B27">
              <w:rPr>
                <w:i/>
                <w:lang w:val="en-US"/>
              </w:rPr>
              <w:t>Brussels, Belgium</w:t>
            </w:r>
            <w:r w:rsidR="007252D4">
              <w:rPr>
                <w:i/>
                <w:lang w:val="en-US"/>
              </w:rPr>
              <w:t xml:space="preserve"> (</w:t>
            </w:r>
            <w:r w:rsidR="00F21B10">
              <w:rPr>
                <w:i/>
                <w:lang w:val="en-US"/>
              </w:rPr>
              <w:t>TBC)</w:t>
            </w:r>
          </w:p>
          <w:p w14:paraId="0093904B" w14:textId="77777777" w:rsidR="00577543" w:rsidRDefault="00577543" w:rsidP="00AF3F29">
            <w:pPr>
              <w:jc w:val="center"/>
              <w:rPr>
                <w:i/>
                <w:lang w:val="en-US"/>
              </w:rPr>
            </w:pPr>
          </w:p>
          <w:p w14:paraId="68224AA8" w14:textId="059B6CD8" w:rsidR="00577543" w:rsidRPr="00577543" w:rsidRDefault="00577543" w:rsidP="00AF3F29">
            <w:pPr>
              <w:jc w:val="center"/>
              <w:rPr>
                <w:lang w:val="en-US"/>
              </w:rPr>
            </w:pPr>
            <w:r w:rsidRPr="00577543">
              <w:rPr>
                <w:b/>
                <w:lang w:val="en-US"/>
              </w:rPr>
              <w:t>21</w:t>
            </w:r>
            <w:r w:rsidRPr="00577543">
              <w:rPr>
                <w:b/>
                <w:vertAlign w:val="superscript"/>
                <w:lang w:val="en-US"/>
              </w:rPr>
              <w:t>st</w:t>
            </w:r>
            <w:r w:rsidRPr="00577543">
              <w:rPr>
                <w:b/>
                <w:lang w:val="en-US"/>
              </w:rPr>
              <w:t xml:space="preserve"> March</w:t>
            </w:r>
            <w:r w:rsidRPr="00577543">
              <w:rPr>
                <w:lang w:val="en-US"/>
              </w:rPr>
              <w:br/>
              <w:t>WG Communication</w:t>
            </w:r>
            <w:r w:rsidR="00324209">
              <w:rPr>
                <w:lang w:val="en-US"/>
              </w:rPr>
              <w:t xml:space="preserve"> - </w:t>
            </w:r>
            <w:r w:rsidR="00324209" w:rsidRPr="00577543">
              <w:rPr>
                <w:lang w:val="en-US"/>
              </w:rPr>
              <w:t>1</w:t>
            </w:r>
            <w:r w:rsidR="00324209" w:rsidRPr="00577543">
              <w:rPr>
                <w:vertAlign w:val="superscript"/>
                <w:lang w:val="en-US"/>
              </w:rPr>
              <w:t>st</w:t>
            </w:r>
            <w:r w:rsidR="00324209" w:rsidRPr="00577543">
              <w:rPr>
                <w:lang w:val="en-US"/>
              </w:rPr>
              <w:t xml:space="preserve"> </w:t>
            </w:r>
            <w:r w:rsidR="00324209">
              <w:rPr>
                <w:lang w:val="en-US"/>
              </w:rPr>
              <w:t>meeting</w:t>
            </w:r>
            <w:r w:rsidRPr="00577543">
              <w:rPr>
                <w:lang w:val="en-US"/>
              </w:rPr>
              <w:br/>
            </w:r>
            <w:r w:rsidRPr="00577543">
              <w:rPr>
                <w:i/>
                <w:lang w:val="en-US"/>
              </w:rPr>
              <w:t>Vienna, Austria</w:t>
            </w:r>
          </w:p>
        </w:tc>
      </w:tr>
      <w:tr w:rsidR="00711AC1" w:rsidRPr="00711AC1" w14:paraId="04F90E91" w14:textId="77777777" w:rsidTr="00711AC1">
        <w:tc>
          <w:tcPr>
            <w:tcW w:w="3295" w:type="dxa"/>
            <w:shd w:val="clear" w:color="auto" w:fill="F2F2F2" w:themeFill="background1" w:themeFillShade="F2"/>
            <w:vAlign w:val="center"/>
          </w:tcPr>
          <w:p w14:paraId="69D77D7F" w14:textId="55F5A4CC" w:rsidR="00711AC1" w:rsidRPr="00711AC1" w:rsidRDefault="00711AC1" w:rsidP="00AF3F29">
            <w:pPr>
              <w:jc w:val="center"/>
              <w:rPr>
                <w:b/>
                <w:sz w:val="28"/>
                <w:lang w:val="en-US"/>
              </w:rPr>
            </w:pPr>
            <w:r w:rsidRPr="00711AC1">
              <w:rPr>
                <w:b/>
                <w:sz w:val="28"/>
                <w:lang w:val="en-US"/>
              </w:rPr>
              <w:t>April</w:t>
            </w:r>
          </w:p>
        </w:tc>
        <w:tc>
          <w:tcPr>
            <w:tcW w:w="3295" w:type="dxa"/>
            <w:shd w:val="clear" w:color="auto" w:fill="F2F2F2" w:themeFill="background1" w:themeFillShade="F2"/>
            <w:vAlign w:val="center"/>
          </w:tcPr>
          <w:p w14:paraId="0AF65BD7" w14:textId="4BC00318" w:rsidR="00711AC1" w:rsidRPr="00711AC1" w:rsidRDefault="00711AC1" w:rsidP="00AF3F29">
            <w:pPr>
              <w:jc w:val="center"/>
              <w:rPr>
                <w:b/>
                <w:sz w:val="28"/>
                <w:lang w:val="en-US"/>
              </w:rPr>
            </w:pPr>
            <w:r w:rsidRPr="00711AC1">
              <w:rPr>
                <w:b/>
                <w:sz w:val="28"/>
                <w:lang w:val="en-US"/>
              </w:rPr>
              <w:t>May</w:t>
            </w:r>
          </w:p>
        </w:tc>
        <w:tc>
          <w:tcPr>
            <w:tcW w:w="3296" w:type="dxa"/>
            <w:shd w:val="clear" w:color="auto" w:fill="F2F2F2" w:themeFill="background1" w:themeFillShade="F2"/>
            <w:vAlign w:val="center"/>
          </w:tcPr>
          <w:p w14:paraId="282DED65" w14:textId="20439985" w:rsidR="00711AC1" w:rsidRPr="00711AC1" w:rsidRDefault="00711AC1" w:rsidP="00AF3F29">
            <w:pPr>
              <w:jc w:val="center"/>
              <w:rPr>
                <w:b/>
                <w:sz w:val="28"/>
                <w:lang w:val="en-US"/>
              </w:rPr>
            </w:pPr>
            <w:r w:rsidRPr="00711AC1">
              <w:rPr>
                <w:b/>
                <w:sz w:val="28"/>
                <w:lang w:val="en-US"/>
              </w:rPr>
              <w:t>June</w:t>
            </w:r>
          </w:p>
        </w:tc>
      </w:tr>
      <w:tr w:rsidR="00711AC1" w:rsidRPr="005B7DB0" w14:paraId="33EA5D6A" w14:textId="77777777" w:rsidTr="00711AC1">
        <w:tc>
          <w:tcPr>
            <w:tcW w:w="3295" w:type="dxa"/>
            <w:vAlign w:val="center"/>
          </w:tcPr>
          <w:p w14:paraId="61B0801B" w14:textId="51148D94" w:rsidR="00711AC1" w:rsidRDefault="00324209" w:rsidP="00AF3F29">
            <w:pPr>
              <w:jc w:val="center"/>
              <w:rPr>
                <w:lang w:val="en-US"/>
              </w:rPr>
            </w:pPr>
            <w:r w:rsidRPr="00324209">
              <w:rPr>
                <w:b/>
                <w:lang w:val="en-US"/>
              </w:rPr>
              <w:t>4</w:t>
            </w:r>
            <w:r w:rsidRPr="00324209">
              <w:rPr>
                <w:b/>
                <w:vertAlign w:val="superscript"/>
                <w:lang w:val="en-US"/>
              </w:rPr>
              <w:t>th</w:t>
            </w:r>
            <w:r w:rsidRPr="00324209">
              <w:rPr>
                <w:b/>
                <w:lang w:val="en-US"/>
              </w:rPr>
              <w:t xml:space="preserve"> and 5</w:t>
            </w:r>
            <w:r w:rsidRPr="00324209">
              <w:rPr>
                <w:b/>
                <w:vertAlign w:val="superscript"/>
                <w:lang w:val="en-US"/>
              </w:rPr>
              <w:t>th</w:t>
            </w:r>
            <w:r w:rsidRPr="00324209">
              <w:rPr>
                <w:b/>
                <w:lang w:val="en-US"/>
              </w:rPr>
              <w:t xml:space="preserve"> April</w:t>
            </w:r>
            <w:r>
              <w:rPr>
                <w:lang w:val="en-US"/>
              </w:rPr>
              <w:br/>
              <w:t xml:space="preserve">Training event – </w:t>
            </w:r>
            <w:hyperlink r:id="rId50" w:history="1">
              <w:r w:rsidRPr="009C0C4B">
                <w:rPr>
                  <w:rStyle w:val="Hyperlink"/>
                  <w:lang w:val="en-US"/>
                </w:rPr>
                <w:t>Social media training for equality bodies</w:t>
              </w:r>
            </w:hyperlink>
            <w:r>
              <w:rPr>
                <w:lang w:val="en-US"/>
              </w:rPr>
              <w:br/>
            </w:r>
            <w:r w:rsidRPr="00324209">
              <w:rPr>
                <w:i/>
                <w:lang w:val="en-US"/>
              </w:rPr>
              <w:t>Dublin, Ireland</w:t>
            </w:r>
          </w:p>
        </w:tc>
        <w:tc>
          <w:tcPr>
            <w:tcW w:w="3295" w:type="dxa"/>
            <w:vAlign w:val="center"/>
          </w:tcPr>
          <w:p w14:paraId="3B5F2C8A" w14:textId="77777777" w:rsidR="00711AC1" w:rsidRDefault="00711AC1" w:rsidP="00AF3F29">
            <w:pPr>
              <w:jc w:val="center"/>
              <w:rPr>
                <w:lang w:val="en-US"/>
              </w:rPr>
            </w:pPr>
          </w:p>
          <w:p w14:paraId="2BB4501D" w14:textId="29A59FB6" w:rsidR="00F21B10" w:rsidRDefault="00F21B10" w:rsidP="00AF3F29">
            <w:pPr>
              <w:jc w:val="center"/>
              <w:rPr>
                <w:b/>
                <w:lang w:val="en-US"/>
              </w:rPr>
            </w:pPr>
            <w:r>
              <w:rPr>
                <w:b/>
                <w:lang w:val="en-US"/>
              </w:rPr>
              <w:t>3</w:t>
            </w:r>
            <w:r w:rsidRPr="00F21B10">
              <w:rPr>
                <w:b/>
                <w:vertAlign w:val="superscript"/>
                <w:lang w:val="en-US"/>
              </w:rPr>
              <w:t>rd</w:t>
            </w:r>
            <w:r>
              <w:rPr>
                <w:b/>
                <w:lang w:val="en-US"/>
              </w:rPr>
              <w:t xml:space="preserve"> May (TBC)</w:t>
            </w:r>
            <w:r>
              <w:rPr>
                <w:b/>
                <w:lang w:val="en-US"/>
              </w:rPr>
              <w:br/>
            </w:r>
            <w:r w:rsidRPr="00F21B10">
              <w:rPr>
                <w:lang w:val="en-US"/>
              </w:rPr>
              <w:t>Strategic Meeting on Standards (on invitation)</w:t>
            </w:r>
            <w:r w:rsidRPr="00F21B10">
              <w:rPr>
                <w:lang w:val="en-US"/>
              </w:rPr>
              <w:br/>
            </w:r>
            <w:r w:rsidRPr="00F21B10">
              <w:rPr>
                <w:i/>
                <w:lang w:val="en-US"/>
              </w:rPr>
              <w:t>Brussels, Belgium</w:t>
            </w:r>
          </w:p>
          <w:p w14:paraId="3F7227B3" w14:textId="77777777" w:rsidR="00F21B10" w:rsidRDefault="00F21B10" w:rsidP="00AF3F29">
            <w:pPr>
              <w:jc w:val="center"/>
              <w:rPr>
                <w:b/>
                <w:lang w:val="en-US"/>
              </w:rPr>
            </w:pPr>
          </w:p>
          <w:p w14:paraId="27156851" w14:textId="6D45308B" w:rsidR="00250511" w:rsidRPr="00F21B10" w:rsidRDefault="00F21B10" w:rsidP="00AF3F29">
            <w:pPr>
              <w:jc w:val="center"/>
              <w:rPr>
                <w:i/>
                <w:lang w:val="en-US"/>
              </w:rPr>
            </w:pPr>
            <w:r>
              <w:rPr>
                <w:b/>
                <w:lang w:val="en-US"/>
              </w:rPr>
              <w:t>4</w:t>
            </w:r>
            <w:r w:rsidRPr="00F21B10">
              <w:rPr>
                <w:b/>
                <w:vertAlign w:val="superscript"/>
                <w:lang w:val="en-US"/>
              </w:rPr>
              <w:t>th</w:t>
            </w:r>
            <w:r>
              <w:rPr>
                <w:b/>
                <w:lang w:val="en-US"/>
              </w:rPr>
              <w:t xml:space="preserve"> </w:t>
            </w:r>
            <w:r w:rsidR="006A2884" w:rsidRPr="006A2884">
              <w:rPr>
                <w:b/>
                <w:lang w:val="en-US"/>
              </w:rPr>
              <w:t>May</w:t>
            </w:r>
            <w:r w:rsidR="006A2884">
              <w:rPr>
                <w:lang w:val="en-US"/>
              </w:rPr>
              <w:br/>
              <w:t>Conference – Positive Duties</w:t>
            </w:r>
            <w:r w:rsidR="006A2884">
              <w:rPr>
                <w:lang w:val="en-US"/>
              </w:rPr>
              <w:br/>
            </w:r>
            <w:r w:rsidR="006A2884" w:rsidRPr="006A2884">
              <w:rPr>
                <w:i/>
                <w:lang w:val="en-US"/>
              </w:rPr>
              <w:t>Brussels, Belgium</w:t>
            </w:r>
          </w:p>
          <w:p w14:paraId="4B2F64D3" w14:textId="77777777" w:rsidR="00250511" w:rsidRDefault="00250511" w:rsidP="00AF3F29">
            <w:pPr>
              <w:jc w:val="center"/>
              <w:rPr>
                <w:lang w:val="en-US"/>
              </w:rPr>
            </w:pPr>
          </w:p>
        </w:tc>
        <w:tc>
          <w:tcPr>
            <w:tcW w:w="3296" w:type="dxa"/>
            <w:vAlign w:val="center"/>
          </w:tcPr>
          <w:p w14:paraId="743BC465" w14:textId="77777777" w:rsidR="00711AC1" w:rsidRDefault="00711AC1" w:rsidP="00AF3F29">
            <w:pPr>
              <w:jc w:val="center"/>
              <w:rPr>
                <w:lang w:val="en-US"/>
              </w:rPr>
            </w:pPr>
          </w:p>
        </w:tc>
      </w:tr>
      <w:tr w:rsidR="00711AC1" w:rsidRPr="00711AC1" w14:paraId="59FD3429" w14:textId="77777777" w:rsidTr="00711AC1">
        <w:tc>
          <w:tcPr>
            <w:tcW w:w="3295" w:type="dxa"/>
            <w:shd w:val="clear" w:color="auto" w:fill="F2F2F2" w:themeFill="background1" w:themeFillShade="F2"/>
            <w:vAlign w:val="center"/>
          </w:tcPr>
          <w:p w14:paraId="410E75C3" w14:textId="5C654913" w:rsidR="00711AC1" w:rsidRPr="00711AC1" w:rsidRDefault="00711AC1" w:rsidP="00AF3F29">
            <w:pPr>
              <w:jc w:val="center"/>
              <w:rPr>
                <w:b/>
                <w:sz w:val="28"/>
                <w:lang w:val="en-US"/>
              </w:rPr>
            </w:pPr>
            <w:r w:rsidRPr="00711AC1">
              <w:rPr>
                <w:b/>
                <w:sz w:val="28"/>
                <w:lang w:val="en-US"/>
              </w:rPr>
              <w:t>July</w:t>
            </w:r>
          </w:p>
        </w:tc>
        <w:tc>
          <w:tcPr>
            <w:tcW w:w="3295" w:type="dxa"/>
            <w:shd w:val="clear" w:color="auto" w:fill="F2F2F2" w:themeFill="background1" w:themeFillShade="F2"/>
            <w:vAlign w:val="center"/>
          </w:tcPr>
          <w:p w14:paraId="62C893E7" w14:textId="797877C1" w:rsidR="00711AC1" w:rsidRPr="00711AC1" w:rsidRDefault="00711AC1" w:rsidP="00AF3F29">
            <w:pPr>
              <w:jc w:val="center"/>
              <w:rPr>
                <w:b/>
                <w:sz w:val="28"/>
                <w:lang w:val="en-US"/>
              </w:rPr>
            </w:pPr>
            <w:r w:rsidRPr="00711AC1">
              <w:rPr>
                <w:b/>
                <w:sz w:val="28"/>
                <w:lang w:val="en-US"/>
              </w:rPr>
              <w:t>August</w:t>
            </w:r>
          </w:p>
        </w:tc>
        <w:tc>
          <w:tcPr>
            <w:tcW w:w="3296" w:type="dxa"/>
            <w:shd w:val="clear" w:color="auto" w:fill="F2F2F2" w:themeFill="background1" w:themeFillShade="F2"/>
            <w:vAlign w:val="center"/>
          </w:tcPr>
          <w:p w14:paraId="43DEEB7F" w14:textId="0E525E96" w:rsidR="00711AC1" w:rsidRPr="00711AC1" w:rsidRDefault="00711AC1" w:rsidP="00AF3F29">
            <w:pPr>
              <w:jc w:val="center"/>
              <w:rPr>
                <w:b/>
                <w:sz w:val="28"/>
                <w:lang w:val="en-US"/>
              </w:rPr>
            </w:pPr>
            <w:r w:rsidRPr="00711AC1">
              <w:rPr>
                <w:b/>
                <w:sz w:val="28"/>
                <w:lang w:val="en-US"/>
              </w:rPr>
              <w:t>September</w:t>
            </w:r>
          </w:p>
        </w:tc>
      </w:tr>
      <w:tr w:rsidR="00711AC1" w14:paraId="1C0B14B4" w14:textId="77777777" w:rsidTr="00711AC1">
        <w:tc>
          <w:tcPr>
            <w:tcW w:w="3295" w:type="dxa"/>
            <w:vAlign w:val="center"/>
          </w:tcPr>
          <w:p w14:paraId="61C6FE9B" w14:textId="77777777" w:rsidR="00711AC1" w:rsidRDefault="00711AC1" w:rsidP="00AF3F29">
            <w:pPr>
              <w:jc w:val="center"/>
              <w:rPr>
                <w:lang w:val="en-US"/>
              </w:rPr>
            </w:pPr>
          </w:p>
        </w:tc>
        <w:tc>
          <w:tcPr>
            <w:tcW w:w="3295" w:type="dxa"/>
            <w:vAlign w:val="center"/>
          </w:tcPr>
          <w:p w14:paraId="7B4FC629" w14:textId="77777777" w:rsidR="00711AC1" w:rsidRDefault="00711AC1" w:rsidP="00AF3F29">
            <w:pPr>
              <w:jc w:val="center"/>
              <w:rPr>
                <w:lang w:val="en-US"/>
              </w:rPr>
            </w:pPr>
          </w:p>
          <w:p w14:paraId="39229A1A" w14:textId="77777777" w:rsidR="00250511" w:rsidRDefault="00250511" w:rsidP="00AF3F29">
            <w:pPr>
              <w:rPr>
                <w:lang w:val="en-US"/>
              </w:rPr>
            </w:pPr>
          </w:p>
          <w:p w14:paraId="3B90CD1F" w14:textId="77777777" w:rsidR="00D22EDE" w:rsidRDefault="00D22EDE" w:rsidP="00AF3F29">
            <w:pPr>
              <w:jc w:val="center"/>
              <w:rPr>
                <w:lang w:val="en-US"/>
              </w:rPr>
            </w:pPr>
          </w:p>
          <w:p w14:paraId="3D19E84B" w14:textId="77777777" w:rsidR="00D22EDE" w:rsidRDefault="00D22EDE" w:rsidP="00AF3F29">
            <w:pPr>
              <w:jc w:val="center"/>
              <w:rPr>
                <w:lang w:val="en-US"/>
              </w:rPr>
            </w:pPr>
          </w:p>
          <w:p w14:paraId="3861CAB7" w14:textId="77777777" w:rsidR="00250511" w:rsidRDefault="00250511" w:rsidP="00AF3F29">
            <w:pPr>
              <w:jc w:val="center"/>
              <w:rPr>
                <w:lang w:val="en-US"/>
              </w:rPr>
            </w:pPr>
          </w:p>
          <w:p w14:paraId="2A2267DC" w14:textId="77777777" w:rsidR="00AF3F29" w:rsidRDefault="00AF3F29" w:rsidP="00AF3F29">
            <w:pPr>
              <w:jc w:val="center"/>
              <w:rPr>
                <w:lang w:val="en-US"/>
              </w:rPr>
            </w:pPr>
          </w:p>
        </w:tc>
        <w:tc>
          <w:tcPr>
            <w:tcW w:w="3296" w:type="dxa"/>
            <w:vAlign w:val="center"/>
          </w:tcPr>
          <w:p w14:paraId="04F73DD0" w14:textId="77777777" w:rsidR="00711AC1" w:rsidRDefault="00711AC1" w:rsidP="00AF3F29">
            <w:pPr>
              <w:jc w:val="center"/>
              <w:rPr>
                <w:lang w:val="en-US"/>
              </w:rPr>
            </w:pPr>
          </w:p>
        </w:tc>
      </w:tr>
      <w:tr w:rsidR="00711AC1" w:rsidRPr="00711AC1" w14:paraId="4C05D20A" w14:textId="77777777" w:rsidTr="00711AC1">
        <w:tc>
          <w:tcPr>
            <w:tcW w:w="3295" w:type="dxa"/>
            <w:shd w:val="clear" w:color="auto" w:fill="F2F2F2" w:themeFill="background1" w:themeFillShade="F2"/>
            <w:vAlign w:val="center"/>
          </w:tcPr>
          <w:p w14:paraId="70260372" w14:textId="0903570B" w:rsidR="00711AC1" w:rsidRPr="00711AC1" w:rsidRDefault="00711AC1" w:rsidP="00AF3F29">
            <w:pPr>
              <w:jc w:val="center"/>
              <w:rPr>
                <w:b/>
                <w:sz w:val="28"/>
                <w:lang w:val="en-US"/>
              </w:rPr>
            </w:pPr>
            <w:r w:rsidRPr="00711AC1">
              <w:rPr>
                <w:b/>
                <w:sz w:val="28"/>
                <w:lang w:val="en-US"/>
              </w:rPr>
              <w:t>October</w:t>
            </w:r>
          </w:p>
        </w:tc>
        <w:tc>
          <w:tcPr>
            <w:tcW w:w="3295" w:type="dxa"/>
            <w:shd w:val="clear" w:color="auto" w:fill="F2F2F2" w:themeFill="background1" w:themeFillShade="F2"/>
            <w:vAlign w:val="center"/>
          </w:tcPr>
          <w:p w14:paraId="7D5F263E" w14:textId="602EFD76" w:rsidR="00711AC1" w:rsidRPr="00711AC1" w:rsidRDefault="00711AC1" w:rsidP="00AF3F29">
            <w:pPr>
              <w:jc w:val="center"/>
              <w:rPr>
                <w:b/>
                <w:sz w:val="28"/>
                <w:lang w:val="en-US"/>
              </w:rPr>
            </w:pPr>
            <w:r w:rsidRPr="00711AC1">
              <w:rPr>
                <w:b/>
                <w:sz w:val="28"/>
                <w:lang w:val="en-US"/>
              </w:rPr>
              <w:t>November</w:t>
            </w:r>
          </w:p>
        </w:tc>
        <w:tc>
          <w:tcPr>
            <w:tcW w:w="3296" w:type="dxa"/>
            <w:shd w:val="clear" w:color="auto" w:fill="F2F2F2" w:themeFill="background1" w:themeFillShade="F2"/>
            <w:vAlign w:val="center"/>
          </w:tcPr>
          <w:p w14:paraId="464B2636" w14:textId="05BE881D" w:rsidR="00711AC1" w:rsidRPr="00711AC1" w:rsidRDefault="00711AC1" w:rsidP="00AF3F29">
            <w:pPr>
              <w:jc w:val="center"/>
              <w:rPr>
                <w:b/>
                <w:sz w:val="28"/>
                <w:lang w:val="en-US"/>
              </w:rPr>
            </w:pPr>
            <w:r w:rsidRPr="00711AC1">
              <w:rPr>
                <w:b/>
                <w:sz w:val="28"/>
                <w:lang w:val="en-US"/>
              </w:rPr>
              <w:t>December</w:t>
            </w:r>
          </w:p>
        </w:tc>
      </w:tr>
      <w:tr w:rsidR="00711AC1" w14:paraId="0DFE53BB" w14:textId="77777777" w:rsidTr="00711AC1">
        <w:tc>
          <w:tcPr>
            <w:tcW w:w="3295" w:type="dxa"/>
            <w:vAlign w:val="center"/>
          </w:tcPr>
          <w:p w14:paraId="2EB7E61D" w14:textId="3E72D8F9" w:rsidR="00711AC1" w:rsidRDefault="00DF2EC0" w:rsidP="00AF3F29">
            <w:pPr>
              <w:jc w:val="center"/>
              <w:rPr>
                <w:lang w:val="en-US"/>
              </w:rPr>
            </w:pPr>
            <w:r w:rsidRPr="00DF2EC0">
              <w:rPr>
                <w:b/>
                <w:lang w:val="en-US"/>
              </w:rPr>
              <w:t>10</w:t>
            </w:r>
            <w:r w:rsidRPr="00DF2EC0">
              <w:rPr>
                <w:b/>
                <w:vertAlign w:val="superscript"/>
                <w:lang w:val="en-US"/>
              </w:rPr>
              <w:t>th</w:t>
            </w:r>
            <w:r w:rsidRPr="00DF2EC0">
              <w:rPr>
                <w:b/>
                <w:lang w:val="en-US"/>
              </w:rPr>
              <w:t xml:space="preserve"> October</w:t>
            </w:r>
            <w:r>
              <w:rPr>
                <w:lang w:val="en-US"/>
              </w:rPr>
              <w:br/>
              <w:t>Conference and celebrations – Equinet 10</w:t>
            </w:r>
            <w:r w:rsidRPr="00DF2EC0">
              <w:rPr>
                <w:vertAlign w:val="superscript"/>
                <w:lang w:val="en-US"/>
              </w:rPr>
              <w:t>th</w:t>
            </w:r>
            <w:r>
              <w:rPr>
                <w:lang w:val="en-US"/>
              </w:rPr>
              <w:t xml:space="preserve"> anniversary</w:t>
            </w:r>
          </w:p>
          <w:p w14:paraId="6003C29F" w14:textId="56FAAEE2" w:rsidR="00DF2EC0" w:rsidRDefault="00DF2EC0" w:rsidP="00AF3F29">
            <w:pPr>
              <w:jc w:val="center"/>
              <w:rPr>
                <w:lang w:val="en-US"/>
              </w:rPr>
            </w:pPr>
            <w:r>
              <w:rPr>
                <w:lang w:val="en-US"/>
              </w:rPr>
              <w:t>&amp;</w:t>
            </w:r>
          </w:p>
          <w:p w14:paraId="1F576513" w14:textId="1B59942E" w:rsidR="00DF2EC0" w:rsidRDefault="00DF2EC0" w:rsidP="00AF3F29">
            <w:pPr>
              <w:jc w:val="center"/>
              <w:rPr>
                <w:lang w:val="en-US"/>
              </w:rPr>
            </w:pPr>
            <w:r w:rsidRPr="00DF2EC0">
              <w:rPr>
                <w:b/>
                <w:lang w:val="en-US"/>
              </w:rPr>
              <w:t>11</w:t>
            </w:r>
            <w:r w:rsidRPr="00DF2EC0">
              <w:rPr>
                <w:b/>
                <w:vertAlign w:val="superscript"/>
                <w:lang w:val="en-US"/>
              </w:rPr>
              <w:t>th</w:t>
            </w:r>
            <w:r w:rsidRPr="00DF2EC0">
              <w:rPr>
                <w:b/>
                <w:lang w:val="en-US"/>
              </w:rPr>
              <w:t xml:space="preserve"> October</w:t>
            </w:r>
            <w:r>
              <w:rPr>
                <w:lang w:val="en-US"/>
              </w:rPr>
              <w:br/>
              <w:t>Annual General Meeting and Board Elections</w:t>
            </w:r>
          </w:p>
          <w:p w14:paraId="16579D1B" w14:textId="76CD5640" w:rsidR="00DF2EC0" w:rsidRPr="00DF2EC0" w:rsidRDefault="00DF2EC0" w:rsidP="00AF3F29">
            <w:pPr>
              <w:jc w:val="center"/>
              <w:rPr>
                <w:i/>
                <w:lang w:val="en-US"/>
              </w:rPr>
            </w:pPr>
            <w:r w:rsidRPr="00DF2EC0">
              <w:rPr>
                <w:i/>
                <w:lang w:val="en-US"/>
              </w:rPr>
              <w:t>Brussels, Belgium</w:t>
            </w:r>
          </w:p>
        </w:tc>
        <w:tc>
          <w:tcPr>
            <w:tcW w:w="3295" w:type="dxa"/>
            <w:vAlign w:val="center"/>
          </w:tcPr>
          <w:p w14:paraId="7F7EB819" w14:textId="77777777" w:rsidR="00711AC1" w:rsidRDefault="00711AC1" w:rsidP="00AF3F29">
            <w:pPr>
              <w:jc w:val="center"/>
              <w:rPr>
                <w:lang w:val="en-US"/>
              </w:rPr>
            </w:pPr>
          </w:p>
          <w:p w14:paraId="3B69A36C" w14:textId="77777777" w:rsidR="00250511" w:rsidRDefault="00250511" w:rsidP="00AF3F29">
            <w:pPr>
              <w:jc w:val="center"/>
              <w:rPr>
                <w:lang w:val="en-US"/>
              </w:rPr>
            </w:pPr>
          </w:p>
          <w:p w14:paraId="5EAF4850" w14:textId="77777777" w:rsidR="00250511" w:rsidRDefault="00250511" w:rsidP="00AF3F29">
            <w:pPr>
              <w:jc w:val="center"/>
              <w:rPr>
                <w:lang w:val="en-US"/>
              </w:rPr>
            </w:pPr>
          </w:p>
          <w:p w14:paraId="3A32D59F" w14:textId="77777777" w:rsidR="00250511" w:rsidRDefault="00250511" w:rsidP="00AF3F29">
            <w:pPr>
              <w:jc w:val="center"/>
              <w:rPr>
                <w:lang w:val="en-US"/>
              </w:rPr>
            </w:pPr>
          </w:p>
        </w:tc>
        <w:tc>
          <w:tcPr>
            <w:tcW w:w="3296" w:type="dxa"/>
            <w:vAlign w:val="center"/>
          </w:tcPr>
          <w:p w14:paraId="4B3A132C" w14:textId="77777777" w:rsidR="00711AC1" w:rsidRDefault="00711AC1" w:rsidP="00AF3F29">
            <w:pPr>
              <w:jc w:val="center"/>
              <w:rPr>
                <w:lang w:val="en-US"/>
              </w:rPr>
            </w:pPr>
          </w:p>
        </w:tc>
      </w:tr>
    </w:tbl>
    <w:p w14:paraId="21CE243F" w14:textId="77777777" w:rsidR="00711AC1" w:rsidRPr="00711AC1" w:rsidRDefault="00711AC1" w:rsidP="00AF3F29">
      <w:pPr>
        <w:spacing w:line="240" w:lineRule="auto"/>
        <w:rPr>
          <w:lang w:val="en-US"/>
        </w:rPr>
      </w:pPr>
    </w:p>
    <w:p w14:paraId="3A877FA3" w14:textId="77777777" w:rsidR="00DB3EA4" w:rsidRDefault="00DB3EA4" w:rsidP="00AF3F29">
      <w:pPr>
        <w:spacing w:line="240" w:lineRule="auto"/>
        <w:rPr>
          <w:rFonts w:asciiTheme="majorHAnsi" w:eastAsiaTheme="majorEastAsia" w:hAnsiTheme="majorHAnsi" w:cstheme="majorBidi"/>
          <w:b/>
          <w:spacing w:val="-10"/>
          <w:kern w:val="28"/>
          <w:sz w:val="56"/>
          <w:szCs w:val="56"/>
          <w:lang w:val="en-US"/>
        </w:rPr>
      </w:pPr>
      <w:r>
        <w:rPr>
          <w:b/>
          <w:lang w:val="en-US"/>
        </w:rPr>
        <w:br w:type="page"/>
      </w:r>
    </w:p>
    <w:p w14:paraId="7B385ED0" w14:textId="77777777" w:rsidR="000A128D" w:rsidRPr="00ED6C3E" w:rsidRDefault="000A128D" w:rsidP="00AF3F29">
      <w:pPr>
        <w:pStyle w:val="Heading3"/>
        <w:pBdr>
          <w:bottom w:val="dashSmallGap" w:sz="12" w:space="1" w:color="auto"/>
        </w:pBdr>
        <w:spacing w:line="240" w:lineRule="auto"/>
        <w:jc w:val="center"/>
        <w:rPr>
          <w:b/>
          <w:lang w:val="en-US"/>
        </w:rPr>
      </w:pPr>
      <w:bookmarkStart w:id="49" w:name="_Ref441224912"/>
      <w:bookmarkStart w:id="50" w:name="_Toc472936764"/>
      <w:r w:rsidRPr="00ED6C3E">
        <w:rPr>
          <w:b/>
          <w:lang w:val="en-US"/>
        </w:rPr>
        <w:t>PART 2: EQUINET MEMBERS</w:t>
      </w:r>
      <w:bookmarkEnd w:id="48"/>
      <w:bookmarkEnd w:id="49"/>
      <w:bookmarkEnd w:id="50"/>
    </w:p>
    <w:p w14:paraId="02D3BAA0" w14:textId="7D255D0A" w:rsidR="007E50D1" w:rsidRPr="007E50D1" w:rsidRDefault="005A59F7" w:rsidP="00AF3F29">
      <w:pPr>
        <w:spacing w:line="240" w:lineRule="auto"/>
        <w:jc w:val="both"/>
        <w:rPr>
          <w:b/>
          <w:lang w:val="en-US"/>
        </w:rPr>
      </w:pPr>
      <w:bookmarkStart w:id="51" w:name="_Ref446073823"/>
      <w:bookmarkStart w:id="52" w:name="_Ref430877316"/>
      <w:bookmarkStart w:id="53" w:name="_Ref433286055"/>
      <w:r>
        <w:rPr>
          <w:lang w:val="en-US"/>
        </w:rPr>
        <w:br/>
      </w:r>
      <w:r w:rsidRPr="005A59F7">
        <w:rPr>
          <w:b/>
          <w:lang w:val="en-US"/>
        </w:rPr>
        <w:t>If you need the feedback of Equinet members on specific questions, or if you would like to share updates with them regarding your work, please contact Jessica Machacova, Equinet Membership and Policy Officer (</w:t>
      </w:r>
      <w:hyperlink r:id="rId51" w:history="1">
        <w:r w:rsidRPr="005A59F7">
          <w:rPr>
            <w:rStyle w:val="Hyperlink"/>
            <w:b/>
            <w:lang w:val="en-US"/>
          </w:rPr>
          <w:t>Jessica.machacova@equineteurope.org</w:t>
        </w:r>
      </w:hyperlink>
      <w:r w:rsidRPr="005A59F7">
        <w:rPr>
          <w:b/>
          <w:lang w:val="en-US"/>
        </w:rPr>
        <w:t xml:space="preserve">). </w:t>
      </w:r>
      <w:bookmarkStart w:id="54" w:name="_Ref441224915"/>
      <w:bookmarkEnd w:id="51"/>
    </w:p>
    <w:p w14:paraId="447E82C2" w14:textId="77777777" w:rsidR="00BE4BF7" w:rsidRDefault="00BA1486" w:rsidP="00AF3F29">
      <w:pPr>
        <w:pStyle w:val="Heading1"/>
        <w:shd w:val="clear" w:color="auto" w:fill="0070C0"/>
        <w:spacing w:line="240" w:lineRule="auto"/>
        <w:rPr>
          <w:color w:val="FFFFFF" w:themeColor="background1"/>
          <w:lang w:val="en-US"/>
        </w:rPr>
      </w:pPr>
      <w:bookmarkStart w:id="55" w:name="_Ref450923909"/>
      <w:bookmarkStart w:id="56" w:name="_Toc472936765"/>
      <w:r w:rsidRPr="00530565">
        <w:rPr>
          <w:color w:val="FFFFFF" w:themeColor="background1"/>
          <w:lang w:val="en-US"/>
        </w:rPr>
        <w:t>Updates from Equinet members</w:t>
      </w:r>
      <w:bookmarkStart w:id="57" w:name="_Ref450923876"/>
      <w:bookmarkEnd w:id="55"/>
      <w:bookmarkEnd w:id="56"/>
    </w:p>
    <w:p w14:paraId="3CA3A939" w14:textId="77777777" w:rsidR="00F270AC" w:rsidRDefault="00F270AC" w:rsidP="00AF3F29">
      <w:pPr>
        <w:spacing w:line="240" w:lineRule="auto"/>
        <w:jc w:val="both"/>
        <w:rPr>
          <w:lang w:val="en-US"/>
        </w:rPr>
      </w:pPr>
      <w:bookmarkStart w:id="58" w:name="_Ref462415033"/>
    </w:p>
    <w:p w14:paraId="378DEFE6" w14:textId="152F5C27" w:rsidR="00460F11" w:rsidRPr="00460F11" w:rsidRDefault="006E6A21" w:rsidP="00AF3F29">
      <w:pPr>
        <w:shd w:val="clear" w:color="auto" w:fill="F2F2F2" w:themeFill="background1" w:themeFillShade="F2"/>
        <w:spacing w:line="240" w:lineRule="auto"/>
        <w:jc w:val="both"/>
        <w:rPr>
          <w:b/>
          <w:sz w:val="24"/>
          <w:lang w:val="en-US"/>
        </w:rPr>
      </w:pPr>
      <w:r>
        <w:rPr>
          <w:b/>
          <w:sz w:val="24"/>
          <w:lang w:val="en-US"/>
        </w:rPr>
        <w:t>Germany -</w:t>
      </w:r>
      <w:r w:rsidR="00F270AC" w:rsidRPr="00F270AC">
        <w:rPr>
          <w:b/>
          <w:sz w:val="24"/>
          <w:lang w:val="en-US"/>
        </w:rPr>
        <w:t xml:space="preserve"> Federal Anti-Discrimination Agency (FADA) </w:t>
      </w:r>
      <w:r>
        <w:rPr>
          <w:b/>
          <w:sz w:val="24"/>
          <w:lang w:val="en-US"/>
        </w:rPr>
        <w:t>publishes preliminary findings of survey on discrimination against homosexual and bisexual people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6"/>
      </w:tblGrid>
      <w:tr w:rsidR="00460F11" w:rsidRPr="005B7DB0" w14:paraId="56FDB99E" w14:textId="77777777" w:rsidTr="00460F11">
        <w:tc>
          <w:tcPr>
            <w:tcW w:w="9886" w:type="dxa"/>
          </w:tcPr>
          <w:p w14:paraId="2D1CC969" w14:textId="755F70F3" w:rsidR="006E6A21" w:rsidRDefault="00C0612D" w:rsidP="00AF3F29">
            <w:pPr>
              <w:jc w:val="both"/>
              <w:rPr>
                <w:lang w:val="en-US"/>
              </w:rPr>
            </w:pPr>
            <w:r>
              <w:rPr>
                <w:noProof/>
                <w:lang w:eastAsia="fr-BE"/>
              </w:rPr>
              <w:drawing>
                <wp:anchor distT="0" distB="0" distL="114300" distR="114300" simplePos="0" relativeHeight="251662336" behindDoc="1" locked="0" layoutInCell="1" allowOverlap="1" wp14:anchorId="287CC763" wp14:editId="74B4A39B">
                  <wp:simplePos x="0" y="0"/>
                  <wp:positionH relativeFrom="column">
                    <wp:posOffset>4272915</wp:posOffset>
                  </wp:positionH>
                  <wp:positionV relativeFrom="paragraph">
                    <wp:posOffset>-43815</wp:posOffset>
                  </wp:positionV>
                  <wp:extent cx="1955800" cy="1466850"/>
                  <wp:effectExtent l="0" t="0" r="6350" b="0"/>
                  <wp:wrapTight wrapText="bothSides">
                    <wp:wrapPolygon edited="0">
                      <wp:start x="0" y="0"/>
                      <wp:lineTo x="0" y="21319"/>
                      <wp:lineTo x="21460" y="21319"/>
                      <wp:lineTo x="21460" y="0"/>
                      <wp:lineTo x="0" y="0"/>
                    </wp:wrapPolygon>
                  </wp:wrapTight>
                  <wp:docPr id="20" name="Picture 20" descr="JPEG - 42.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PEG - 42.3 kb"/>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9558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60F11" w:rsidRPr="00460F11">
              <w:rPr>
                <w:noProof/>
                <w:lang w:eastAsia="fr-BE"/>
              </w:rPr>
              <w:drawing>
                <wp:anchor distT="0" distB="0" distL="114300" distR="114300" simplePos="0" relativeHeight="251649024" behindDoc="0" locked="0" layoutInCell="1" allowOverlap="1" wp14:anchorId="778A0079" wp14:editId="50F55A95">
                  <wp:simplePos x="685800" y="7419975"/>
                  <wp:positionH relativeFrom="margin">
                    <wp:align>left</wp:align>
                  </wp:positionH>
                  <wp:positionV relativeFrom="margin">
                    <wp:align>top</wp:align>
                  </wp:positionV>
                  <wp:extent cx="1407160" cy="714375"/>
                  <wp:effectExtent l="0" t="0" r="2540" b="0"/>
                  <wp:wrapSquare wrapText="bothSides"/>
                  <wp:docPr id="6" name="Picture 6" descr="K:\Communications\Logos\MEMBERS LOGO\Germany\logo_germ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ommunications\Logos\MEMBERS LOGO\Germany\logo_germany.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31536" cy="726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A21" w:rsidRPr="006E6A21">
              <w:rPr>
                <w:lang w:val="en-US"/>
              </w:rPr>
              <w:t xml:space="preserve">The </w:t>
            </w:r>
            <w:hyperlink r:id="rId54" w:history="1">
              <w:r w:rsidR="006E6A21" w:rsidRPr="006E6A21">
                <w:rPr>
                  <w:rStyle w:val="Hyperlink"/>
                  <w:lang w:val="en-US"/>
                </w:rPr>
                <w:t>Federal Anti-Discrimination Agency (FADA)</w:t>
              </w:r>
            </w:hyperlink>
            <w:r w:rsidR="006E6A21" w:rsidRPr="006E6A21">
              <w:rPr>
                <w:lang w:val="en-US"/>
              </w:rPr>
              <w:t xml:space="preserve"> in Germany uses so-called Thematic Years to raise awareness about certain topics of discrimination. The theme for 2017 is ‘Equal Rights for every Love’ and focuses on the rights of LGBT people.</w:t>
            </w:r>
          </w:p>
          <w:p w14:paraId="51DC0E93" w14:textId="003110D5" w:rsidR="006E6A21" w:rsidRPr="006E6A21" w:rsidRDefault="006E6A21" w:rsidP="00AF3F29">
            <w:pPr>
              <w:jc w:val="both"/>
              <w:rPr>
                <w:lang w:val="en-US"/>
              </w:rPr>
            </w:pPr>
          </w:p>
          <w:p w14:paraId="053F5156" w14:textId="238B71CB" w:rsidR="006E6A21" w:rsidRDefault="006E6A21" w:rsidP="00AF3F29">
            <w:pPr>
              <w:jc w:val="both"/>
              <w:rPr>
                <w:lang w:val="en-US"/>
              </w:rPr>
            </w:pPr>
            <w:r w:rsidRPr="006E6A21">
              <w:rPr>
                <w:lang w:val="en-US"/>
              </w:rPr>
              <w:t>FADA has just published the preliminary results of a survey focusing on the perceptions of mainstream society in relation to homosexual and bisexual people. The full survey results w</w:t>
            </w:r>
            <w:r w:rsidR="00506F03">
              <w:rPr>
                <w:lang w:val="en-US"/>
              </w:rPr>
              <w:t>ill be available in spring 2017</w:t>
            </w:r>
          </w:p>
          <w:p w14:paraId="02C83DF6" w14:textId="5EF94F87" w:rsidR="006E6A21" w:rsidRDefault="006E6A21" w:rsidP="00AF3F29">
            <w:pPr>
              <w:jc w:val="both"/>
              <w:rPr>
                <w:lang w:val="en-US"/>
              </w:rPr>
            </w:pPr>
            <w:r>
              <w:rPr>
                <w:lang w:val="en-US"/>
              </w:rPr>
              <w:t xml:space="preserve">More information about the preliminary results and the survey are available </w:t>
            </w:r>
            <w:hyperlink r:id="rId55" w:history="1">
              <w:r w:rsidRPr="006E6A21">
                <w:rPr>
                  <w:rStyle w:val="Hyperlink"/>
                  <w:lang w:val="en-US"/>
                </w:rPr>
                <w:t>here</w:t>
              </w:r>
            </w:hyperlink>
            <w:r w:rsidR="00506F03">
              <w:rPr>
                <w:lang w:val="en-US"/>
              </w:rPr>
              <w:t>.</w:t>
            </w:r>
          </w:p>
        </w:tc>
      </w:tr>
    </w:tbl>
    <w:p w14:paraId="538C3AFE" w14:textId="77777777" w:rsidR="00460F11" w:rsidRDefault="00460F11" w:rsidP="00AF3F29">
      <w:pPr>
        <w:spacing w:line="240" w:lineRule="auto"/>
        <w:jc w:val="both"/>
        <w:rPr>
          <w:lang w:val="en-US"/>
        </w:rPr>
      </w:pPr>
    </w:p>
    <w:p w14:paraId="1D6CC8B5" w14:textId="4589218B" w:rsidR="00506F03" w:rsidRDefault="00506F03" w:rsidP="00AF3F29">
      <w:pPr>
        <w:shd w:val="clear" w:color="auto" w:fill="F2F2F2" w:themeFill="background1" w:themeFillShade="F2"/>
        <w:spacing w:line="240" w:lineRule="auto"/>
        <w:jc w:val="both"/>
        <w:rPr>
          <w:b/>
          <w:sz w:val="24"/>
          <w:lang w:val="en-US"/>
        </w:rPr>
      </w:pPr>
      <w:r>
        <w:rPr>
          <w:b/>
          <w:sz w:val="24"/>
          <w:lang w:val="en-US"/>
        </w:rPr>
        <w:t xml:space="preserve">Latvia - </w:t>
      </w:r>
      <w:r w:rsidRPr="00506F03">
        <w:rPr>
          <w:b/>
          <w:sz w:val="24"/>
          <w:lang w:val="en-US"/>
        </w:rPr>
        <w:t>Latest news on the work of the Ombudsman’s Office of the Republic of Latvia on the rights of persons with disabilities</w:t>
      </w:r>
    </w:p>
    <w:p w14:paraId="10C4C857" w14:textId="38D8A830" w:rsidR="00506F03" w:rsidRDefault="00506F03" w:rsidP="00506F03">
      <w:pPr>
        <w:pStyle w:val="NoSpacing"/>
        <w:jc w:val="both"/>
        <w:rPr>
          <w:lang w:val="en-US"/>
        </w:rPr>
      </w:pPr>
      <w:r>
        <w:rPr>
          <w:noProof/>
          <w:lang w:eastAsia="fr-BE"/>
        </w:rPr>
        <w:drawing>
          <wp:anchor distT="0" distB="0" distL="114300" distR="114300" simplePos="0" relativeHeight="251683840" behindDoc="0" locked="0" layoutInCell="1" allowOverlap="1" wp14:anchorId="3FC3CA17" wp14:editId="03167F16">
            <wp:simplePos x="0" y="0"/>
            <wp:positionH relativeFrom="column">
              <wp:posOffset>4775200</wp:posOffset>
            </wp:positionH>
            <wp:positionV relativeFrom="paragraph">
              <wp:posOffset>2540</wp:posOffset>
            </wp:positionV>
            <wp:extent cx="1428750" cy="542925"/>
            <wp:effectExtent l="0" t="0" r="0" b="9525"/>
            <wp:wrapSquare wrapText="bothSides"/>
            <wp:docPr id="2" name="Picture 2" descr="http://www.equineteurope.org/local/cache-vignettes/L150xH57/arton994-c402a.jpg?1485178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quineteurope.org/local/cache-vignettes/L150xH57/arton994-c402a.jpg?148517817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The Ombudsman’s Office of the Republic of Latvia recently undertook </w:t>
      </w:r>
      <w:r w:rsidRPr="00506F03">
        <w:rPr>
          <w:b/>
          <w:lang w:val="en-US"/>
        </w:rPr>
        <w:t>3 important activities in the field of the rights of persons with disabilities</w:t>
      </w:r>
      <w:r>
        <w:rPr>
          <w:lang w:val="en-US"/>
        </w:rPr>
        <w:t xml:space="preserve">: </w:t>
      </w:r>
    </w:p>
    <w:p w14:paraId="11160FF7" w14:textId="77777777" w:rsidR="00506F03" w:rsidRDefault="00506F03" w:rsidP="00506F03">
      <w:pPr>
        <w:pStyle w:val="NoSpacing"/>
        <w:jc w:val="both"/>
        <w:rPr>
          <w:lang w:val="en-US"/>
        </w:rPr>
      </w:pPr>
    </w:p>
    <w:p w14:paraId="551477D0" w14:textId="11D9A5B8" w:rsidR="00506F03" w:rsidRDefault="00506F03" w:rsidP="00506F03">
      <w:pPr>
        <w:pStyle w:val="NoSpacing"/>
        <w:numPr>
          <w:ilvl w:val="0"/>
          <w:numId w:val="20"/>
        </w:numPr>
        <w:jc w:val="both"/>
        <w:rPr>
          <w:lang w:val="en-US"/>
        </w:rPr>
      </w:pPr>
      <w:r w:rsidRPr="00506F03">
        <w:rPr>
          <w:lang w:val="en-US"/>
        </w:rPr>
        <w:t>Research on Accessibility of higher education institutions for people with disabilities</w:t>
      </w:r>
    </w:p>
    <w:p w14:paraId="65B742C8" w14:textId="35F91610" w:rsidR="00506F03" w:rsidRDefault="00506F03" w:rsidP="00506F03">
      <w:pPr>
        <w:pStyle w:val="NoSpacing"/>
        <w:numPr>
          <w:ilvl w:val="0"/>
          <w:numId w:val="20"/>
        </w:numPr>
        <w:jc w:val="both"/>
        <w:rPr>
          <w:lang w:val="en-US"/>
        </w:rPr>
      </w:pPr>
      <w:r w:rsidRPr="00506F03">
        <w:rPr>
          <w:lang w:val="en-US"/>
        </w:rPr>
        <w:t>Conference “Accessibility of Inclusive Education”</w:t>
      </w:r>
    </w:p>
    <w:p w14:paraId="2FD03C74" w14:textId="564715AF" w:rsidR="00506F03" w:rsidRDefault="00506F03" w:rsidP="00506F03">
      <w:pPr>
        <w:pStyle w:val="NoSpacing"/>
        <w:numPr>
          <w:ilvl w:val="0"/>
          <w:numId w:val="20"/>
        </w:numPr>
        <w:jc w:val="both"/>
        <w:rPr>
          <w:lang w:val="en-US"/>
        </w:rPr>
      </w:pPr>
      <w:r w:rsidRPr="00506F03">
        <w:rPr>
          <w:lang w:val="en-US"/>
        </w:rPr>
        <w:t>Award ceremony for non-governmental organizations for supporting people with disabilities</w:t>
      </w:r>
    </w:p>
    <w:p w14:paraId="166F2737" w14:textId="77777777" w:rsidR="00506F03" w:rsidRDefault="00506F03" w:rsidP="00506F03">
      <w:pPr>
        <w:pStyle w:val="NoSpacing"/>
        <w:jc w:val="both"/>
        <w:rPr>
          <w:lang w:val="en-US"/>
        </w:rPr>
      </w:pPr>
    </w:p>
    <w:p w14:paraId="4140211A" w14:textId="58CF8265" w:rsidR="00506F03" w:rsidRDefault="00506F03" w:rsidP="00506F03">
      <w:pPr>
        <w:pStyle w:val="NoSpacing"/>
        <w:jc w:val="both"/>
        <w:rPr>
          <w:lang w:val="en-US"/>
        </w:rPr>
      </w:pPr>
      <w:r>
        <w:rPr>
          <w:lang w:val="en-US"/>
        </w:rPr>
        <w:t xml:space="preserve">More information about each of the research, conference and award ceremony are available in the article written by the </w:t>
      </w:r>
      <w:r w:rsidRPr="00506F03">
        <w:rPr>
          <w:lang w:val="en-US"/>
        </w:rPr>
        <w:t>Ombudsman’s Office of the Republic of Latvia</w:t>
      </w:r>
      <w:r>
        <w:rPr>
          <w:lang w:val="en-US"/>
        </w:rPr>
        <w:t xml:space="preserve"> on the </w:t>
      </w:r>
      <w:hyperlink r:id="rId57" w:history="1">
        <w:r w:rsidRPr="00506F03">
          <w:rPr>
            <w:rStyle w:val="Hyperlink"/>
            <w:lang w:val="en-US"/>
          </w:rPr>
          <w:t>Equinet website</w:t>
        </w:r>
      </w:hyperlink>
      <w:r>
        <w:rPr>
          <w:lang w:val="en-US"/>
        </w:rPr>
        <w:t xml:space="preserve">. </w:t>
      </w:r>
    </w:p>
    <w:p w14:paraId="059146BF" w14:textId="77777777" w:rsidR="00506F03" w:rsidRDefault="00506F03" w:rsidP="00506F03">
      <w:pPr>
        <w:pStyle w:val="NoSpacing"/>
        <w:rPr>
          <w:lang w:val="en-US"/>
        </w:rPr>
      </w:pPr>
    </w:p>
    <w:p w14:paraId="149FC19A" w14:textId="285C4F35" w:rsidR="006E6A21" w:rsidRPr="00460F11" w:rsidRDefault="006E6A21" w:rsidP="00AF3F29">
      <w:pPr>
        <w:shd w:val="clear" w:color="auto" w:fill="F2F2F2" w:themeFill="background1" w:themeFillShade="F2"/>
        <w:spacing w:line="240" w:lineRule="auto"/>
        <w:jc w:val="both"/>
        <w:rPr>
          <w:b/>
          <w:sz w:val="24"/>
          <w:lang w:val="en-US"/>
        </w:rPr>
      </w:pPr>
      <w:r>
        <w:rPr>
          <w:b/>
          <w:sz w:val="24"/>
          <w:lang w:val="en-US"/>
        </w:rPr>
        <w:t>Norway – Equality and Anti-Discrimination Ombud</w:t>
      </w:r>
      <w:r w:rsidRPr="00F270AC">
        <w:rPr>
          <w:b/>
          <w:sz w:val="24"/>
          <w:lang w:val="en-US"/>
        </w:rPr>
        <w:t xml:space="preserve"> </w:t>
      </w:r>
      <w:r>
        <w:rPr>
          <w:b/>
          <w:sz w:val="24"/>
          <w:lang w:val="en-US"/>
        </w:rPr>
        <w:t>publishes report to the UN CEDAW Committee</w:t>
      </w:r>
    </w:p>
    <w:p w14:paraId="67B4E8AD" w14:textId="36126203" w:rsidR="00C0612D" w:rsidRDefault="00C0612D" w:rsidP="00AF3F29">
      <w:pPr>
        <w:spacing w:line="240" w:lineRule="auto"/>
        <w:jc w:val="both"/>
        <w:rPr>
          <w:lang w:val="en-US"/>
        </w:rPr>
      </w:pPr>
      <w:r w:rsidRPr="00C0612D">
        <w:rPr>
          <w:noProof/>
          <w:lang w:eastAsia="fr-BE"/>
        </w:rPr>
        <w:drawing>
          <wp:anchor distT="0" distB="0" distL="114300" distR="114300" simplePos="0" relativeHeight="251660288" behindDoc="1" locked="0" layoutInCell="1" allowOverlap="1" wp14:anchorId="2C451742" wp14:editId="6F167218">
            <wp:simplePos x="0" y="0"/>
            <wp:positionH relativeFrom="column">
              <wp:posOffset>0</wp:posOffset>
            </wp:positionH>
            <wp:positionV relativeFrom="paragraph">
              <wp:posOffset>3175</wp:posOffset>
            </wp:positionV>
            <wp:extent cx="1190625" cy="1190625"/>
            <wp:effectExtent l="0" t="0" r="9525" b="9525"/>
            <wp:wrapTight wrapText="bothSides">
              <wp:wrapPolygon edited="0">
                <wp:start x="0" y="0"/>
                <wp:lineTo x="0" y="21427"/>
                <wp:lineTo x="21427" y="21427"/>
                <wp:lineTo x="21427" y="0"/>
                <wp:lineTo x="0" y="0"/>
              </wp:wrapPolygon>
            </wp:wrapTight>
            <wp:docPr id="21" name="Picture 21" descr="K:\Communications\Logos\MEMBERS LOGO\Norway\LDO-logo-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Communications\Logos\MEMBERS LOGO\Norway\LDO-logo-Square.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6A21" w:rsidRPr="006E6A21">
        <w:rPr>
          <w:lang w:val="en-US"/>
        </w:rPr>
        <w:t xml:space="preserve">The </w:t>
      </w:r>
      <w:hyperlink r:id="rId59" w:history="1">
        <w:r w:rsidR="006E6A21" w:rsidRPr="00F27E67">
          <w:rPr>
            <w:rStyle w:val="Hyperlink"/>
            <w:lang w:val="en-US"/>
          </w:rPr>
          <w:t>Norwegian Equality and Anti-Discrimination Ombud</w:t>
        </w:r>
      </w:hyperlink>
      <w:r w:rsidR="006E6A21" w:rsidRPr="006E6A21">
        <w:rPr>
          <w:lang w:val="en-US"/>
        </w:rPr>
        <w:t xml:space="preserve"> has recently published a report to the UN Committee on the Elimination of Discrimination against Women (CEDAW). </w:t>
      </w:r>
    </w:p>
    <w:p w14:paraId="2EAD6C68" w14:textId="77777777" w:rsidR="000773F1" w:rsidRDefault="006E6A21" w:rsidP="00AF3F29">
      <w:pPr>
        <w:spacing w:line="240" w:lineRule="auto"/>
        <w:jc w:val="both"/>
        <w:rPr>
          <w:lang w:val="en-US"/>
        </w:rPr>
      </w:pPr>
      <w:r w:rsidRPr="006E6A21">
        <w:rPr>
          <w:lang w:val="en-US"/>
        </w:rPr>
        <w:t>In the report, the Ombud describes the main equality challanges in Norway, including harassment, violence, digital violence and rape. A main focus of the report is how stereoptypes and narrow gender roles affect the realisation of fundamental rights for women and girls. The remaing equality challenges in Norway are the hardest and requires considerable political mobilization</w:t>
      </w:r>
      <w:r w:rsidR="000773F1">
        <w:rPr>
          <w:lang w:val="en-US"/>
        </w:rPr>
        <w:t>.</w:t>
      </w:r>
    </w:p>
    <w:p w14:paraId="6AF51A12" w14:textId="1642DAD4" w:rsidR="006E6A21" w:rsidRPr="006E6A21" w:rsidRDefault="000773F1" w:rsidP="00AF3F29">
      <w:pPr>
        <w:spacing w:line="240" w:lineRule="auto"/>
        <w:jc w:val="both"/>
        <w:rPr>
          <w:rFonts w:asciiTheme="majorHAnsi" w:eastAsiaTheme="majorEastAsia" w:hAnsiTheme="majorHAnsi" w:cstheme="majorBidi"/>
          <w:sz w:val="56"/>
          <w:szCs w:val="24"/>
          <w:lang w:val="en-US"/>
        </w:rPr>
      </w:pPr>
      <w:r>
        <w:rPr>
          <w:lang w:val="en-US"/>
        </w:rPr>
        <w:t xml:space="preserve">More information is available </w:t>
      </w:r>
      <w:hyperlink r:id="rId60" w:history="1">
        <w:r w:rsidRPr="000773F1">
          <w:rPr>
            <w:rStyle w:val="Hyperlink"/>
            <w:lang w:val="en-US"/>
          </w:rPr>
          <w:t>here</w:t>
        </w:r>
      </w:hyperlink>
      <w:r>
        <w:rPr>
          <w:lang w:val="en-US"/>
        </w:rPr>
        <w:t xml:space="preserve">. </w:t>
      </w:r>
      <w:r w:rsidR="006E6A21" w:rsidRPr="006E6A21">
        <w:rPr>
          <w:lang w:val="en-US"/>
        </w:rPr>
        <w:br w:type="page"/>
      </w:r>
    </w:p>
    <w:p w14:paraId="4EEFFBF4" w14:textId="53A1382E" w:rsidR="0007721C" w:rsidRPr="007C2BED" w:rsidRDefault="000A128D" w:rsidP="00AF3F29">
      <w:pPr>
        <w:pStyle w:val="Heading3"/>
        <w:pBdr>
          <w:bottom w:val="dashSmallGap" w:sz="12" w:space="1" w:color="auto"/>
        </w:pBdr>
        <w:spacing w:line="240" w:lineRule="auto"/>
        <w:jc w:val="center"/>
        <w:rPr>
          <w:b/>
          <w:lang w:val="en-US"/>
        </w:rPr>
      </w:pPr>
      <w:bookmarkStart w:id="59" w:name="_Toc472936766"/>
      <w:r w:rsidRPr="007C2BED">
        <w:rPr>
          <w:b/>
          <w:lang w:val="en-US"/>
        </w:rPr>
        <w:t xml:space="preserve">PART 3 – EXTERNAL STAKEHOLDERS’ </w:t>
      </w:r>
      <w:bookmarkStart w:id="60" w:name="_Ref427923030"/>
      <w:bookmarkEnd w:id="52"/>
      <w:r w:rsidR="00F123EF" w:rsidRPr="007C2BED">
        <w:rPr>
          <w:b/>
          <w:lang w:val="en-US"/>
        </w:rPr>
        <w:t>REQUESTS</w:t>
      </w:r>
      <w:bookmarkEnd w:id="53"/>
      <w:bookmarkEnd w:id="54"/>
      <w:bookmarkEnd w:id="57"/>
      <w:bookmarkEnd w:id="58"/>
      <w:bookmarkEnd w:id="60"/>
      <w:bookmarkEnd w:id="59"/>
    </w:p>
    <w:p w14:paraId="2C9D1E3D" w14:textId="77777777" w:rsidR="008147F6" w:rsidRPr="007C2BED" w:rsidRDefault="008147F6" w:rsidP="00AF3F29">
      <w:pPr>
        <w:pBdr>
          <w:bottom w:val="dashSmallGap" w:sz="12" w:space="1" w:color="auto"/>
        </w:pBdr>
        <w:spacing w:line="240" w:lineRule="auto"/>
        <w:jc w:val="both"/>
        <w:rPr>
          <w:lang w:val="en-GB"/>
        </w:rPr>
      </w:pPr>
    </w:p>
    <w:p w14:paraId="2C085332" w14:textId="487B6ABA" w:rsidR="00D96D6C" w:rsidRDefault="00D96D6C" w:rsidP="00AF3F29">
      <w:pPr>
        <w:pStyle w:val="Heading1"/>
        <w:shd w:val="clear" w:color="auto" w:fill="0070C0"/>
        <w:spacing w:line="240" w:lineRule="auto"/>
        <w:rPr>
          <w:lang w:val="en-US"/>
        </w:rPr>
      </w:pPr>
      <w:bookmarkStart w:id="61" w:name="_Ref470020699"/>
      <w:bookmarkStart w:id="62" w:name="_Toc472936767"/>
      <w:r w:rsidRPr="00C13397">
        <w:rPr>
          <w:color w:val="FFFFFF" w:themeColor="background1"/>
          <w:lang w:val="en-US"/>
        </w:rPr>
        <w:t>European Commission – Call for Proposals - Action grants to support national or transnational projects on non-discrimination</w:t>
      </w:r>
      <w:r w:rsidR="00C13397" w:rsidRPr="00C13397">
        <w:rPr>
          <w:color w:val="FFFFFF" w:themeColor="background1"/>
          <w:lang w:val="en-US"/>
        </w:rPr>
        <w:t xml:space="preserve"> </w:t>
      </w:r>
      <w:r w:rsidR="00C13397">
        <w:rPr>
          <w:lang w:val="en-US"/>
        </w:rPr>
        <w:br/>
      </w:r>
      <w:r w:rsidRPr="00C13397">
        <w:rPr>
          <w:color w:val="FFC000"/>
          <w:lang w:val="en-US"/>
        </w:rPr>
        <w:t>Deadline: 21</w:t>
      </w:r>
      <w:r w:rsidRPr="00C13397">
        <w:rPr>
          <w:color w:val="FFC000"/>
          <w:vertAlign w:val="superscript"/>
          <w:lang w:val="en-US"/>
        </w:rPr>
        <w:t>st</w:t>
      </w:r>
      <w:r w:rsidRPr="00C13397">
        <w:rPr>
          <w:color w:val="FFC000"/>
          <w:lang w:val="en-US"/>
        </w:rPr>
        <w:t xml:space="preserve"> </w:t>
      </w:r>
      <w:r w:rsidR="00C13397" w:rsidRPr="00C13397">
        <w:rPr>
          <w:color w:val="FFC000"/>
          <w:lang w:val="en-US"/>
        </w:rPr>
        <w:t>March 2017</w:t>
      </w:r>
      <w:bookmarkEnd w:id="61"/>
      <w:bookmarkEnd w:id="62"/>
    </w:p>
    <w:p w14:paraId="5F7AB719" w14:textId="6D5856E9" w:rsidR="00D96D6C" w:rsidRDefault="00C13397" w:rsidP="00AF3F29">
      <w:pPr>
        <w:pStyle w:val="NoSpacing"/>
        <w:jc w:val="both"/>
        <w:rPr>
          <w:lang w:val="en-US"/>
        </w:rPr>
      </w:pPr>
      <w:r>
        <w:rPr>
          <w:lang w:val="en-US"/>
        </w:rPr>
        <w:br/>
      </w:r>
      <w:r w:rsidR="00D96D6C" w:rsidRPr="00D96D6C">
        <w:rPr>
          <w:lang w:val="en-US"/>
        </w:rPr>
        <w:t>On 17</w:t>
      </w:r>
      <w:r w:rsidR="00D96D6C" w:rsidRPr="00D96D6C">
        <w:rPr>
          <w:vertAlign w:val="superscript"/>
          <w:lang w:val="en-US"/>
        </w:rPr>
        <w:t>th</w:t>
      </w:r>
      <w:r w:rsidR="00D96D6C">
        <w:rPr>
          <w:lang w:val="en-US"/>
        </w:rPr>
        <w:t xml:space="preserve"> </w:t>
      </w:r>
      <w:r w:rsidR="00D96D6C" w:rsidRPr="00D96D6C">
        <w:rPr>
          <w:lang w:val="en-US"/>
        </w:rPr>
        <w:t>January</w:t>
      </w:r>
      <w:r w:rsidR="00D96D6C">
        <w:rPr>
          <w:lang w:val="en-US"/>
        </w:rPr>
        <w:t xml:space="preserve"> 2017</w:t>
      </w:r>
      <w:r w:rsidR="00D96D6C" w:rsidRPr="00D96D6C">
        <w:rPr>
          <w:lang w:val="en-US"/>
        </w:rPr>
        <w:t xml:space="preserve">, the European Commission will open a call for proposals for action grants to support national or transnational projects on non-discrimination. </w:t>
      </w:r>
    </w:p>
    <w:p w14:paraId="04AE6332" w14:textId="77777777" w:rsidR="00D96D6C" w:rsidRDefault="00D96D6C" w:rsidP="00AF3F29">
      <w:pPr>
        <w:pStyle w:val="NoSpacing"/>
        <w:jc w:val="both"/>
        <w:rPr>
          <w:lang w:val="en-US"/>
        </w:rPr>
      </w:pPr>
    </w:p>
    <w:p w14:paraId="312039E0" w14:textId="77777777" w:rsidR="00D96D6C" w:rsidRDefault="00D96D6C" w:rsidP="00AF3F29">
      <w:pPr>
        <w:pStyle w:val="NoSpacing"/>
        <w:jc w:val="both"/>
        <w:rPr>
          <w:lang w:val="en-US"/>
        </w:rPr>
      </w:pPr>
      <w:r w:rsidRPr="00D96D6C">
        <w:rPr>
          <w:lang w:val="en-US"/>
        </w:rPr>
        <w:t xml:space="preserve">In this call, the Commission wishes to support activities which tackle at least one of the following groups at risk of discrimination: racial or ethnic minorities, persons with disabilities, older/younger people, religious minorities and LGBTI people. With over 2 Million euros dedicated to the latter, particular priority will be given to awareness raising and dissemination projects in the Member States with particular needs and lower levels of social acceptance of LGBTI people. </w:t>
      </w:r>
    </w:p>
    <w:p w14:paraId="4326C8D1" w14:textId="77777777" w:rsidR="00D96D6C" w:rsidRDefault="00D96D6C" w:rsidP="00AF3F29">
      <w:pPr>
        <w:pStyle w:val="NoSpacing"/>
        <w:jc w:val="both"/>
        <w:rPr>
          <w:lang w:val="en-US"/>
        </w:rPr>
      </w:pPr>
    </w:p>
    <w:p w14:paraId="7E2A8D89" w14:textId="0237F960" w:rsidR="00A70062" w:rsidRDefault="00D96D6C" w:rsidP="00AF3F29">
      <w:pPr>
        <w:pStyle w:val="NoSpacing"/>
        <w:shd w:val="clear" w:color="auto" w:fill="F2F2F2" w:themeFill="background1" w:themeFillShade="F2"/>
        <w:jc w:val="both"/>
        <w:rPr>
          <w:lang w:val="en-US"/>
        </w:rPr>
      </w:pPr>
      <w:r w:rsidRPr="00D96D6C">
        <w:rPr>
          <w:b/>
          <w:lang w:val="en-US"/>
        </w:rPr>
        <w:t>Cooperation of national authorities, equality bodies and non-governmental organisations is strongly encouraged!</w:t>
      </w:r>
      <w:r>
        <w:rPr>
          <w:lang w:val="en-US"/>
        </w:rPr>
        <w:t xml:space="preserve"> More information is available </w:t>
      </w:r>
      <w:hyperlink r:id="rId61" w:history="1">
        <w:r w:rsidRPr="00D96D6C">
          <w:rPr>
            <w:rStyle w:val="Hyperlink"/>
            <w:lang w:val="en-US"/>
          </w:rPr>
          <w:t>here</w:t>
        </w:r>
      </w:hyperlink>
      <w:r>
        <w:rPr>
          <w:lang w:val="en-US"/>
        </w:rPr>
        <w:t xml:space="preserve">. </w:t>
      </w:r>
    </w:p>
    <w:p w14:paraId="3866838F" w14:textId="4FD1DAD2" w:rsidR="00A70062" w:rsidRDefault="00A70062" w:rsidP="00AF3F29">
      <w:pPr>
        <w:spacing w:line="240" w:lineRule="auto"/>
        <w:rPr>
          <w:lang w:val="en-US"/>
        </w:rPr>
      </w:pPr>
    </w:p>
    <w:p w14:paraId="40C47AEA" w14:textId="6EE280C3" w:rsidR="00D96D6C" w:rsidRDefault="00A70062" w:rsidP="00AF3F29">
      <w:pPr>
        <w:pStyle w:val="Heading1"/>
        <w:shd w:val="clear" w:color="auto" w:fill="0070C0"/>
        <w:spacing w:line="240" w:lineRule="auto"/>
        <w:rPr>
          <w:lang w:val="en-US"/>
        </w:rPr>
      </w:pPr>
      <w:bookmarkStart w:id="63" w:name="_Toc472936768"/>
      <w:r>
        <w:rPr>
          <w:color w:val="FFFFFF" w:themeColor="background1"/>
          <w:lang w:val="en-US"/>
        </w:rPr>
        <w:t>European Commission</w:t>
      </w:r>
      <w:r>
        <w:rPr>
          <w:color w:val="FFFFFF" w:themeColor="background1"/>
          <w:lang w:val="en-US"/>
        </w:rPr>
        <w:br/>
      </w:r>
      <w:r w:rsidRPr="00A70062">
        <w:rPr>
          <w:color w:val="FFC000"/>
          <w:lang w:val="en-US"/>
        </w:rPr>
        <w:t>Roma Integration Measures in the Member States – Anti-discrimination</w:t>
      </w:r>
      <w:bookmarkEnd w:id="63"/>
    </w:p>
    <w:p w14:paraId="62AA45EA" w14:textId="77777777" w:rsidR="00A70062" w:rsidRDefault="00A70062" w:rsidP="00AF3F29">
      <w:pPr>
        <w:spacing w:line="240" w:lineRule="auto"/>
        <w:rPr>
          <w:lang w:val="en-US"/>
        </w:rPr>
      </w:pPr>
    </w:p>
    <w:p w14:paraId="1A943DEF" w14:textId="05BC869C" w:rsidR="00A70062" w:rsidRPr="00A70062" w:rsidRDefault="00A70062" w:rsidP="00AF3F29">
      <w:pPr>
        <w:spacing w:line="240" w:lineRule="auto"/>
        <w:jc w:val="center"/>
        <w:rPr>
          <w:b/>
          <w:sz w:val="24"/>
          <w:lang w:val="en-US"/>
        </w:rPr>
      </w:pPr>
      <w:r w:rsidRPr="00A70062">
        <w:rPr>
          <w:b/>
          <w:sz w:val="24"/>
          <w:lang w:val="en-US"/>
        </w:rPr>
        <w:t>-Communication sent by the European Commission-</w:t>
      </w:r>
    </w:p>
    <w:p w14:paraId="63D7E6A2" w14:textId="0491A6AB" w:rsidR="00A70062" w:rsidRPr="00A70062" w:rsidRDefault="00A70062" w:rsidP="00AF3F29">
      <w:pPr>
        <w:spacing w:line="240" w:lineRule="auto"/>
        <w:jc w:val="both"/>
        <w:rPr>
          <w:rFonts w:ascii="Calibri" w:hAnsi="Calibri"/>
          <w:lang w:val="en-GB"/>
        </w:rPr>
      </w:pPr>
      <w:r w:rsidRPr="00A70062">
        <w:rPr>
          <w:rFonts w:ascii="Calibri" w:hAnsi="Calibri"/>
          <w:iCs/>
          <w:lang w:val="en-GB"/>
        </w:rPr>
        <w:t xml:space="preserve">In line with the </w:t>
      </w:r>
      <w:hyperlink r:id="rId62" w:history="1">
        <w:r w:rsidRPr="00A70062">
          <w:rPr>
            <w:rStyle w:val="Hyperlink"/>
            <w:rFonts w:ascii="Calibri" w:hAnsi="Calibri"/>
            <w:iCs/>
            <w:lang w:val="en-GB"/>
          </w:rPr>
          <w:t>December 2013 Council Recommendation on Effective Roma Integration Measures in the Member States</w:t>
        </w:r>
      </w:hyperlink>
      <w:r w:rsidRPr="00A70062">
        <w:rPr>
          <w:rFonts w:ascii="Calibri" w:hAnsi="Calibri"/>
          <w:iCs/>
          <w:lang w:val="en-GB"/>
        </w:rPr>
        <w:t xml:space="preserve">, on 20 December 2016 the </w:t>
      </w:r>
      <w:r w:rsidRPr="00A70062">
        <w:rPr>
          <w:rFonts w:ascii="Calibri" w:hAnsi="Calibri"/>
          <w:b/>
          <w:iCs/>
          <w:lang w:val="en-GB"/>
        </w:rPr>
        <w:t>yearly reporting exercise of the EU Member States to the European Commission has been launched</w:t>
      </w:r>
      <w:r w:rsidRPr="00A70062">
        <w:rPr>
          <w:rFonts w:ascii="Calibri" w:hAnsi="Calibri"/>
          <w:iCs/>
          <w:lang w:val="en-GB"/>
        </w:rPr>
        <w:t xml:space="preserve">. Member States will report their measures both under the Council Recommendation and under their National Roma Integration Strategies or set of policy measures. The National Roma Contact Points will coordinate this exercise among the national stakeholders and will </w:t>
      </w:r>
      <w:r w:rsidRPr="00A70062">
        <w:rPr>
          <w:rFonts w:ascii="Calibri" w:hAnsi="Calibri"/>
          <w:b/>
          <w:iCs/>
          <w:lang w:val="en-GB"/>
        </w:rPr>
        <w:t>report to the European Commission by 20 March 2017</w:t>
      </w:r>
      <w:r w:rsidRPr="00A70062">
        <w:rPr>
          <w:rFonts w:ascii="Calibri" w:hAnsi="Calibri"/>
          <w:iCs/>
          <w:lang w:val="en-GB"/>
        </w:rPr>
        <w:t xml:space="preserve">. </w:t>
      </w:r>
    </w:p>
    <w:p w14:paraId="09C06479" w14:textId="77777777" w:rsidR="00FF2B2E" w:rsidRDefault="00A70062" w:rsidP="00AF3F29">
      <w:pPr>
        <w:spacing w:line="240" w:lineRule="auto"/>
        <w:jc w:val="both"/>
        <w:rPr>
          <w:rFonts w:ascii="Calibri" w:hAnsi="Calibri"/>
          <w:iCs/>
          <w:lang w:val="en-GB"/>
        </w:rPr>
      </w:pPr>
      <w:r w:rsidRPr="00A70062">
        <w:rPr>
          <w:rFonts w:ascii="Calibri" w:hAnsi="Calibri"/>
          <w:iCs/>
          <w:lang w:val="en-GB"/>
        </w:rPr>
        <w:t xml:space="preserve">As you may know, the Council Recommendation refers to the measures for the promotion of the practical enforcement of </w:t>
      </w:r>
      <w:hyperlink r:id="rId63" w:history="1">
        <w:r w:rsidRPr="00FF2B2E">
          <w:rPr>
            <w:rStyle w:val="Hyperlink"/>
            <w:rFonts w:ascii="Calibri" w:hAnsi="Calibri"/>
            <w:iCs/>
            <w:lang w:val="en-GB"/>
          </w:rPr>
          <w:t>Directive 2000/43/EC on Racial Equality</w:t>
        </w:r>
      </w:hyperlink>
      <w:r w:rsidRPr="00A70062">
        <w:rPr>
          <w:rFonts w:ascii="Calibri" w:hAnsi="Calibri"/>
          <w:iCs/>
          <w:lang w:val="en-GB"/>
        </w:rPr>
        <w:t xml:space="preserve"> and to strengthening the role of the Equality bodies. </w:t>
      </w:r>
    </w:p>
    <w:p w14:paraId="275635D4" w14:textId="77777777" w:rsidR="00FF2B2E" w:rsidRDefault="00A70062" w:rsidP="00AF3F29">
      <w:pPr>
        <w:spacing w:line="240" w:lineRule="auto"/>
        <w:jc w:val="both"/>
        <w:rPr>
          <w:rFonts w:ascii="Calibri" w:hAnsi="Calibri"/>
          <w:iCs/>
          <w:lang w:val="en-GB"/>
        </w:rPr>
      </w:pPr>
      <w:r w:rsidRPr="00A70062">
        <w:rPr>
          <w:rFonts w:ascii="Calibri" w:hAnsi="Calibri"/>
          <w:iCs/>
          <w:lang w:val="en-GB"/>
        </w:rPr>
        <w:t xml:space="preserve">Therefore, the European Commission in cooperation with </w:t>
      </w:r>
      <w:r w:rsidR="00FF2B2E">
        <w:rPr>
          <w:rFonts w:ascii="Calibri" w:hAnsi="Calibri"/>
          <w:iCs/>
          <w:lang w:val="en-GB"/>
        </w:rPr>
        <w:t>Equinet</w:t>
      </w:r>
      <w:r w:rsidRPr="00A70062">
        <w:rPr>
          <w:rFonts w:ascii="Calibri" w:hAnsi="Calibri"/>
          <w:iCs/>
          <w:lang w:val="en-GB"/>
        </w:rPr>
        <w:t xml:space="preserve"> would like to involve you directly in the reporting exercise. Some of you already contributed last year. For this year's exercise we have revised the questions in cooperation with Equinet to better fit them to your areas of activities. </w:t>
      </w:r>
    </w:p>
    <w:p w14:paraId="6245438F" w14:textId="163DAEAD" w:rsidR="00FF2B2E" w:rsidRPr="00FF2B2E" w:rsidRDefault="00A70062" w:rsidP="00AF3F29">
      <w:pPr>
        <w:shd w:val="clear" w:color="auto" w:fill="F2F2F2" w:themeFill="background1" w:themeFillShade="F2"/>
        <w:spacing w:line="240" w:lineRule="auto"/>
        <w:jc w:val="both"/>
        <w:rPr>
          <w:rFonts w:ascii="Calibri" w:hAnsi="Calibri"/>
          <w:lang w:val="en-GB"/>
        </w:rPr>
      </w:pPr>
      <w:r w:rsidRPr="00A70062">
        <w:rPr>
          <w:rFonts w:ascii="Calibri" w:hAnsi="Calibri"/>
          <w:iCs/>
          <w:lang w:val="en-GB"/>
        </w:rPr>
        <w:t>In January 2017, you will be contacted by the European Commission, DG Justice and Consumers, with the request to reply to the questions (</w:t>
      </w:r>
      <w:r w:rsidR="00FF2B2E" w:rsidRPr="00FF2B2E">
        <w:rPr>
          <w:rFonts w:ascii="Calibri" w:hAnsi="Calibri"/>
          <w:b/>
          <w:iCs/>
          <w:highlight w:val="yellow"/>
          <w:lang w:val="en-GB"/>
        </w:rPr>
        <w:t>ANNEX V</w:t>
      </w:r>
      <w:r w:rsidRPr="00A70062">
        <w:rPr>
          <w:rFonts w:ascii="Calibri" w:hAnsi="Calibri"/>
          <w:iCs/>
          <w:lang w:val="en-GB"/>
        </w:rPr>
        <w:t>) via an online reporting tool. We count on your cooperation and appreciate the opportunity to send your position direc</w:t>
      </w:r>
      <w:r w:rsidR="00FF2B2E">
        <w:rPr>
          <w:rFonts w:ascii="Calibri" w:hAnsi="Calibri"/>
          <w:iCs/>
          <w:lang w:val="en-GB"/>
        </w:rPr>
        <w:t>tly to the European Commission.</w:t>
      </w:r>
      <w:r>
        <w:rPr>
          <w:rFonts w:ascii="Calibri" w:hAnsi="Calibri"/>
          <w:lang w:val="en-GB"/>
        </w:rPr>
        <w:t> </w:t>
      </w:r>
    </w:p>
    <w:sectPr w:rsidR="00FF2B2E" w:rsidRPr="00FF2B2E" w:rsidSect="006415D5">
      <w:footerReference w:type="default" r:id="rId6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3A795" w14:textId="77777777" w:rsidR="004B7660" w:rsidRDefault="004B7660" w:rsidP="001140DC">
      <w:pPr>
        <w:spacing w:after="0" w:line="240" w:lineRule="auto"/>
      </w:pPr>
      <w:r>
        <w:separator/>
      </w:r>
    </w:p>
  </w:endnote>
  <w:endnote w:type="continuationSeparator" w:id="0">
    <w:p w14:paraId="6E0302C4" w14:textId="77777777" w:rsidR="004B7660" w:rsidRDefault="004B7660" w:rsidP="0011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undesSans Office">
    <w:altName w:val="BundesSans Offic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0C0BCB81" w14:textId="292E3C32" w:rsidR="004B7660" w:rsidRDefault="004B7660">
        <w:pPr>
          <w:pStyle w:val="Footer"/>
          <w:jc w:val="center"/>
        </w:pPr>
        <w:r>
          <w:fldChar w:fldCharType="begin"/>
        </w:r>
        <w:r>
          <w:instrText xml:space="preserve"> PAGE   \* MERGEFORMAT </w:instrText>
        </w:r>
        <w:r>
          <w:fldChar w:fldCharType="separate"/>
        </w:r>
        <w:r w:rsidR="008F15CD">
          <w:rPr>
            <w:noProof/>
          </w:rPr>
          <w:t>11</w:t>
        </w:r>
        <w:r>
          <w:rPr>
            <w:noProof/>
          </w:rPr>
          <w:fldChar w:fldCharType="end"/>
        </w:r>
      </w:p>
    </w:sdtContent>
  </w:sdt>
  <w:p w14:paraId="3B8AD979" w14:textId="77777777" w:rsidR="004B7660" w:rsidRDefault="004B7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877B3" w14:textId="77777777" w:rsidR="004B7660" w:rsidRDefault="004B7660" w:rsidP="001140DC">
      <w:pPr>
        <w:spacing w:after="0" w:line="240" w:lineRule="auto"/>
      </w:pPr>
      <w:r>
        <w:separator/>
      </w:r>
    </w:p>
  </w:footnote>
  <w:footnote w:type="continuationSeparator" w:id="0">
    <w:p w14:paraId="36EF0890" w14:textId="77777777" w:rsidR="004B7660" w:rsidRDefault="004B7660" w:rsidP="00114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2C84"/>
    <w:multiLevelType w:val="hybridMultilevel"/>
    <w:tmpl w:val="E72068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B5E3F"/>
    <w:multiLevelType w:val="hybridMultilevel"/>
    <w:tmpl w:val="FFEA72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8FD55E0"/>
    <w:multiLevelType w:val="hybridMultilevel"/>
    <w:tmpl w:val="66CA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53FEB"/>
    <w:multiLevelType w:val="hybridMultilevel"/>
    <w:tmpl w:val="AFF24BF8"/>
    <w:lvl w:ilvl="0" w:tplc="5DE0F266">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7577C69"/>
    <w:multiLevelType w:val="hybridMultilevel"/>
    <w:tmpl w:val="26FC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D71D2"/>
    <w:multiLevelType w:val="hybridMultilevel"/>
    <w:tmpl w:val="A4C0E8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FE703D"/>
    <w:multiLevelType w:val="hybridMultilevel"/>
    <w:tmpl w:val="A6360A04"/>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30C669EF"/>
    <w:multiLevelType w:val="hybridMultilevel"/>
    <w:tmpl w:val="6E7CFBFA"/>
    <w:lvl w:ilvl="0" w:tplc="9F8EA3C6">
      <w:start w:val="4"/>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8" w15:restartNumberingAfterBreak="0">
    <w:nsid w:val="334B0D57"/>
    <w:multiLevelType w:val="hybridMultilevel"/>
    <w:tmpl w:val="E77C113C"/>
    <w:lvl w:ilvl="0" w:tplc="5DE0F266">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927BCD"/>
    <w:multiLevelType w:val="hybridMultilevel"/>
    <w:tmpl w:val="57500B10"/>
    <w:lvl w:ilvl="0" w:tplc="5DE0F266">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DBE70E1"/>
    <w:multiLevelType w:val="hybridMultilevel"/>
    <w:tmpl w:val="FE2452E8"/>
    <w:lvl w:ilvl="0" w:tplc="87764F70">
      <w:start w:val="1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B9730D2"/>
    <w:multiLevelType w:val="hybridMultilevel"/>
    <w:tmpl w:val="29ECC6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F48436F"/>
    <w:multiLevelType w:val="hybridMultilevel"/>
    <w:tmpl w:val="60D8C9DC"/>
    <w:lvl w:ilvl="0" w:tplc="87764F70">
      <w:start w:val="10"/>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C8D5787"/>
    <w:multiLevelType w:val="hybridMultilevel"/>
    <w:tmpl w:val="3F3A05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5EDB3597"/>
    <w:multiLevelType w:val="hybridMultilevel"/>
    <w:tmpl w:val="3B3034D4"/>
    <w:lvl w:ilvl="0" w:tplc="5DE0F266">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2F4110"/>
    <w:multiLevelType w:val="hybridMultilevel"/>
    <w:tmpl w:val="9A32E4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EE1721F"/>
    <w:multiLevelType w:val="hybridMultilevel"/>
    <w:tmpl w:val="FCC6EDE4"/>
    <w:lvl w:ilvl="0" w:tplc="5DE0F266">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1D53F8B"/>
    <w:multiLevelType w:val="hybridMultilevel"/>
    <w:tmpl w:val="F108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C53A35"/>
    <w:multiLevelType w:val="hybridMultilevel"/>
    <w:tmpl w:val="9D4279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DD4187"/>
    <w:multiLevelType w:val="hybridMultilevel"/>
    <w:tmpl w:val="19D6AA48"/>
    <w:lvl w:ilvl="0" w:tplc="0F2096B6">
      <w:start w:val="1"/>
      <w:numFmt w:val="decimal"/>
      <w:lvlText w:val="%1."/>
      <w:lvlJc w:val="left"/>
      <w:pPr>
        <w:ind w:left="1065" w:hanging="705"/>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19"/>
  </w:num>
  <w:num w:numId="3">
    <w:abstractNumId w:val="15"/>
  </w:num>
  <w:num w:numId="4">
    <w:abstractNumId w:val="5"/>
  </w:num>
  <w:num w:numId="5">
    <w:abstractNumId w:val="17"/>
  </w:num>
  <w:num w:numId="6">
    <w:abstractNumId w:val="2"/>
  </w:num>
  <w:num w:numId="7">
    <w:abstractNumId w:val="18"/>
  </w:num>
  <w:num w:numId="8">
    <w:abstractNumId w:val="13"/>
  </w:num>
  <w:num w:numId="9">
    <w:abstractNumId w:val="6"/>
  </w:num>
  <w:num w:numId="10">
    <w:abstractNumId w:val="11"/>
  </w:num>
  <w:num w:numId="11">
    <w:abstractNumId w:val="10"/>
  </w:num>
  <w:num w:numId="12">
    <w:abstractNumId w:val="12"/>
  </w:num>
  <w:num w:numId="13">
    <w:abstractNumId w:val="16"/>
  </w:num>
  <w:num w:numId="14">
    <w:abstractNumId w:val="8"/>
  </w:num>
  <w:num w:numId="15">
    <w:abstractNumId w:val="14"/>
  </w:num>
  <w:num w:numId="16">
    <w:abstractNumId w:val="9"/>
  </w:num>
  <w:num w:numId="17">
    <w:abstractNumId w:val="3"/>
  </w:num>
  <w:num w:numId="18">
    <w:abstractNumId w:val="7"/>
  </w:num>
  <w:num w:numId="19">
    <w:abstractNumId w:val="4"/>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F6"/>
    <w:rsid w:val="000002B8"/>
    <w:rsid w:val="0000310F"/>
    <w:rsid w:val="00004B23"/>
    <w:rsid w:val="000071CD"/>
    <w:rsid w:val="00010238"/>
    <w:rsid w:val="000132EE"/>
    <w:rsid w:val="00014BCB"/>
    <w:rsid w:val="00015067"/>
    <w:rsid w:val="0001668F"/>
    <w:rsid w:val="0001697F"/>
    <w:rsid w:val="00016E50"/>
    <w:rsid w:val="00017A56"/>
    <w:rsid w:val="00021803"/>
    <w:rsid w:val="00022874"/>
    <w:rsid w:val="00024CA6"/>
    <w:rsid w:val="00025BD3"/>
    <w:rsid w:val="00033129"/>
    <w:rsid w:val="000341C4"/>
    <w:rsid w:val="00040D56"/>
    <w:rsid w:val="00041798"/>
    <w:rsid w:val="00042026"/>
    <w:rsid w:val="00043B15"/>
    <w:rsid w:val="00052EC2"/>
    <w:rsid w:val="00053BAE"/>
    <w:rsid w:val="0005626E"/>
    <w:rsid w:val="00062742"/>
    <w:rsid w:val="00063524"/>
    <w:rsid w:val="00070CB1"/>
    <w:rsid w:val="0007721C"/>
    <w:rsid w:val="000773F1"/>
    <w:rsid w:val="00081730"/>
    <w:rsid w:val="00087A27"/>
    <w:rsid w:val="000956E6"/>
    <w:rsid w:val="000A128D"/>
    <w:rsid w:val="000A57F8"/>
    <w:rsid w:val="000A6B56"/>
    <w:rsid w:val="000B1775"/>
    <w:rsid w:val="000B1CCC"/>
    <w:rsid w:val="000B642E"/>
    <w:rsid w:val="000B6878"/>
    <w:rsid w:val="000B6D19"/>
    <w:rsid w:val="000C027A"/>
    <w:rsid w:val="000C158D"/>
    <w:rsid w:val="000C2C79"/>
    <w:rsid w:val="000C3417"/>
    <w:rsid w:val="000D1FCB"/>
    <w:rsid w:val="000D35D3"/>
    <w:rsid w:val="000E1742"/>
    <w:rsid w:val="000F46D8"/>
    <w:rsid w:val="000F5E9C"/>
    <w:rsid w:val="00100F51"/>
    <w:rsid w:val="0010332E"/>
    <w:rsid w:val="00103A90"/>
    <w:rsid w:val="001116CE"/>
    <w:rsid w:val="0011261E"/>
    <w:rsid w:val="001140DC"/>
    <w:rsid w:val="00117B5F"/>
    <w:rsid w:val="00121F68"/>
    <w:rsid w:val="00122767"/>
    <w:rsid w:val="001247EE"/>
    <w:rsid w:val="00133AE3"/>
    <w:rsid w:val="0013727B"/>
    <w:rsid w:val="001376E8"/>
    <w:rsid w:val="00140D34"/>
    <w:rsid w:val="001428E8"/>
    <w:rsid w:val="00146649"/>
    <w:rsid w:val="00150EF3"/>
    <w:rsid w:val="00165047"/>
    <w:rsid w:val="001702D9"/>
    <w:rsid w:val="0017396D"/>
    <w:rsid w:val="00175813"/>
    <w:rsid w:val="00183138"/>
    <w:rsid w:val="0018317F"/>
    <w:rsid w:val="0018390B"/>
    <w:rsid w:val="0018396F"/>
    <w:rsid w:val="0018402A"/>
    <w:rsid w:val="00187CA1"/>
    <w:rsid w:val="00190CD7"/>
    <w:rsid w:val="001B0DFB"/>
    <w:rsid w:val="001B1D2B"/>
    <w:rsid w:val="001B305F"/>
    <w:rsid w:val="001B5D28"/>
    <w:rsid w:val="001C0CE3"/>
    <w:rsid w:val="001C172F"/>
    <w:rsid w:val="001C4600"/>
    <w:rsid w:val="001C7865"/>
    <w:rsid w:val="001D5E3F"/>
    <w:rsid w:val="001D621B"/>
    <w:rsid w:val="001E2A5B"/>
    <w:rsid w:val="001E3EF8"/>
    <w:rsid w:val="00205DE9"/>
    <w:rsid w:val="00206312"/>
    <w:rsid w:val="00207C0C"/>
    <w:rsid w:val="00212B3F"/>
    <w:rsid w:val="00214660"/>
    <w:rsid w:val="0021651A"/>
    <w:rsid w:val="0021768E"/>
    <w:rsid w:val="002224F3"/>
    <w:rsid w:val="00223A7C"/>
    <w:rsid w:val="002306D5"/>
    <w:rsid w:val="00231349"/>
    <w:rsid w:val="00233B12"/>
    <w:rsid w:val="00237650"/>
    <w:rsid w:val="0024097E"/>
    <w:rsid w:val="002419D4"/>
    <w:rsid w:val="00242074"/>
    <w:rsid w:val="002434FD"/>
    <w:rsid w:val="002437B9"/>
    <w:rsid w:val="0025046B"/>
    <w:rsid w:val="00250511"/>
    <w:rsid w:val="00250B3E"/>
    <w:rsid w:val="002521DD"/>
    <w:rsid w:val="0025502F"/>
    <w:rsid w:val="002675B3"/>
    <w:rsid w:val="00267F22"/>
    <w:rsid w:val="002732DB"/>
    <w:rsid w:val="00273E06"/>
    <w:rsid w:val="00276FDF"/>
    <w:rsid w:val="0028405A"/>
    <w:rsid w:val="002913D5"/>
    <w:rsid w:val="0029437D"/>
    <w:rsid w:val="002950FE"/>
    <w:rsid w:val="00296A04"/>
    <w:rsid w:val="002A1760"/>
    <w:rsid w:val="002A5896"/>
    <w:rsid w:val="002A5AB4"/>
    <w:rsid w:val="002B1BA4"/>
    <w:rsid w:val="002B1D9F"/>
    <w:rsid w:val="002B757F"/>
    <w:rsid w:val="002C020E"/>
    <w:rsid w:val="002C3017"/>
    <w:rsid w:val="002C3BF0"/>
    <w:rsid w:val="002C6C54"/>
    <w:rsid w:val="002D2171"/>
    <w:rsid w:val="002D58FD"/>
    <w:rsid w:val="002D6E1A"/>
    <w:rsid w:val="002E0CCF"/>
    <w:rsid w:val="002E5B7F"/>
    <w:rsid w:val="002E6DC9"/>
    <w:rsid w:val="002F1509"/>
    <w:rsid w:val="002F45ED"/>
    <w:rsid w:val="002F7ED9"/>
    <w:rsid w:val="00307589"/>
    <w:rsid w:val="00307B10"/>
    <w:rsid w:val="0031215A"/>
    <w:rsid w:val="00312650"/>
    <w:rsid w:val="00313280"/>
    <w:rsid w:val="00316F58"/>
    <w:rsid w:val="00324209"/>
    <w:rsid w:val="003259A7"/>
    <w:rsid w:val="00334397"/>
    <w:rsid w:val="0033592A"/>
    <w:rsid w:val="003407EC"/>
    <w:rsid w:val="003429F8"/>
    <w:rsid w:val="00343F81"/>
    <w:rsid w:val="00346008"/>
    <w:rsid w:val="00347E22"/>
    <w:rsid w:val="003543B3"/>
    <w:rsid w:val="003562CA"/>
    <w:rsid w:val="00356CDA"/>
    <w:rsid w:val="00366C71"/>
    <w:rsid w:val="00367425"/>
    <w:rsid w:val="00367B6F"/>
    <w:rsid w:val="00371424"/>
    <w:rsid w:val="003714B2"/>
    <w:rsid w:val="00373325"/>
    <w:rsid w:val="0037371F"/>
    <w:rsid w:val="00381D59"/>
    <w:rsid w:val="00382D5F"/>
    <w:rsid w:val="00383C2C"/>
    <w:rsid w:val="00384D27"/>
    <w:rsid w:val="003879AC"/>
    <w:rsid w:val="00390896"/>
    <w:rsid w:val="00391E39"/>
    <w:rsid w:val="00391F91"/>
    <w:rsid w:val="003935D9"/>
    <w:rsid w:val="00395898"/>
    <w:rsid w:val="0039589E"/>
    <w:rsid w:val="003A2CBE"/>
    <w:rsid w:val="003A49F2"/>
    <w:rsid w:val="003A4EB9"/>
    <w:rsid w:val="003A78C2"/>
    <w:rsid w:val="003A7CA7"/>
    <w:rsid w:val="003B45D9"/>
    <w:rsid w:val="003B55A7"/>
    <w:rsid w:val="003B7899"/>
    <w:rsid w:val="003C2322"/>
    <w:rsid w:val="003C34AB"/>
    <w:rsid w:val="003C7826"/>
    <w:rsid w:val="003D196B"/>
    <w:rsid w:val="003E038C"/>
    <w:rsid w:val="003E098F"/>
    <w:rsid w:val="003E7A6B"/>
    <w:rsid w:val="003F0AD9"/>
    <w:rsid w:val="003F7176"/>
    <w:rsid w:val="003F727A"/>
    <w:rsid w:val="00401260"/>
    <w:rsid w:val="00402A1C"/>
    <w:rsid w:val="00404A07"/>
    <w:rsid w:val="00406681"/>
    <w:rsid w:val="00410B26"/>
    <w:rsid w:val="0041256D"/>
    <w:rsid w:val="00412648"/>
    <w:rsid w:val="00414271"/>
    <w:rsid w:val="00414694"/>
    <w:rsid w:val="004235B3"/>
    <w:rsid w:val="004259F0"/>
    <w:rsid w:val="00426352"/>
    <w:rsid w:val="004413EB"/>
    <w:rsid w:val="0044291A"/>
    <w:rsid w:val="00446019"/>
    <w:rsid w:val="004524E5"/>
    <w:rsid w:val="00453108"/>
    <w:rsid w:val="00455C68"/>
    <w:rsid w:val="00460F11"/>
    <w:rsid w:val="0046756D"/>
    <w:rsid w:val="00470311"/>
    <w:rsid w:val="00470777"/>
    <w:rsid w:val="00471DEA"/>
    <w:rsid w:val="00481CDB"/>
    <w:rsid w:val="0048255C"/>
    <w:rsid w:val="0048576D"/>
    <w:rsid w:val="00490E35"/>
    <w:rsid w:val="004914FE"/>
    <w:rsid w:val="00494A78"/>
    <w:rsid w:val="004A481F"/>
    <w:rsid w:val="004A4FBC"/>
    <w:rsid w:val="004A6BB9"/>
    <w:rsid w:val="004A7771"/>
    <w:rsid w:val="004B0DDF"/>
    <w:rsid w:val="004B3CFC"/>
    <w:rsid w:val="004B570E"/>
    <w:rsid w:val="004B7660"/>
    <w:rsid w:val="004C0D36"/>
    <w:rsid w:val="004C6B09"/>
    <w:rsid w:val="004D4742"/>
    <w:rsid w:val="004D62BC"/>
    <w:rsid w:val="004E25F6"/>
    <w:rsid w:val="004E55A0"/>
    <w:rsid w:val="004E5AE7"/>
    <w:rsid w:val="004E7CCF"/>
    <w:rsid w:val="004F1551"/>
    <w:rsid w:val="004F25AA"/>
    <w:rsid w:val="004F3324"/>
    <w:rsid w:val="004F3526"/>
    <w:rsid w:val="004F4196"/>
    <w:rsid w:val="004F6F70"/>
    <w:rsid w:val="004F7874"/>
    <w:rsid w:val="004F7999"/>
    <w:rsid w:val="00506C95"/>
    <w:rsid w:val="00506F03"/>
    <w:rsid w:val="0050781C"/>
    <w:rsid w:val="00511A30"/>
    <w:rsid w:val="005137B0"/>
    <w:rsid w:val="005209EF"/>
    <w:rsid w:val="00522381"/>
    <w:rsid w:val="005229B1"/>
    <w:rsid w:val="00524220"/>
    <w:rsid w:val="00527BBB"/>
    <w:rsid w:val="00530013"/>
    <w:rsid w:val="00530565"/>
    <w:rsid w:val="00532BA6"/>
    <w:rsid w:val="00533E67"/>
    <w:rsid w:val="00535353"/>
    <w:rsid w:val="00535BD7"/>
    <w:rsid w:val="00536C26"/>
    <w:rsid w:val="00542869"/>
    <w:rsid w:val="0054750A"/>
    <w:rsid w:val="005516D7"/>
    <w:rsid w:val="00555D93"/>
    <w:rsid w:val="005607E3"/>
    <w:rsid w:val="00561765"/>
    <w:rsid w:val="00561A0E"/>
    <w:rsid w:val="005638DF"/>
    <w:rsid w:val="0056438A"/>
    <w:rsid w:val="005647E6"/>
    <w:rsid w:val="00566770"/>
    <w:rsid w:val="00566D07"/>
    <w:rsid w:val="00566D84"/>
    <w:rsid w:val="00567EC9"/>
    <w:rsid w:val="005741B7"/>
    <w:rsid w:val="00574380"/>
    <w:rsid w:val="005755C1"/>
    <w:rsid w:val="00577543"/>
    <w:rsid w:val="00580671"/>
    <w:rsid w:val="005926A9"/>
    <w:rsid w:val="00593037"/>
    <w:rsid w:val="00596EC9"/>
    <w:rsid w:val="005978FA"/>
    <w:rsid w:val="005A59F7"/>
    <w:rsid w:val="005A6427"/>
    <w:rsid w:val="005A7170"/>
    <w:rsid w:val="005A767B"/>
    <w:rsid w:val="005B04DF"/>
    <w:rsid w:val="005B2055"/>
    <w:rsid w:val="005B6B06"/>
    <w:rsid w:val="005B7DB0"/>
    <w:rsid w:val="005C0A1A"/>
    <w:rsid w:val="005C0C57"/>
    <w:rsid w:val="005C7386"/>
    <w:rsid w:val="005D3458"/>
    <w:rsid w:val="005D7E4F"/>
    <w:rsid w:val="005D7EA5"/>
    <w:rsid w:val="005E04BB"/>
    <w:rsid w:val="005E278B"/>
    <w:rsid w:val="005E3235"/>
    <w:rsid w:val="005E509A"/>
    <w:rsid w:val="005F29AB"/>
    <w:rsid w:val="005F68DA"/>
    <w:rsid w:val="006029F9"/>
    <w:rsid w:val="0060307F"/>
    <w:rsid w:val="0061499D"/>
    <w:rsid w:val="00614AAC"/>
    <w:rsid w:val="00615FE7"/>
    <w:rsid w:val="00617D79"/>
    <w:rsid w:val="006226A3"/>
    <w:rsid w:val="0062413E"/>
    <w:rsid w:val="00631FCA"/>
    <w:rsid w:val="00632794"/>
    <w:rsid w:val="006415D5"/>
    <w:rsid w:val="00650D37"/>
    <w:rsid w:val="006523B7"/>
    <w:rsid w:val="00665FAC"/>
    <w:rsid w:val="00670D55"/>
    <w:rsid w:val="00671610"/>
    <w:rsid w:val="00673FC0"/>
    <w:rsid w:val="0067659E"/>
    <w:rsid w:val="00680D84"/>
    <w:rsid w:val="0068162C"/>
    <w:rsid w:val="00681632"/>
    <w:rsid w:val="00685287"/>
    <w:rsid w:val="00685FDC"/>
    <w:rsid w:val="00692597"/>
    <w:rsid w:val="00694FD9"/>
    <w:rsid w:val="00695A9F"/>
    <w:rsid w:val="00695ED1"/>
    <w:rsid w:val="006A2884"/>
    <w:rsid w:val="006B105E"/>
    <w:rsid w:val="006B3133"/>
    <w:rsid w:val="006B70C0"/>
    <w:rsid w:val="006C7DBD"/>
    <w:rsid w:val="006D2A91"/>
    <w:rsid w:val="006D327C"/>
    <w:rsid w:val="006D7233"/>
    <w:rsid w:val="006E2035"/>
    <w:rsid w:val="006E26E0"/>
    <w:rsid w:val="006E6A21"/>
    <w:rsid w:val="006F1AF8"/>
    <w:rsid w:val="006F4E3F"/>
    <w:rsid w:val="006F7D0C"/>
    <w:rsid w:val="00700EEC"/>
    <w:rsid w:val="00702D8C"/>
    <w:rsid w:val="00703967"/>
    <w:rsid w:val="00703A87"/>
    <w:rsid w:val="00704899"/>
    <w:rsid w:val="00704A75"/>
    <w:rsid w:val="007065ED"/>
    <w:rsid w:val="00707136"/>
    <w:rsid w:val="00711AC1"/>
    <w:rsid w:val="00712840"/>
    <w:rsid w:val="00713334"/>
    <w:rsid w:val="007138C0"/>
    <w:rsid w:val="007252D4"/>
    <w:rsid w:val="00731086"/>
    <w:rsid w:val="00732878"/>
    <w:rsid w:val="00732BC0"/>
    <w:rsid w:val="00735889"/>
    <w:rsid w:val="00742546"/>
    <w:rsid w:val="00743976"/>
    <w:rsid w:val="0074415B"/>
    <w:rsid w:val="00745F6A"/>
    <w:rsid w:val="00750F10"/>
    <w:rsid w:val="0075476C"/>
    <w:rsid w:val="0075665B"/>
    <w:rsid w:val="00757DE9"/>
    <w:rsid w:val="00763532"/>
    <w:rsid w:val="00765D46"/>
    <w:rsid w:val="00765FA0"/>
    <w:rsid w:val="00767DA1"/>
    <w:rsid w:val="007715FB"/>
    <w:rsid w:val="00772544"/>
    <w:rsid w:val="007731E2"/>
    <w:rsid w:val="007740B7"/>
    <w:rsid w:val="007820AA"/>
    <w:rsid w:val="007837EA"/>
    <w:rsid w:val="00786F2A"/>
    <w:rsid w:val="00787CB9"/>
    <w:rsid w:val="00787D8A"/>
    <w:rsid w:val="007916A8"/>
    <w:rsid w:val="00792818"/>
    <w:rsid w:val="007A3170"/>
    <w:rsid w:val="007A3BDF"/>
    <w:rsid w:val="007A540B"/>
    <w:rsid w:val="007A544A"/>
    <w:rsid w:val="007B1B89"/>
    <w:rsid w:val="007B576F"/>
    <w:rsid w:val="007B690D"/>
    <w:rsid w:val="007C1983"/>
    <w:rsid w:val="007C1ACA"/>
    <w:rsid w:val="007C219E"/>
    <w:rsid w:val="007C2BED"/>
    <w:rsid w:val="007C6364"/>
    <w:rsid w:val="007C7DF9"/>
    <w:rsid w:val="007D53E2"/>
    <w:rsid w:val="007E0E49"/>
    <w:rsid w:val="007E272E"/>
    <w:rsid w:val="007E50D1"/>
    <w:rsid w:val="007F22B9"/>
    <w:rsid w:val="007F2F9E"/>
    <w:rsid w:val="007F3D6E"/>
    <w:rsid w:val="007F3F7B"/>
    <w:rsid w:val="007F5405"/>
    <w:rsid w:val="008022E9"/>
    <w:rsid w:val="0080447E"/>
    <w:rsid w:val="008070FB"/>
    <w:rsid w:val="008102BB"/>
    <w:rsid w:val="008113E9"/>
    <w:rsid w:val="008147F6"/>
    <w:rsid w:val="00820213"/>
    <w:rsid w:val="008222B3"/>
    <w:rsid w:val="00827E40"/>
    <w:rsid w:val="008316BC"/>
    <w:rsid w:val="008316CD"/>
    <w:rsid w:val="00831A41"/>
    <w:rsid w:val="0083312D"/>
    <w:rsid w:val="00837FF6"/>
    <w:rsid w:val="00847499"/>
    <w:rsid w:val="00847B06"/>
    <w:rsid w:val="0085019E"/>
    <w:rsid w:val="00850EAC"/>
    <w:rsid w:val="00860040"/>
    <w:rsid w:val="00862419"/>
    <w:rsid w:val="00864DD2"/>
    <w:rsid w:val="00867EBA"/>
    <w:rsid w:val="0087098B"/>
    <w:rsid w:val="00871CC2"/>
    <w:rsid w:val="00872E25"/>
    <w:rsid w:val="0088025F"/>
    <w:rsid w:val="008829D7"/>
    <w:rsid w:val="00882A97"/>
    <w:rsid w:val="00882C81"/>
    <w:rsid w:val="00882E5A"/>
    <w:rsid w:val="008846B7"/>
    <w:rsid w:val="00885B4B"/>
    <w:rsid w:val="00886DCB"/>
    <w:rsid w:val="00887056"/>
    <w:rsid w:val="00887449"/>
    <w:rsid w:val="00887962"/>
    <w:rsid w:val="00891EFC"/>
    <w:rsid w:val="00894012"/>
    <w:rsid w:val="00896918"/>
    <w:rsid w:val="00897502"/>
    <w:rsid w:val="008A2A53"/>
    <w:rsid w:val="008A3A35"/>
    <w:rsid w:val="008A54F7"/>
    <w:rsid w:val="008A5680"/>
    <w:rsid w:val="008B05AB"/>
    <w:rsid w:val="008B1343"/>
    <w:rsid w:val="008B73D6"/>
    <w:rsid w:val="008C24FD"/>
    <w:rsid w:val="008C464F"/>
    <w:rsid w:val="008D1617"/>
    <w:rsid w:val="008D3A7C"/>
    <w:rsid w:val="008E5FFC"/>
    <w:rsid w:val="008E65F5"/>
    <w:rsid w:val="008F15CD"/>
    <w:rsid w:val="008F1D3E"/>
    <w:rsid w:val="008F2AF1"/>
    <w:rsid w:val="008F5B0A"/>
    <w:rsid w:val="008F5E51"/>
    <w:rsid w:val="008F6985"/>
    <w:rsid w:val="008F6BE3"/>
    <w:rsid w:val="00901374"/>
    <w:rsid w:val="009064A3"/>
    <w:rsid w:val="00910D59"/>
    <w:rsid w:val="00915F66"/>
    <w:rsid w:val="00915F85"/>
    <w:rsid w:val="00922F1E"/>
    <w:rsid w:val="00923D43"/>
    <w:rsid w:val="00923F3B"/>
    <w:rsid w:val="0092487E"/>
    <w:rsid w:val="00932D24"/>
    <w:rsid w:val="00933214"/>
    <w:rsid w:val="00935CA9"/>
    <w:rsid w:val="009528E7"/>
    <w:rsid w:val="00954EE6"/>
    <w:rsid w:val="00956544"/>
    <w:rsid w:val="009574BF"/>
    <w:rsid w:val="00960EDD"/>
    <w:rsid w:val="0096241E"/>
    <w:rsid w:val="00962499"/>
    <w:rsid w:val="0097035A"/>
    <w:rsid w:val="0097085A"/>
    <w:rsid w:val="00972CE1"/>
    <w:rsid w:val="0097531A"/>
    <w:rsid w:val="009761BE"/>
    <w:rsid w:val="00977BA3"/>
    <w:rsid w:val="00990801"/>
    <w:rsid w:val="009927B2"/>
    <w:rsid w:val="00992ECE"/>
    <w:rsid w:val="0099372F"/>
    <w:rsid w:val="009974DD"/>
    <w:rsid w:val="009A0433"/>
    <w:rsid w:val="009B55F2"/>
    <w:rsid w:val="009B5DCA"/>
    <w:rsid w:val="009B66E6"/>
    <w:rsid w:val="009C0C4B"/>
    <w:rsid w:val="009C2CBE"/>
    <w:rsid w:val="009C57BE"/>
    <w:rsid w:val="009C674F"/>
    <w:rsid w:val="009C75DC"/>
    <w:rsid w:val="009D09DB"/>
    <w:rsid w:val="009D589B"/>
    <w:rsid w:val="009D7FAF"/>
    <w:rsid w:val="009E0457"/>
    <w:rsid w:val="009E22B9"/>
    <w:rsid w:val="009E2CB6"/>
    <w:rsid w:val="009E6A92"/>
    <w:rsid w:val="009F15A6"/>
    <w:rsid w:val="009F3041"/>
    <w:rsid w:val="00A07441"/>
    <w:rsid w:val="00A07EB4"/>
    <w:rsid w:val="00A14F57"/>
    <w:rsid w:val="00A15E08"/>
    <w:rsid w:val="00A17B65"/>
    <w:rsid w:val="00A17C83"/>
    <w:rsid w:val="00A21565"/>
    <w:rsid w:val="00A23518"/>
    <w:rsid w:val="00A23D48"/>
    <w:rsid w:val="00A24371"/>
    <w:rsid w:val="00A24EB1"/>
    <w:rsid w:val="00A270B4"/>
    <w:rsid w:val="00A278B2"/>
    <w:rsid w:val="00A27C53"/>
    <w:rsid w:val="00A27FD5"/>
    <w:rsid w:val="00A4284B"/>
    <w:rsid w:val="00A50229"/>
    <w:rsid w:val="00A524B2"/>
    <w:rsid w:val="00A53DEE"/>
    <w:rsid w:val="00A560C0"/>
    <w:rsid w:val="00A64E05"/>
    <w:rsid w:val="00A65516"/>
    <w:rsid w:val="00A66845"/>
    <w:rsid w:val="00A6779D"/>
    <w:rsid w:val="00A70062"/>
    <w:rsid w:val="00A73FA9"/>
    <w:rsid w:val="00A74E27"/>
    <w:rsid w:val="00A75DE3"/>
    <w:rsid w:val="00A778D0"/>
    <w:rsid w:val="00A80097"/>
    <w:rsid w:val="00A87D36"/>
    <w:rsid w:val="00A9009F"/>
    <w:rsid w:val="00A9290A"/>
    <w:rsid w:val="00A94074"/>
    <w:rsid w:val="00AA08DB"/>
    <w:rsid w:val="00AA1F06"/>
    <w:rsid w:val="00AA49A1"/>
    <w:rsid w:val="00AA5430"/>
    <w:rsid w:val="00AB11BE"/>
    <w:rsid w:val="00AB2CD8"/>
    <w:rsid w:val="00AC024F"/>
    <w:rsid w:val="00AC2FF6"/>
    <w:rsid w:val="00AC3F14"/>
    <w:rsid w:val="00AC5937"/>
    <w:rsid w:val="00AD59F3"/>
    <w:rsid w:val="00AE021B"/>
    <w:rsid w:val="00AF3F29"/>
    <w:rsid w:val="00AF4815"/>
    <w:rsid w:val="00AF6B3B"/>
    <w:rsid w:val="00B02CEE"/>
    <w:rsid w:val="00B03AE3"/>
    <w:rsid w:val="00B04D80"/>
    <w:rsid w:val="00B05020"/>
    <w:rsid w:val="00B062E0"/>
    <w:rsid w:val="00B07813"/>
    <w:rsid w:val="00B1381B"/>
    <w:rsid w:val="00B14F53"/>
    <w:rsid w:val="00B152B7"/>
    <w:rsid w:val="00B153A3"/>
    <w:rsid w:val="00B1620B"/>
    <w:rsid w:val="00B2148C"/>
    <w:rsid w:val="00B230CE"/>
    <w:rsid w:val="00B24FB1"/>
    <w:rsid w:val="00B25421"/>
    <w:rsid w:val="00B31974"/>
    <w:rsid w:val="00B33A99"/>
    <w:rsid w:val="00B33FB9"/>
    <w:rsid w:val="00B374D5"/>
    <w:rsid w:val="00B42A5A"/>
    <w:rsid w:val="00B4373D"/>
    <w:rsid w:val="00B44789"/>
    <w:rsid w:val="00B4486F"/>
    <w:rsid w:val="00B452EE"/>
    <w:rsid w:val="00B502E8"/>
    <w:rsid w:val="00B514C0"/>
    <w:rsid w:val="00B6318A"/>
    <w:rsid w:val="00B649CA"/>
    <w:rsid w:val="00B84E36"/>
    <w:rsid w:val="00B96C18"/>
    <w:rsid w:val="00B977D3"/>
    <w:rsid w:val="00BA1486"/>
    <w:rsid w:val="00BA517E"/>
    <w:rsid w:val="00BB33EA"/>
    <w:rsid w:val="00BB34BA"/>
    <w:rsid w:val="00BB373D"/>
    <w:rsid w:val="00BC522B"/>
    <w:rsid w:val="00BD34B0"/>
    <w:rsid w:val="00BD478E"/>
    <w:rsid w:val="00BD6493"/>
    <w:rsid w:val="00BD7FB3"/>
    <w:rsid w:val="00BE1F3C"/>
    <w:rsid w:val="00BE4BF7"/>
    <w:rsid w:val="00BE506C"/>
    <w:rsid w:val="00C00063"/>
    <w:rsid w:val="00C033FC"/>
    <w:rsid w:val="00C0612D"/>
    <w:rsid w:val="00C0664F"/>
    <w:rsid w:val="00C069A0"/>
    <w:rsid w:val="00C103C4"/>
    <w:rsid w:val="00C124A0"/>
    <w:rsid w:val="00C13397"/>
    <w:rsid w:val="00C1394B"/>
    <w:rsid w:val="00C15E1C"/>
    <w:rsid w:val="00C2719A"/>
    <w:rsid w:val="00C32341"/>
    <w:rsid w:val="00C328C6"/>
    <w:rsid w:val="00C33001"/>
    <w:rsid w:val="00C34D21"/>
    <w:rsid w:val="00C35DBE"/>
    <w:rsid w:val="00C36298"/>
    <w:rsid w:val="00C40DF9"/>
    <w:rsid w:val="00C431AF"/>
    <w:rsid w:val="00C54C34"/>
    <w:rsid w:val="00C60E15"/>
    <w:rsid w:val="00C728CA"/>
    <w:rsid w:val="00C848EE"/>
    <w:rsid w:val="00C853E6"/>
    <w:rsid w:val="00C8766A"/>
    <w:rsid w:val="00C90419"/>
    <w:rsid w:val="00C918D7"/>
    <w:rsid w:val="00C92549"/>
    <w:rsid w:val="00C95FA8"/>
    <w:rsid w:val="00C979B9"/>
    <w:rsid w:val="00CA1D74"/>
    <w:rsid w:val="00CB5CC1"/>
    <w:rsid w:val="00CB5E4E"/>
    <w:rsid w:val="00CB74ED"/>
    <w:rsid w:val="00CC42F6"/>
    <w:rsid w:val="00CC5ED9"/>
    <w:rsid w:val="00CC6901"/>
    <w:rsid w:val="00CD41A7"/>
    <w:rsid w:val="00CE29B0"/>
    <w:rsid w:val="00CF44C6"/>
    <w:rsid w:val="00CF4FCF"/>
    <w:rsid w:val="00CF5A0A"/>
    <w:rsid w:val="00CF6274"/>
    <w:rsid w:val="00CF7284"/>
    <w:rsid w:val="00CF7F75"/>
    <w:rsid w:val="00D00416"/>
    <w:rsid w:val="00D05673"/>
    <w:rsid w:val="00D05B53"/>
    <w:rsid w:val="00D05E64"/>
    <w:rsid w:val="00D1064D"/>
    <w:rsid w:val="00D10F20"/>
    <w:rsid w:val="00D13611"/>
    <w:rsid w:val="00D17907"/>
    <w:rsid w:val="00D206B9"/>
    <w:rsid w:val="00D21184"/>
    <w:rsid w:val="00D22768"/>
    <w:rsid w:val="00D22EDE"/>
    <w:rsid w:val="00D24495"/>
    <w:rsid w:val="00D2464E"/>
    <w:rsid w:val="00D32AD5"/>
    <w:rsid w:val="00D429D4"/>
    <w:rsid w:val="00D4718D"/>
    <w:rsid w:val="00D4775E"/>
    <w:rsid w:val="00D557D0"/>
    <w:rsid w:val="00D62DCE"/>
    <w:rsid w:val="00D63003"/>
    <w:rsid w:val="00D67A16"/>
    <w:rsid w:val="00D720E2"/>
    <w:rsid w:val="00D7742D"/>
    <w:rsid w:val="00D80DCF"/>
    <w:rsid w:val="00D84B7C"/>
    <w:rsid w:val="00D84C37"/>
    <w:rsid w:val="00D8642B"/>
    <w:rsid w:val="00D86484"/>
    <w:rsid w:val="00D87AB4"/>
    <w:rsid w:val="00D92BB2"/>
    <w:rsid w:val="00D96D6C"/>
    <w:rsid w:val="00DA1BD6"/>
    <w:rsid w:val="00DA7A54"/>
    <w:rsid w:val="00DB0EF4"/>
    <w:rsid w:val="00DB3EA4"/>
    <w:rsid w:val="00DC36BC"/>
    <w:rsid w:val="00DC7CF6"/>
    <w:rsid w:val="00DD2A67"/>
    <w:rsid w:val="00DD5B2C"/>
    <w:rsid w:val="00DD5EB6"/>
    <w:rsid w:val="00DE02E2"/>
    <w:rsid w:val="00DE1CE0"/>
    <w:rsid w:val="00DE4262"/>
    <w:rsid w:val="00DE7AA1"/>
    <w:rsid w:val="00DF00D6"/>
    <w:rsid w:val="00DF0662"/>
    <w:rsid w:val="00DF114F"/>
    <w:rsid w:val="00DF1373"/>
    <w:rsid w:val="00DF2EC0"/>
    <w:rsid w:val="00DF7BE6"/>
    <w:rsid w:val="00E014FB"/>
    <w:rsid w:val="00E0208C"/>
    <w:rsid w:val="00E026F7"/>
    <w:rsid w:val="00E03285"/>
    <w:rsid w:val="00E04B8D"/>
    <w:rsid w:val="00E074F1"/>
    <w:rsid w:val="00E11F5B"/>
    <w:rsid w:val="00E172F5"/>
    <w:rsid w:val="00E202E5"/>
    <w:rsid w:val="00E33DF3"/>
    <w:rsid w:val="00E40B27"/>
    <w:rsid w:val="00E42ABE"/>
    <w:rsid w:val="00E44423"/>
    <w:rsid w:val="00E4672C"/>
    <w:rsid w:val="00E46A0E"/>
    <w:rsid w:val="00E51357"/>
    <w:rsid w:val="00E5160B"/>
    <w:rsid w:val="00E52BE7"/>
    <w:rsid w:val="00E537D9"/>
    <w:rsid w:val="00E550C2"/>
    <w:rsid w:val="00E64486"/>
    <w:rsid w:val="00E65DC6"/>
    <w:rsid w:val="00E662A3"/>
    <w:rsid w:val="00E74157"/>
    <w:rsid w:val="00E80C41"/>
    <w:rsid w:val="00E8159E"/>
    <w:rsid w:val="00E902C5"/>
    <w:rsid w:val="00E91D96"/>
    <w:rsid w:val="00E94488"/>
    <w:rsid w:val="00E950CB"/>
    <w:rsid w:val="00E95807"/>
    <w:rsid w:val="00E96C96"/>
    <w:rsid w:val="00EA0BC9"/>
    <w:rsid w:val="00EA20E7"/>
    <w:rsid w:val="00EA31F9"/>
    <w:rsid w:val="00EA3585"/>
    <w:rsid w:val="00EA5A10"/>
    <w:rsid w:val="00EB0EDD"/>
    <w:rsid w:val="00EB11FC"/>
    <w:rsid w:val="00EB1962"/>
    <w:rsid w:val="00EB7404"/>
    <w:rsid w:val="00EC1DB9"/>
    <w:rsid w:val="00EC3D48"/>
    <w:rsid w:val="00ED0424"/>
    <w:rsid w:val="00ED1D90"/>
    <w:rsid w:val="00ED3A8C"/>
    <w:rsid w:val="00ED4C73"/>
    <w:rsid w:val="00ED5503"/>
    <w:rsid w:val="00ED6C3E"/>
    <w:rsid w:val="00EE2046"/>
    <w:rsid w:val="00EE4121"/>
    <w:rsid w:val="00EE6C8F"/>
    <w:rsid w:val="00EF3AAE"/>
    <w:rsid w:val="00EF66E6"/>
    <w:rsid w:val="00EF6B98"/>
    <w:rsid w:val="00F014DE"/>
    <w:rsid w:val="00F01B91"/>
    <w:rsid w:val="00F01ED3"/>
    <w:rsid w:val="00F123EF"/>
    <w:rsid w:val="00F21B10"/>
    <w:rsid w:val="00F23218"/>
    <w:rsid w:val="00F25502"/>
    <w:rsid w:val="00F270AC"/>
    <w:rsid w:val="00F277C8"/>
    <w:rsid w:val="00F27E67"/>
    <w:rsid w:val="00F310FB"/>
    <w:rsid w:val="00F31126"/>
    <w:rsid w:val="00F31C21"/>
    <w:rsid w:val="00F31E19"/>
    <w:rsid w:val="00F50CFA"/>
    <w:rsid w:val="00F600A1"/>
    <w:rsid w:val="00F63AAC"/>
    <w:rsid w:val="00F65080"/>
    <w:rsid w:val="00F6550F"/>
    <w:rsid w:val="00F66D27"/>
    <w:rsid w:val="00F808C5"/>
    <w:rsid w:val="00F86932"/>
    <w:rsid w:val="00F86D59"/>
    <w:rsid w:val="00F92146"/>
    <w:rsid w:val="00F92C30"/>
    <w:rsid w:val="00F95904"/>
    <w:rsid w:val="00F9756A"/>
    <w:rsid w:val="00FA4F49"/>
    <w:rsid w:val="00FA5CB5"/>
    <w:rsid w:val="00FA6301"/>
    <w:rsid w:val="00FA6EFA"/>
    <w:rsid w:val="00FB6A1E"/>
    <w:rsid w:val="00FC6D83"/>
    <w:rsid w:val="00FD1C98"/>
    <w:rsid w:val="00FE648C"/>
    <w:rsid w:val="00FE6B58"/>
    <w:rsid w:val="00FF015A"/>
    <w:rsid w:val="00FF035A"/>
    <w:rsid w:val="00FF1208"/>
    <w:rsid w:val="00FF14AC"/>
    <w:rsid w:val="00FF217E"/>
    <w:rsid w:val="00FF2B2E"/>
    <w:rsid w:val="00FF48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0A506"/>
  <w15:docId w15:val="{93B05165-E5F6-48A9-81E1-F3BFCFC6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6932"/>
    <w:pPr>
      <w:keepNext/>
      <w:keepLines/>
      <w:spacing w:before="240" w:after="0"/>
      <w:jc w:val="center"/>
      <w:outlineLvl w:val="0"/>
    </w:pPr>
    <w:rPr>
      <w:rFonts w:ascii="Tahoma" w:eastAsiaTheme="majorEastAsia" w:hAnsi="Tahoma" w:cstheme="majorBidi"/>
      <w:b/>
      <w:color w:val="538135" w:themeColor="accent6" w:themeShade="BF"/>
      <w:sz w:val="32"/>
      <w:szCs w:val="32"/>
    </w:rPr>
  </w:style>
  <w:style w:type="paragraph" w:styleId="Heading2">
    <w:name w:val="heading 2"/>
    <w:basedOn w:val="Normal"/>
    <w:next w:val="Normal"/>
    <w:link w:val="Heading2Char"/>
    <w:uiPriority w:val="9"/>
    <w:unhideWhenUsed/>
    <w:qFormat/>
    <w:rsid w:val="00BE1F3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D86484"/>
    <w:pPr>
      <w:keepNext/>
      <w:keepLines/>
      <w:spacing w:before="40" w:after="0"/>
      <w:outlineLvl w:val="2"/>
    </w:pPr>
    <w:rPr>
      <w:rFonts w:asciiTheme="majorHAnsi" w:eastAsiaTheme="majorEastAsia" w:hAnsiTheme="majorHAnsi" w:cstheme="majorBidi"/>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932"/>
    <w:rPr>
      <w:rFonts w:ascii="Tahoma" w:eastAsiaTheme="majorEastAsia" w:hAnsi="Tahoma" w:cstheme="majorBidi"/>
      <w:b/>
      <w:color w:val="538135" w:themeColor="accent6"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1428E8"/>
    <w:pPr>
      <w:tabs>
        <w:tab w:val="right" w:leader="dot" w:pos="9736"/>
      </w:tabs>
      <w:spacing w:after="100" w:line="240" w:lineRule="auto"/>
    </w:pPr>
    <w:rPr>
      <w:b/>
      <w:i/>
      <w:noProof/>
      <w:sz w:val="20"/>
      <w:szCs w:val="20"/>
      <w:lang w:val="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BE1F3C"/>
    <w:rPr>
      <w:rFonts w:asciiTheme="majorHAnsi" w:eastAsiaTheme="majorEastAsia" w:hAnsiTheme="majorHAnsi" w:cstheme="majorBidi"/>
      <w:b/>
      <w:color w:val="2E74B5" w:themeColor="accent1" w:themeShade="BF"/>
      <w:sz w:val="26"/>
      <w:szCs w:val="26"/>
    </w:rPr>
  </w:style>
  <w:style w:type="paragraph" w:styleId="TOC2">
    <w:name w:val="toc 2"/>
    <w:basedOn w:val="Normal"/>
    <w:next w:val="Normal"/>
    <w:autoRedefine/>
    <w:uiPriority w:val="39"/>
    <w:unhideWhenUsed/>
    <w:rsid w:val="001140DC"/>
    <w:pPr>
      <w:spacing w:after="100"/>
      <w:ind w:left="220"/>
    </w:p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ind w:left="720"/>
      <w:contextualSpacing/>
    </w:pPr>
  </w:style>
  <w:style w:type="paragraph" w:styleId="Caption">
    <w:name w:val="caption"/>
    <w:basedOn w:val="Normal"/>
    <w:next w:val="Normal"/>
    <w:uiPriority w:val="35"/>
    <w:unhideWhenUsed/>
    <w:qFormat/>
    <w:rsid w:val="00AA49A1"/>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530013"/>
    <w:pPr>
      <w:spacing w:before="100" w:beforeAutospacing="1" w:after="100" w:afterAutospacing="1" w:line="240" w:lineRule="auto"/>
    </w:pPr>
    <w:rPr>
      <w:rFonts w:ascii="Times New Roman" w:hAnsi="Times New Roman" w:cs="Times New Roman"/>
      <w:sz w:val="24"/>
      <w:szCs w:val="24"/>
      <w:lang w:eastAsia="fr-BE"/>
    </w:rPr>
  </w:style>
  <w:style w:type="character" w:customStyle="1" w:styleId="PlainTextChar">
    <w:name w:val="Plain Text Char"/>
    <w:basedOn w:val="DefaultParagraphFont"/>
    <w:link w:val="PlainText"/>
    <w:uiPriority w:val="99"/>
    <w:rsid w:val="00530013"/>
    <w:rPr>
      <w:rFonts w:ascii="Times New Roman" w:hAnsi="Times New Roman" w:cs="Times New Roman"/>
      <w:sz w:val="24"/>
      <w:szCs w:val="24"/>
      <w:lang w:eastAsia="fr-BE"/>
    </w:rPr>
  </w:style>
  <w:style w:type="character" w:styleId="Strong">
    <w:name w:val="Strong"/>
    <w:basedOn w:val="DefaultParagraphFont"/>
    <w:uiPriority w:val="22"/>
    <w:qFormat/>
    <w:rsid w:val="00530013"/>
    <w:rPr>
      <w:b/>
      <w:bCs/>
    </w:rPr>
  </w:style>
  <w:style w:type="paragraph" w:styleId="Title">
    <w:name w:val="Title"/>
    <w:basedOn w:val="Normal"/>
    <w:next w:val="Normal"/>
    <w:link w:val="TitleChar"/>
    <w:uiPriority w:val="10"/>
    <w:qFormat/>
    <w:rsid w:val="000A12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28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D86484"/>
    <w:rPr>
      <w:rFonts w:asciiTheme="majorHAnsi" w:eastAsiaTheme="majorEastAsia" w:hAnsiTheme="majorHAnsi" w:cstheme="majorBidi"/>
      <w:sz w:val="56"/>
      <w:szCs w:val="24"/>
    </w:rPr>
  </w:style>
  <w:style w:type="paragraph" w:styleId="NoSpacing">
    <w:name w:val="No Spacing"/>
    <w:uiPriority w:val="1"/>
    <w:qFormat/>
    <w:rsid w:val="00631FCA"/>
    <w:pPr>
      <w:spacing w:after="0" w:line="240" w:lineRule="auto"/>
    </w:pPr>
  </w:style>
  <w:style w:type="character" w:styleId="CommentReference">
    <w:name w:val="annotation reference"/>
    <w:basedOn w:val="DefaultParagraphFont"/>
    <w:uiPriority w:val="99"/>
    <w:semiHidden/>
    <w:unhideWhenUsed/>
    <w:rsid w:val="00DE02E2"/>
    <w:rPr>
      <w:sz w:val="16"/>
      <w:szCs w:val="16"/>
    </w:rPr>
  </w:style>
  <w:style w:type="paragraph" w:styleId="CommentText">
    <w:name w:val="annotation text"/>
    <w:basedOn w:val="Normal"/>
    <w:link w:val="CommentTextChar"/>
    <w:uiPriority w:val="99"/>
    <w:semiHidden/>
    <w:unhideWhenUsed/>
    <w:rsid w:val="00DE02E2"/>
    <w:pPr>
      <w:spacing w:line="240" w:lineRule="auto"/>
    </w:pPr>
    <w:rPr>
      <w:sz w:val="20"/>
      <w:szCs w:val="20"/>
    </w:rPr>
  </w:style>
  <w:style w:type="character" w:customStyle="1" w:styleId="CommentTextChar">
    <w:name w:val="Comment Text Char"/>
    <w:basedOn w:val="DefaultParagraphFont"/>
    <w:link w:val="CommentText"/>
    <w:uiPriority w:val="99"/>
    <w:semiHidden/>
    <w:rsid w:val="00DE02E2"/>
    <w:rPr>
      <w:sz w:val="20"/>
      <w:szCs w:val="20"/>
    </w:rPr>
  </w:style>
  <w:style w:type="paragraph" w:styleId="CommentSubject">
    <w:name w:val="annotation subject"/>
    <w:basedOn w:val="CommentText"/>
    <w:next w:val="CommentText"/>
    <w:link w:val="CommentSubjectChar"/>
    <w:uiPriority w:val="99"/>
    <w:semiHidden/>
    <w:unhideWhenUsed/>
    <w:rsid w:val="00DE02E2"/>
    <w:rPr>
      <w:b/>
      <w:bCs/>
    </w:rPr>
  </w:style>
  <w:style w:type="character" w:customStyle="1" w:styleId="CommentSubjectChar">
    <w:name w:val="Comment Subject Char"/>
    <w:basedOn w:val="CommentTextChar"/>
    <w:link w:val="CommentSubject"/>
    <w:uiPriority w:val="99"/>
    <w:semiHidden/>
    <w:rsid w:val="00DE02E2"/>
    <w:rPr>
      <w:b/>
      <w:bCs/>
      <w:sz w:val="20"/>
      <w:szCs w:val="20"/>
    </w:rPr>
  </w:style>
  <w:style w:type="paragraph" w:styleId="BalloonText">
    <w:name w:val="Balloon Text"/>
    <w:basedOn w:val="Normal"/>
    <w:link w:val="BalloonTextChar"/>
    <w:uiPriority w:val="99"/>
    <w:semiHidden/>
    <w:unhideWhenUsed/>
    <w:rsid w:val="00DE0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E2"/>
    <w:rPr>
      <w:rFonts w:ascii="Segoe UI" w:hAnsi="Segoe UI" w:cs="Segoe UI"/>
      <w:sz w:val="18"/>
      <w:szCs w:val="18"/>
    </w:rPr>
  </w:style>
  <w:style w:type="paragraph" w:styleId="Revision">
    <w:name w:val="Revision"/>
    <w:hidden/>
    <w:uiPriority w:val="99"/>
    <w:semiHidden/>
    <w:rsid w:val="00AC024F"/>
    <w:pPr>
      <w:spacing w:after="0" w:line="240" w:lineRule="auto"/>
    </w:pPr>
  </w:style>
  <w:style w:type="paragraph" w:styleId="FootnoteText">
    <w:name w:val="footnote text"/>
    <w:basedOn w:val="Normal"/>
    <w:link w:val="FootnoteTextChar"/>
    <w:uiPriority w:val="99"/>
    <w:semiHidden/>
    <w:unhideWhenUsed/>
    <w:rsid w:val="00366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C71"/>
    <w:rPr>
      <w:sz w:val="20"/>
      <w:szCs w:val="20"/>
    </w:rPr>
  </w:style>
  <w:style w:type="character" w:styleId="FootnoteReference">
    <w:name w:val="footnote reference"/>
    <w:basedOn w:val="DefaultParagraphFont"/>
    <w:uiPriority w:val="99"/>
    <w:semiHidden/>
    <w:unhideWhenUsed/>
    <w:rsid w:val="00366C71"/>
    <w:rPr>
      <w:vertAlign w:val="superscript"/>
    </w:rPr>
  </w:style>
  <w:style w:type="paragraph" w:styleId="NormalWeb">
    <w:name w:val="Normal (Web)"/>
    <w:basedOn w:val="Normal"/>
    <w:uiPriority w:val="99"/>
    <w:unhideWhenUsed/>
    <w:rsid w:val="003879A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DefaultParagraphFont"/>
    <w:rsid w:val="003879AC"/>
  </w:style>
  <w:style w:type="paragraph" w:customStyle="1" w:styleId="Default">
    <w:name w:val="Default"/>
    <w:rsid w:val="00F270AC"/>
    <w:pPr>
      <w:autoSpaceDE w:val="0"/>
      <w:autoSpaceDN w:val="0"/>
      <w:adjustRightInd w:val="0"/>
      <w:spacing w:after="0" w:line="240" w:lineRule="auto"/>
    </w:pPr>
    <w:rPr>
      <w:rFonts w:ascii="BundesSans Office" w:hAnsi="BundesSans Office" w:cs="BundesSans Office"/>
      <w:color w:val="000000"/>
      <w:sz w:val="24"/>
      <w:szCs w:val="24"/>
    </w:rPr>
  </w:style>
  <w:style w:type="paragraph" w:styleId="TOC3">
    <w:name w:val="toc 3"/>
    <w:basedOn w:val="Normal"/>
    <w:next w:val="Normal"/>
    <w:autoRedefine/>
    <w:uiPriority w:val="39"/>
    <w:unhideWhenUsed/>
    <w:rsid w:val="004B7660"/>
    <w:pPr>
      <w:shd w:val="clear" w:color="auto" w:fill="F2F2F2" w:themeFill="background1" w:themeFillShade="F2"/>
      <w:tabs>
        <w:tab w:val="right" w:leader="dot" w:pos="9736"/>
      </w:tabs>
      <w:spacing w:after="100"/>
      <w:ind w:left="440"/>
    </w:pPr>
    <w:rPr>
      <w:b/>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0657">
      <w:bodyDiv w:val="1"/>
      <w:marLeft w:val="0"/>
      <w:marRight w:val="0"/>
      <w:marTop w:val="0"/>
      <w:marBottom w:val="0"/>
      <w:divBdr>
        <w:top w:val="none" w:sz="0" w:space="0" w:color="auto"/>
        <w:left w:val="none" w:sz="0" w:space="0" w:color="auto"/>
        <w:bottom w:val="none" w:sz="0" w:space="0" w:color="auto"/>
        <w:right w:val="none" w:sz="0" w:space="0" w:color="auto"/>
      </w:divBdr>
    </w:div>
    <w:div w:id="114451543">
      <w:bodyDiv w:val="1"/>
      <w:marLeft w:val="0"/>
      <w:marRight w:val="0"/>
      <w:marTop w:val="0"/>
      <w:marBottom w:val="0"/>
      <w:divBdr>
        <w:top w:val="none" w:sz="0" w:space="0" w:color="auto"/>
        <w:left w:val="none" w:sz="0" w:space="0" w:color="auto"/>
        <w:bottom w:val="none" w:sz="0" w:space="0" w:color="auto"/>
        <w:right w:val="none" w:sz="0" w:space="0" w:color="auto"/>
      </w:divBdr>
    </w:div>
    <w:div w:id="156463262">
      <w:bodyDiv w:val="1"/>
      <w:marLeft w:val="0"/>
      <w:marRight w:val="0"/>
      <w:marTop w:val="0"/>
      <w:marBottom w:val="0"/>
      <w:divBdr>
        <w:top w:val="none" w:sz="0" w:space="0" w:color="auto"/>
        <w:left w:val="none" w:sz="0" w:space="0" w:color="auto"/>
        <w:bottom w:val="none" w:sz="0" w:space="0" w:color="auto"/>
        <w:right w:val="none" w:sz="0" w:space="0" w:color="auto"/>
      </w:divBdr>
    </w:div>
    <w:div w:id="175850088">
      <w:bodyDiv w:val="1"/>
      <w:marLeft w:val="0"/>
      <w:marRight w:val="0"/>
      <w:marTop w:val="0"/>
      <w:marBottom w:val="0"/>
      <w:divBdr>
        <w:top w:val="none" w:sz="0" w:space="0" w:color="auto"/>
        <w:left w:val="none" w:sz="0" w:space="0" w:color="auto"/>
        <w:bottom w:val="none" w:sz="0" w:space="0" w:color="auto"/>
        <w:right w:val="none" w:sz="0" w:space="0" w:color="auto"/>
      </w:divBdr>
    </w:div>
    <w:div w:id="288055008">
      <w:bodyDiv w:val="1"/>
      <w:marLeft w:val="0"/>
      <w:marRight w:val="0"/>
      <w:marTop w:val="0"/>
      <w:marBottom w:val="0"/>
      <w:divBdr>
        <w:top w:val="none" w:sz="0" w:space="0" w:color="auto"/>
        <w:left w:val="none" w:sz="0" w:space="0" w:color="auto"/>
        <w:bottom w:val="none" w:sz="0" w:space="0" w:color="auto"/>
        <w:right w:val="none" w:sz="0" w:space="0" w:color="auto"/>
      </w:divBdr>
    </w:div>
    <w:div w:id="292560782">
      <w:bodyDiv w:val="1"/>
      <w:marLeft w:val="0"/>
      <w:marRight w:val="0"/>
      <w:marTop w:val="0"/>
      <w:marBottom w:val="0"/>
      <w:divBdr>
        <w:top w:val="none" w:sz="0" w:space="0" w:color="auto"/>
        <w:left w:val="none" w:sz="0" w:space="0" w:color="auto"/>
        <w:bottom w:val="none" w:sz="0" w:space="0" w:color="auto"/>
        <w:right w:val="none" w:sz="0" w:space="0" w:color="auto"/>
      </w:divBdr>
    </w:div>
    <w:div w:id="449714580">
      <w:bodyDiv w:val="1"/>
      <w:marLeft w:val="0"/>
      <w:marRight w:val="0"/>
      <w:marTop w:val="0"/>
      <w:marBottom w:val="0"/>
      <w:divBdr>
        <w:top w:val="none" w:sz="0" w:space="0" w:color="auto"/>
        <w:left w:val="none" w:sz="0" w:space="0" w:color="auto"/>
        <w:bottom w:val="none" w:sz="0" w:space="0" w:color="auto"/>
        <w:right w:val="none" w:sz="0" w:space="0" w:color="auto"/>
      </w:divBdr>
    </w:div>
    <w:div w:id="453712390">
      <w:bodyDiv w:val="1"/>
      <w:marLeft w:val="0"/>
      <w:marRight w:val="0"/>
      <w:marTop w:val="0"/>
      <w:marBottom w:val="0"/>
      <w:divBdr>
        <w:top w:val="none" w:sz="0" w:space="0" w:color="auto"/>
        <w:left w:val="none" w:sz="0" w:space="0" w:color="auto"/>
        <w:bottom w:val="none" w:sz="0" w:space="0" w:color="auto"/>
        <w:right w:val="none" w:sz="0" w:space="0" w:color="auto"/>
      </w:divBdr>
    </w:div>
    <w:div w:id="470902354">
      <w:bodyDiv w:val="1"/>
      <w:marLeft w:val="0"/>
      <w:marRight w:val="0"/>
      <w:marTop w:val="0"/>
      <w:marBottom w:val="0"/>
      <w:divBdr>
        <w:top w:val="none" w:sz="0" w:space="0" w:color="auto"/>
        <w:left w:val="none" w:sz="0" w:space="0" w:color="auto"/>
        <w:bottom w:val="none" w:sz="0" w:space="0" w:color="auto"/>
        <w:right w:val="none" w:sz="0" w:space="0" w:color="auto"/>
      </w:divBdr>
    </w:div>
    <w:div w:id="471597733">
      <w:bodyDiv w:val="1"/>
      <w:marLeft w:val="0"/>
      <w:marRight w:val="0"/>
      <w:marTop w:val="0"/>
      <w:marBottom w:val="0"/>
      <w:divBdr>
        <w:top w:val="none" w:sz="0" w:space="0" w:color="auto"/>
        <w:left w:val="none" w:sz="0" w:space="0" w:color="auto"/>
        <w:bottom w:val="none" w:sz="0" w:space="0" w:color="auto"/>
        <w:right w:val="none" w:sz="0" w:space="0" w:color="auto"/>
      </w:divBdr>
    </w:div>
    <w:div w:id="495222717">
      <w:bodyDiv w:val="1"/>
      <w:marLeft w:val="0"/>
      <w:marRight w:val="0"/>
      <w:marTop w:val="0"/>
      <w:marBottom w:val="0"/>
      <w:divBdr>
        <w:top w:val="none" w:sz="0" w:space="0" w:color="auto"/>
        <w:left w:val="none" w:sz="0" w:space="0" w:color="auto"/>
        <w:bottom w:val="none" w:sz="0" w:space="0" w:color="auto"/>
        <w:right w:val="none" w:sz="0" w:space="0" w:color="auto"/>
      </w:divBdr>
    </w:div>
    <w:div w:id="504171449">
      <w:bodyDiv w:val="1"/>
      <w:marLeft w:val="0"/>
      <w:marRight w:val="0"/>
      <w:marTop w:val="0"/>
      <w:marBottom w:val="0"/>
      <w:divBdr>
        <w:top w:val="none" w:sz="0" w:space="0" w:color="auto"/>
        <w:left w:val="none" w:sz="0" w:space="0" w:color="auto"/>
        <w:bottom w:val="none" w:sz="0" w:space="0" w:color="auto"/>
        <w:right w:val="none" w:sz="0" w:space="0" w:color="auto"/>
      </w:divBdr>
    </w:div>
    <w:div w:id="539049385">
      <w:bodyDiv w:val="1"/>
      <w:marLeft w:val="0"/>
      <w:marRight w:val="0"/>
      <w:marTop w:val="0"/>
      <w:marBottom w:val="0"/>
      <w:divBdr>
        <w:top w:val="none" w:sz="0" w:space="0" w:color="auto"/>
        <w:left w:val="none" w:sz="0" w:space="0" w:color="auto"/>
        <w:bottom w:val="none" w:sz="0" w:space="0" w:color="auto"/>
        <w:right w:val="none" w:sz="0" w:space="0" w:color="auto"/>
      </w:divBdr>
    </w:div>
    <w:div w:id="555504820">
      <w:bodyDiv w:val="1"/>
      <w:marLeft w:val="0"/>
      <w:marRight w:val="0"/>
      <w:marTop w:val="0"/>
      <w:marBottom w:val="0"/>
      <w:divBdr>
        <w:top w:val="none" w:sz="0" w:space="0" w:color="auto"/>
        <w:left w:val="none" w:sz="0" w:space="0" w:color="auto"/>
        <w:bottom w:val="none" w:sz="0" w:space="0" w:color="auto"/>
        <w:right w:val="none" w:sz="0" w:space="0" w:color="auto"/>
      </w:divBdr>
    </w:div>
    <w:div w:id="571739760">
      <w:bodyDiv w:val="1"/>
      <w:marLeft w:val="0"/>
      <w:marRight w:val="0"/>
      <w:marTop w:val="0"/>
      <w:marBottom w:val="0"/>
      <w:divBdr>
        <w:top w:val="none" w:sz="0" w:space="0" w:color="auto"/>
        <w:left w:val="none" w:sz="0" w:space="0" w:color="auto"/>
        <w:bottom w:val="none" w:sz="0" w:space="0" w:color="auto"/>
        <w:right w:val="none" w:sz="0" w:space="0" w:color="auto"/>
      </w:divBdr>
    </w:div>
    <w:div w:id="585191491">
      <w:bodyDiv w:val="1"/>
      <w:marLeft w:val="0"/>
      <w:marRight w:val="0"/>
      <w:marTop w:val="0"/>
      <w:marBottom w:val="0"/>
      <w:divBdr>
        <w:top w:val="none" w:sz="0" w:space="0" w:color="auto"/>
        <w:left w:val="none" w:sz="0" w:space="0" w:color="auto"/>
        <w:bottom w:val="none" w:sz="0" w:space="0" w:color="auto"/>
        <w:right w:val="none" w:sz="0" w:space="0" w:color="auto"/>
      </w:divBdr>
      <w:divsChild>
        <w:div w:id="1920481808">
          <w:marLeft w:val="0"/>
          <w:marRight w:val="0"/>
          <w:marTop w:val="0"/>
          <w:marBottom w:val="150"/>
          <w:divBdr>
            <w:top w:val="none" w:sz="0" w:space="0" w:color="auto"/>
            <w:left w:val="none" w:sz="0" w:space="0" w:color="auto"/>
            <w:bottom w:val="none" w:sz="0" w:space="0" w:color="auto"/>
            <w:right w:val="none" w:sz="0" w:space="0" w:color="auto"/>
          </w:divBdr>
        </w:div>
      </w:divsChild>
    </w:div>
    <w:div w:id="621959802">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635451278">
      <w:bodyDiv w:val="1"/>
      <w:marLeft w:val="0"/>
      <w:marRight w:val="0"/>
      <w:marTop w:val="0"/>
      <w:marBottom w:val="0"/>
      <w:divBdr>
        <w:top w:val="none" w:sz="0" w:space="0" w:color="auto"/>
        <w:left w:val="none" w:sz="0" w:space="0" w:color="auto"/>
        <w:bottom w:val="none" w:sz="0" w:space="0" w:color="auto"/>
        <w:right w:val="none" w:sz="0" w:space="0" w:color="auto"/>
      </w:divBdr>
    </w:div>
    <w:div w:id="685210914">
      <w:bodyDiv w:val="1"/>
      <w:marLeft w:val="0"/>
      <w:marRight w:val="0"/>
      <w:marTop w:val="0"/>
      <w:marBottom w:val="0"/>
      <w:divBdr>
        <w:top w:val="none" w:sz="0" w:space="0" w:color="auto"/>
        <w:left w:val="none" w:sz="0" w:space="0" w:color="auto"/>
        <w:bottom w:val="none" w:sz="0" w:space="0" w:color="auto"/>
        <w:right w:val="none" w:sz="0" w:space="0" w:color="auto"/>
      </w:divBdr>
    </w:div>
    <w:div w:id="767315833">
      <w:bodyDiv w:val="1"/>
      <w:marLeft w:val="0"/>
      <w:marRight w:val="0"/>
      <w:marTop w:val="0"/>
      <w:marBottom w:val="0"/>
      <w:divBdr>
        <w:top w:val="none" w:sz="0" w:space="0" w:color="auto"/>
        <w:left w:val="none" w:sz="0" w:space="0" w:color="auto"/>
        <w:bottom w:val="none" w:sz="0" w:space="0" w:color="auto"/>
        <w:right w:val="none" w:sz="0" w:space="0" w:color="auto"/>
      </w:divBdr>
    </w:div>
    <w:div w:id="770929163">
      <w:bodyDiv w:val="1"/>
      <w:marLeft w:val="0"/>
      <w:marRight w:val="0"/>
      <w:marTop w:val="0"/>
      <w:marBottom w:val="0"/>
      <w:divBdr>
        <w:top w:val="none" w:sz="0" w:space="0" w:color="auto"/>
        <w:left w:val="none" w:sz="0" w:space="0" w:color="auto"/>
        <w:bottom w:val="none" w:sz="0" w:space="0" w:color="auto"/>
        <w:right w:val="none" w:sz="0" w:space="0" w:color="auto"/>
      </w:divBdr>
    </w:div>
    <w:div w:id="781799224">
      <w:bodyDiv w:val="1"/>
      <w:marLeft w:val="0"/>
      <w:marRight w:val="0"/>
      <w:marTop w:val="0"/>
      <w:marBottom w:val="0"/>
      <w:divBdr>
        <w:top w:val="none" w:sz="0" w:space="0" w:color="auto"/>
        <w:left w:val="none" w:sz="0" w:space="0" w:color="auto"/>
        <w:bottom w:val="none" w:sz="0" w:space="0" w:color="auto"/>
        <w:right w:val="none" w:sz="0" w:space="0" w:color="auto"/>
      </w:divBdr>
    </w:div>
    <w:div w:id="797340073">
      <w:bodyDiv w:val="1"/>
      <w:marLeft w:val="0"/>
      <w:marRight w:val="0"/>
      <w:marTop w:val="0"/>
      <w:marBottom w:val="0"/>
      <w:divBdr>
        <w:top w:val="none" w:sz="0" w:space="0" w:color="auto"/>
        <w:left w:val="none" w:sz="0" w:space="0" w:color="auto"/>
        <w:bottom w:val="none" w:sz="0" w:space="0" w:color="auto"/>
        <w:right w:val="none" w:sz="0" w:space="0" w:color="auto"/>
      </w:divBdr>
    </w:div>
    <w:div w:id="833640928">
      <w:bodyDiv w:val="1"/>
      <w:marLeft w:val="0"/>
      <w:marRight w:val="0"/>
      <w:marTop w:val="0"/>
      <w:marBottom w:val="0"/>
      <w:divBdr>
        <w:top w:val="none" w:sz="0" w:space="0" w:color="auto"/>
        <w:left w:val="none" w:sz="0" w:space="0" w:color="auto"/>
        <w:bottom w:val="none" w:sz="0" w:space="0" w:color="auto"/>
        <w:right w:val="none" w:sz="0" w:space="0" w:color="auto"/>
      </w:divBdr>
    </w:div>
    <w:div w:id="851645783">
      <w:bodyDiv w:val="1"/>
      <w:marLeft w:val="0"/>
      <w:marRight w:val="0"/>
      <w:marTop w:val="0"/>
      <w:marBottom w:val="0"/>
      <w:divBdr>
        <w:top w:val="none" w:sz="0" w:space="0" w:color="auto"/>
        <w:left w:val="none" w:sz="0" w:space="0" w:color="auto"/>
        <w:bottom w:val="none" w:sz="0" w:space="0" w:color="auto"/>
        <w:right w:val="none" w:sz="0" w:space="0" w:color="auto"/>
      </w:divBdr>
    </w:div>
    <w:div w:id="888108238">
      <w:bodyDiv w:val="1"/>
      <w:marLeft w:val="0"/>
      <w:marRight w:val="0"/>
      <w:marTop w:val="0"/>
      <w:marBottom w:val="0"/>
      <w:divBdr>
        <w:top w:val="none" w:sz="0" w:space="0" w:color="auto"/>
        <w:left w:val="none" w:sz="0" w:space="0" w:color="auto"/>
        <w:bottom w:val="none" w:sz="0" w:space="0" w:color="auto"/>
        <w:right w:val="none" w:sz="0" w:space="0" w:color="auto"/>
      </w:divBdr>
    </w:div>
    <w:div w:id="985207015">
      <w:bodyDiv w:val="1"/>
      <w:marLeft w:val="0"/>
      <w:marRight w:val="0"/>
      <w:marTop w:val="0"/>
      <w:marBottom w:val="0"/>
      <w:divBdr>
        <w:top w:val="none" w:sz="0" w:space="0" w:color="auto"/>
        <w:left w:val="none" w:sz="0" w:space="0" w:color="auto"/>
        <w:bottom w:val="none" w:sz="0" w:space="0" w:color="auto"/>
        <w:right w:val="none" w:sz="0" w:space="0" w:color="auto"/>
      </w:divBdr>
    </w:div>
    <w:div w:id="991300981">
      <w:bodyDiv w:val="1"/>
      <w:marLeft w:val="0"/>
      <w:marRight w:val="0"/>
      <w:marTop w:val="0"/>
      <w:marBottom w:val="0"/>
      <w:divBdr>
        <w:top w:val="none" w:sz="0" w:space="0" w:color="auto"/>
        <w:left w:val="none" w:sz="0" w:space="0" w:color="auto"/>
        <w:bottom w:val="none" w:sz="0" w:space="0" w:color="auto"/>
        <w:right w:val="none" w:sz="0" w:space="0" w:color="auto"/>
      </w:divBdr>
    </w:div>
    <w:div w:id="1029986360">
      <w:bodyDiv w:val="1"/>
      <w:marLeft w:val="0"/>
      <w:marRight w:val="0"/>
      <w:marTop w:val="0"/>
      <w:marBottom w:val="0"/>
      <w:divBdr>
        <w:top w:val="none" w:sz="0" w:space="0" w:color="auto"/>
        <w:left w:val="none" w:sz="0" w:space="0" w:color="auto"/>
        <w:bottom w:val="none" w:sz="0" w:space="0" w:color="auto"/>
        <w:right w:val="none" w:sz="0" w:space="0" w:color="auto"/>
      </w:divBdr>
    </w:div>
    <w:div w:id="1038622041">
      <w:bodyDiv w:val="1"/>
      <w:marLeft w:val="0"/>
      <w:marRight w:val="0"/>
      <w:marTop w:val="0"/>
      <w:marBottom w:val="0"/>
      <w:divBdr>
        <w:top w:val="none" w:sz="0" w:space="0" w:color="auto"/>
        <w:left w:val="none" w:sz="0" w:space="0" w:color="auto"/>
        <w:bottom w:val="none" w:sz="0" w:space="0" w:color="auto"/>
        <w:right w:val="none" w:sz="0" w:space="0" w:color="auto"/>
      </w:divBdr>
    </w:div>
    <w:div w:id="1038627071">
      <w:bodyDiv w:val="1"/>
      <w:marLeft w:val="0"/>
      <w:marRight w:val="0"/>
      <w:marTop w:val="0"/>
      <w:marBottom w:val="0"/>
      <w:divBdr>
        <w:top w:val="none" w:sz="0" w:space="0" w:color="auto"/>
        <w:left w:val="none" w:sz="0" w:space="0" w:color="auto"/>
        <w:bottom w:val="none" w:sz="0" w:space="0" w:color="auto"/>
        <w:right w:val="none" w:sz="0" w:space="0" w:color="auto"/>
      </w:divBdr>
    </w:div>
    <w:div w:id="1086462968">
      <w:bodyDiv w:val="1"/>
      <w:marLeft w:val="0"/>
      <w:marRight w:val="0"/>
      <w:marTop w:val="0"/>
      <w:marBottom w:val="0"/>
      <w:divBdr>
        <w:top w:val="none" w:sz="0" w:space="0" w:color="auto"/>
        <w:left w:val="none" w:sz="0" w:space="0" w:color="auto"/>
        <w:bottom w:val="none" w:sz="0" w:space="0" w:color="auto"/>
        <w:right w:val="none" w:sz="0" w:space="0" w:color="auto"/>
      </w:divBdr>
    </w:div>
    <w:div w:id="1172719161">
      <w:bodyDiv w:val="1"/>
      <w:marLeft w:val="0"/>
      <w:marRight w:val="0"/>
      <w:marTop w:val="0"/>
      <w:marBottom w:val="0"/>
      <w:divBdr>
        <w:top w:val="none" w:sz="0" w:space="0" w:color="auto"/>
        <w:left w:val="none" w:sz="0" w:space="0" w:color="auto"/>
        <w:bottom w:val="none" w:sz="0" w:space="0" w:color="auto"/>
        <w:right w:val="none" w:sz="0" w:space="0" w:color="auto"/>
      </w:divBdr>
    </w:div>
    <w:div w:id="1190337703">
      <w:bodyDiv w:val="1"/>
      <w:marLeft w:val="0"/>
      <w:marRight w:val="0"/>
      <w:marTop w:val="0"/>
      <w:marBottom w:val="0"/>
      <w:divBdr>
        <w:top w:val="none" w:sz="0" w:space="0" w:color="auto"/>
        <w:left w:val="none" w:sz="0" w:space="0" w:color="auto"/>
        <w:bottom w:val="none" w:sz="0" w:space="0" w:color="auto"/>
        <w:right w:val="none" w:sz="0" w:space="0" w:color="auto"/>
      </w:divBdr>
    </w:div>
    <w:div w:id="1197045164">
      <w:bodyDiv w:val="1"/>
      <w:marLeft w:val="0"/>
      <w:marRight w:val="0"/>
      <w:marTop w:val="0"/>
      <w:marBottom w:val="0"/>
      <w:divBdr>
        <w:top w:val="none" w:sz="0" w:space="0" w:color="auto"/>
        <w:left w:val="none" w:sz="0" w:space="0" w:color="auto"/>
        <w:bottom w:val="none" w:sz="0" w:space="0" w:color="auto"/>
        <w:right w:val="none" w:sz="0" w:space="0" w:color="auto"/>
      </w:divBdr>
    </w:div>
    <w:div w:id="1256016912">
      <w:bodyDiv w:val="1"/>
      <w:marLeft w:val="0"/>
      <w:marRight w:val="0"/>
      <w:marTop w:val="0"/>
      <w:marBottom w:val="0"/>
      <w:divBdr>
        <w:top w:val="none" w:sz="0" w:space="0" w:color="auto"/>
        <w:left w:val="none" w:sz="0" w:space="0" w:color="auto"/>
        <w:bottom w:val="none" w:sz="0" w:space="0" w:color="auto"/>
        <w:right w:val="none" w:sz="0" w:space="0" w:color="auto"/>
      </w:divBdr>
    </w:div>
    <w:div w:id="1342468450">
      <w:bodyDiv w:val="1"/>
      <w:marLeft w:val="0"/>
      <w:marRight w:val="0"/>
      <w:marTop w:val="0"/>
      <w:marBottom w:val="0"/>
      <w:divBdr>
        <w:top w:val="none" w:sz="0" w:space="0" w:color="auto"/>
        <w:left w:val="none" w:sz="0" w:space="0" w:color="auto"/>
        <w:bottom w:val="none" w:sz="0" w:space="0" w:color="auto"/>
        <w:right w:val="none" w:sz="0" w:space="0" w:color="auto"/>
      </w:divBdr>
    </w:div>
    <w:div w:id="1445230396">
      <w:bodyDiv w:val="1"/>
      <w:marLeft w:val="0"/>
      <w:marRight w:val="0"/>
      <w:marTop w:val="0"/>
      <w:marBottom w:val="0"/>
      <w:divBdr>
        <w:top w:val="none" w:sz="0" w:space="0" w:color="auto"/>
        <w:left w:val="none" w:sz="0" w:space="0" w:color="auto"/>
        <w:bottom w:val="none" w:sz="0" w:space="0" w:color="auto"/>
        <w:right w:val="none" w:sz="0" w:space="0" w:color="auto"/>
      </w:divBdr>
    </w:div>
    <w:div w:id="1450390975">
      <w:bodyDiv w:val="1"/>
      <w:marLeft w:val="0"/>
      <w:marRight w:val="0"/>
      <w:marTop w:val="0"/>
      <w:marBottom w:val="0"/>
      <w:divBdr>
        <w:top w:val="none" w:sz="0" w:space="0" w:color="auto"/>
        <w:left w:val="none" w:sz="0" w:space="0" w:color="auto"/>
        <w:bottom w:val="none" w:sz="0" w:space="0" w:color="auto"/>
        <w:right w:val="none" w:sz="0" w:space="0" w:color="auto"/>
      </w:divBdr>
    </w:div>
    <w:div w:id="1538857091">
      <w:bodyDiv w:val="1"/>
      <w:marLeft w:val="0"/>
      <w:marRight w:val="0"/>
      <w:marTop w:val="0"/>
      <w:marBottom w:val="0"/>
      <w:divBdr>
        <w:top w:val="none" w:sz="0" w:space="0" w:color="auto"/>
        <w:left w:val="none" w:sz="0" w:space="0" w:color="auto"/>
        <w:bottom w:val="none" w:sz="0" w:space="0" w:color="auto"/>
        <w:right w:val="none" w:sz="0" w:space="0" w:color="auto"/>
      </w:divBdr>
    </w:div>
    <w:div w:id="1560894774">
      <w:bodyDiv w:val="1"/>
      <w:marLeft w:val="0"/>
      <w:marRight w:val="0"/>
      <w:marTop w:val="0"/>
      <w:marBottom w:val="0"/>
      <w:divBdr>
        <w:top w:val="none" w:sz="0" w:space="0" w:color="auto"/>
        <w:left w:val="none" w:sz="0" w:space="0" w:color="auto"/>
        <w:bottom w:val="none" w:sz="0" w:space="0" w:color="auto"/>
        <w:right w:val="none" w:sz="0" w:space="0" w:color="auto"/>
      </w:divBdr>
    </w:div>
    <w:div w:id="1583218745">
      <w:bodyDiv w:val="1"/>
      <w:marLeft w:val="0"/>
      <w:marRight w:val="0"/>
      <w:marTop w:val="0"/>
      <w:marBottom w:val="0"/>
      <w:divBdr>
        <w:top w:val="none" w:sz="0" w:space="0" w:color="auto"/>
        <w:left w:val="none" w:sz="0" w:space="0" w:color="auto"/>
        <w:bottom w:val="none" w:sz="0" w:space="0" w:color="auto"/>
        <w:right w:val="none" w:sz="0" w:space="0" w:color="auto"/>
      </w:divBdr>
    </w:div>
    <w:div w:id="1602294029">
      <w:bodyDiv w:val="1"/>
      <w:marLeft w:val="0"/>
      <w:marRight w:val="0"/>
      <w:marTop w:val="0"/>
      <w:marBottom w:val="0"/>
      <w:divBdr>
        <w:top w:val="none" w:sz="0" w:space="0" w:color="auto"/>
        <w:left w:val="none" w:sz="0" w:space="0" w:color="auto"/>
        <w:bottom w:val="none" w:sz="0" w:space="0" w:color="auto"/>
        <w:right w:val="none" w:sz="0" w:space="0" w:color="auto"/>
      </w:divBdr>
    </w:div>
    <w:div w:id="1613901041">
      <w:bodyDiv w:val="1"/>
      <w:marLeft w:val="0"/>
      <w:marRight w:val="0"/>
      <w:marTop w:val="0"/>
      <w:marBottom w:val="0"/>
      <w:divBdr>
        <w:top w:val="none" w:sz="0" w:space="0" w:color="auto"/>
        <w:left w:val="none" w:sz="0" w:space="0" w:color="auto"/>
        <w:bottom w:val="none" w:sz="0" w:space="0" w:color="auto"/>
        <w:right w:val="none" w:sz="0" w:space="0" w:color="auto"/>
      </w:divBdr>
    </w:div>
    <w:div w:id="1624342477">
      <w:bodyDiv w:val="1"/>
      <w:marLeft w:val="0"/>
      <w:marRight w:val="0"/>
      <w:marTop w:val="0"/>
      <w:marBottom w:val="0"/>
      <w:divBdr>
        <w:top w:val="none" w:sz="0" w:space="0" w:color="auto"/>
        <w:left w:val="none" w:sz="0" w:space="0" w:color="auto"/>
        <w:bottom w:val="none" w:sz="0" w:space="0" w:color="auto"/>
        <w:right w:val="none" w:sz="0" w:space="0" w:color="auto"/>
      </w:divBdr>
    </w:div>
    <w:div w:id="1661226388">
      <w:bodyDiv w:val="1"/>
      <w:marLeft w:val="0"/>
      <w:marRight w:val="0"/>
      <w:marTop w:val="0"/>
      <w:marBottom w:val="0"/>
      <w:divBdr>
        <w:top w:val="none" w:sz="0" w:space="0" w:color="auto"/>
        <w:left w:val="none" w:sz="0" w:space="0" w:color="auto"/>
        <w:bottom w:val="none" w:sz="0" w:space="0" w:color="auto"/>
        <w:right w:val="none" w:sz="0" w:space="0" w:color="auto"/>
      </w:divBdr>
    </w:div>
    <w:div w:id="1698699836">
      <w:bodyDiv w:val="1"/>
      <w:marLeft w:val="0"/>
      <w:marRight w:val="0"/>
      <w:marTop w:val="0"/>
      <w:marBottom w:val="0"/>
      <w:divBdr>
        <w:top w:val="none" w:sz="0" w:space="0" w:color="auto"/>
        <w:left w:val="none" w:sz="0" w:space="0" w:color="auto"/>
        <w:bottom w:val="none" w:sz="0" w:space="0" w:color="auto"/>
        <w:right w:val="none" w:sz="0" w:space="0" w:color="auto"/>
      </w:divBdr>
      <w:divsChild>
        <w:div w:id="1631932137">
          <w:marLeft w:val="0"/>
          <w:marRight w:val="0"/>
          <w:marTop w:val="0"/>
          <w:marBottom w:val="150"/>
          <w:divBdr>
            <w:top w:val="none" w:sz="0" w:space="0" w:color="auto"/>
            <w:left w:val="none" w:sz="0" w:space="0" w:color="auto"/>
            <w:bottom w:val="none" w:sz="0" w:space="0" w:color="auto"/>
            <w:right w:val="none" w:sz="0" w:space="0" w:color="auto"/>
          </w:divBdr>
        </w:div>
      </w:divsChild>
    </w:div>
    <w:div w:id="1711148292">
      <w:bodyDiv w:val="1"/>
      <w:marLeft w:val="0"/>
      <w:marRight w:val="0"/>
      <w:marTop w:val="0"/>
      <w:marBottom w:val="0"/>
      <w:divBdr>
        <w:top w:val="none" w:sz="0" w:space="0" w:color="auto"/>
        <w:left w:val="none" w:sz="0" w:space="0" w:color="auto"/>
        <w:bottom w:val="none" w:sz="0" w:space="0" w:color="auto"/>
        <w:right w:val="none" w:sz="0" w:space="0" w:color="auto"/>
      </w:divBdr>
    </w:div>
    <w:div w:id="1748384676">
      <w:bodyDiv w:val="1"/>
      <w:marLeft w:val="0"/>
      <w:marRight w:val="0"/>
      <w:marTop w:val="0"/>
      <w:marBottom w:val="0"/>
      <w:divBdr>
        <w:top w:val="none" w:sz="0" w:space="0" w:color="auto"/>
        <w:left w:val="none" w:sz="0" w:space="0" w:color="auto"/>
        <w:bottom w:val="none" w:sz="0" w:space="0" w:color="auto"/>
        <w:right w:val="none" w:sz="0" w:space="0" w:color="auto"/>
      </w:divBdr>
    </w:div>
    <w:div w:id="1782870130">
      <w:bodyDiv w:val="1"/>
      <w:marLeft w:val="0"/>
      <w:marRight w:val="0"/>
      <w:marTop w:val="0"/>
      <w:marBottom w:val="0"/>
      <w:divBdr>
        <w:top w:val="none" w:sz="0" w:space="0" w:color="auto"/>
        <w:left w:val="none" w:sz="0" w:space="0" w:color="auto"/>
        <w:bottom w:val="none" w:sz="0" w:space="0" w:color="auto"/>
        <w:right w:val="none" w:sz="0" w:space="0" w:color="auto"/>
      </w:divBdr>
    </w:div>
    <w:div w:id="1816877353">
      <w:bodyDiv w:val="1"/>
      <w:marLeft w:val="0"/>
      <w:marRight w:val="0"/>
      <w:marTop w:val="0"/>
      <w:marBottom w:val="0"/>
      <w:divBdr>
        <w:top w:val="none" w:sz="0" w:space="0" w:color="auto"/>
        <w:left w:val="none" w:sz="0" w:space="0" w:color="auto"/>
        <w:bottom w:val="none" w:sz="0" w:space="0" w:color="auto"/>
        <w:right w:val="none" w:sz="0" w:space="0" w:color="auto"/>
      </w:divBdr>
    </w:div>
    <w:div w:id="1886601845">
      <w:bodyDiv w:val="1"/>
      <w:marLeft w:val="0"/>
      <w:marRight w:val="0"/>
      <w:marTop w:val="0"/>
      <w:marBottom w:val="0"/>
      <w:divBdr>
        <w:top w:val="none" w:sz="0" w:space="0" w:color="auto"/>
        <w:left w:val="none" w:sz="0" w:space="0" w:color="auto"/>
        <w:bottom w:val="none" w:sz="0" w:space="0" w:color="auto"/>
        <w:right w:val="none" w:sz="0" w:space="0" w:color="auto"/>
      </w:divBdr>
    </w:div>
    <w:div w:id="1925188279">
      <w:bodyDiv w:val="1"/>
      <w:marLeft w:val="0"/>
      <w:marRight w:val="0"/>
      <w:marTop w:val="0"/>
      <w:marBottom w:val="0"/>
      <w:divBdr>
        <w:top w:val="none" w:sz="0" w:space="0" w:color="auto"/>
        <w:left w:val="none" w:sz="0" w:space="0" w:color="auto"/>
        <w:bottom w:val="none" w:sz="0" w:space="0" w:color="auto"/>
        <w:right w:val="none" w:sz="0" w:space="0" w:color="auto"/>
      </w:divBdr>
    </w:div>
    <w:div w:id="1997608634">
      <w:bodyDiv w:val="1"/>
      <w:marLeft w:val="0"/>
      <w:marRight w:val="0"/>
      <w:marTop w:val="0"/>
      <w:marBottom w:val="0"/>
      <w:divBdr>
        <w:top w:val="none" w:sz="0" w:space="0" w:color="auto"/>
        <w:left w:val="none" w:sz="0" w:space="0" w:color="auto"/>
        <w:bottom w:val="none" w:sz="0" w:space="0" w:color="auto"/>
        <w:right w:val="none" w:sz="0" w:space="0" w:color="auto"/>
      </w:divBdr>
    </w:div>
    <w:div w:id="2082487853">
      <w:bodyDiv w:val="1"/>
      <w:marLeft w:val="0"/>
      <w:marRight w:val="0"/>
      <w:marTop w:val="0"/>
      <w:marBottom w:val="0"/>
      <w:divBdr>
        <w:top w:val="none" w:sz="0" w:space="0" w:color="auto"/>
        <w:left w:val="none" w:sz="0" w:space="0" w:color="auto"/>
        <w:bottom w:val="none" w:sz="0" w:space="0" w:color="auto"/>
        <w:right w:val="none" w:sz="0" w:space="0" w:color="auto"/>
      </w:divBdr>
    </w:div>
    <w:div w:id="213551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quineteurope.org/Equinet-Seminar-Equality-bodies-tackling-discrimination-against-persons-with" TargetMode="External"/><Relationship Id="rId21" Type="http://schemas.openxmlformats.org/officeDocument/2006/relationships/hyperlink" Target="https://twitter.com/equineteurope" TargetMode="External"/><Relationship Id="rId34" Type="http://schemas.openxmlformats.org/officeDocument/2006/relationships/image" Target="media/image6.png"/><Relationship Id="rId42" Type="http://schemas.openxmlformats.org/officeDocument/2006/relationships/hyperlink" Target="mailto:tamas.kadar@equineteurope.org" TargetMode="External"/><Relationship Id="rId47" Type="http://schemas.openxmlformats.org/officeDocument/2006/relationships/hyperlink" Target="http://www.equineteurope.org/Equinet-Response-to-the-European-Commission-s-public-consultation-on-the-First" TargetMode="External"/><Relationship Id="rId50" Type="http://schemas.openxmlformats.org/officeDocument/2006/relationships/hyperlink" Target="http://www.equineteurope.org/Communicating-Equality-II-Social-Media-Training-for-Equality-Bodies" TargetMode="External"/><Relationship Id="rId55" Type="http://schemas.openxmlformats.org/officeDocument/2006/relationships/hyperlink" Target="http://www.equineteurope.org/Germany-Survey-on-Discrimination-against-homosexual-and-bisexual-people" TargetMode="External"/><Relationship Id="rId63" Type="http://schemas.openxmlformats.org/officeDocument/2006/relationships/hyperlink" Target="http://eur-lex.europa.eu/legal-content/en/TXT/?uri=CELEX%3A32000L004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rans4mgt.com/" TargetMode="External"/><Relationship Id="rId29" Type="http://schemas.openxmlformats.org/officeDocument/2006/relationships/image" Target="media/image5.png"/><Relationship Id="rId11" Type="http://schemas.openxmlformats.org/officeDocument/2006/relationships/hyperlink" Target="http://www.equineteurope.org/Equinet-Seminar-Equality-bodies-tackling-discrimination-against-persons-with" TargetMode="External"/><Relationship Id="rId24" Type="http://schemas.openxmlformats.org/officeDocument/2006/relationships/hyperlink" Target="mailto:sarah.cookeodowd@equineteurope.org" TargetMode="External"/><Relationship Id="rId32" Type="http://schemas.openxmlformats.org/officeDocument/2006/relationships/hyperlink" Target="https://form.jotform.com/70161695899977" TargetMode="External"/><Relationship Id="rId37" Type="http://schemas.openxmlformats.org/officeDocument/2006/relationships/hyperlink" Target="mailto:tamas.kadar@equineteurope.org" TargetMode="External"/><Relationship Id="rId40" Type="http://schemas.openxmlformats.org/officeDocument/2006/relationships/hyperlink" Target="http://www.equineteurope.org/Equality-Law-in-Practice-Religion" TargetMode="External"/><Relationship Id="rId45" Type="http://schemas.openxmlformats.org/officeDocument/2006/relationships/hyperlink" Target="mailto:Jessica.machacova@equineteurope.org" TargetMode="External"/><Relationship Id="rId53" Type="http://schemas.openxmlformats.org/officeDocument/2006/relationships/image" Target="media/image8.jpeg"/><Relationship Id="rId58" Type="http://schemas.openxmlformats.org/officeDocument/2006/relationships/image" Target="media/image10.jpe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c.europa.eu/research/participants/portal/desktop/en/opportunities/rec/topics/rec-rdis-disc-ag-2016.html" TargetMode="External"/><Relationship Id="rId19" Type="http://schemas.openxmlformats.org/officeDocument/2006/relationships/hyperlink" Target="mailto:Yannick.godin@equineteurope.org" TargetMode="External"/><Relationship Id="rId14" Type="http://schemas.openxmlformats.org/officeDocument/2006/relationships/hyperlink" Target="http://www.equineteurope.org/Equinet-Calendar-2017" TargetMode="External"/><Relationship Id="rId22" Type="http://schemas.openxmlformats.org/officeDocument/2006/relationships/hyperlink" Target="http://www.equineteurope.org/Norway-Equality-and-Antidiscrimination-Ombud" TargetMode="External"/><Relationship Id="rId27" Type="http://schemas.openxmlformats.org/officeDocument/2006/relationships/hyperlink" Target="https://form.jotform.com/70032514772954" TargetMode="External"/><Relationship Id="rId30" Type="http://schemas.openxmlformats.org/officeDocument/2006/relationships/hyperlink" Target="https://eyewitnessapp.com/" TargetMode="External"/><Relationship Id="rId35" Type="http://schemas.openxmlformats.org/officeDocument/2006/relationships/hyperlink" Target="mailto:tamas.kadar@equineteurope.org" TargetMode="External"/><Relationship Id="rId43" Type="http://schemas.openxmlformats.org/officeDocument/2006/relationships/hyperlink" Target="mailto:katrine.steinfeld@equineteurope.org" TargetMode="External"/><Relationship Id="rId48" Type="http://schemas.openxmlformats.org/officeDocument/2006/relationships/hyperlink" Target="mailto:katrine.steinfeld@equineteurope.org" TargetMode="External"/><Relationship Id="rId56" Type="http://schemas.openxmlformats.org/officeDocument/2006/relationships/image" Target="media/image9.jpeg"/><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Jessica.machacova@equineteurope.org" TargetMode="External"/><Relationship Id="rId3" Type="http://schemas.openxmlformats.org/officeDocument/2006/relationships/styles" Target="styles.xml"/><Relationship Id="rId12" Type="http://schemas.openxmlformats.org/officeDocument/2006/relationships/hyperlink" Target="http://www.equineteurope.org/Communicating-Equality-II-Social-Media-Training-for-Equality-Bodies" TargetMode="External"/><Relationship Id="rId17" Type="http://schemas.openxmlformats.org/officeDocument/2006/relationships/hyperlink" Target="https://www.surveymonkey.co.uk/survey-taken/?sm=n9K48sMzhWoGjIqTncx_2B_2FtfZo8980xVXModgBv3QKPy0KmciRdXP4J_2B8JDyeI4iP7HPDNavZ7B1XIvrSHlh9jQ_3D_3D" TargetMode="External"/><Relationship Id="rId25" Type="http://schemas.openxmlformats.org/officeDocument/2006/relationships/image" Target="media/image4.jpeg"/><Relationship Id="rId33" Type="http://schemas.openxmlformats.org/officeDocument/2006/relationships/hyperlink" Target="mailto:sarah.cookeodowd@equineteurope.org" TargetMode="External"/><Relationship Id="rId38" Type="http://schemas.openxmlformats.org/officeDocument/2006/relationships/hyperlink" Target="https://form.jotform.com/70184837513963" TargetMode="External"/><Relationship Id="rId46" Type="http://schemas.openxmlformats.org/officeDocument/2006/relationships/hyperlink" Target="http://www.equineteurope.org/-Thematic-Platforms-for-Cooperation-" TargetMode="External"/><Relationship Id="rId59" Type="http://schemas.openxmlformats.org/officeDocument/2006/relationships/hyperlink" Target="http://www.equineteurope.org/Equality-and-Anti-Discrimination-Ombud-LDO" TargetMode="External"/><Relationship Id="rId20" Type="http://schemas.openxmlformats.org/officeDocument/2006/relationships/hyperlink" Target="mailto:anne.gaspard@equineteurope.org" TargetMode="External"/><Relationship Id="rId41" Type="http://schemas.openxmlformats.org/officeDocument/2006/relationships/hyperlink" Target="http://www.equineteurope.org/Equinet-Handbook-How-to-build-a-case-on-equal-pay" TargetMode="External"/><Relationship Id="rId54" Type="http://schemas.openxmlformats.org/officeDocument/2006/relationships/hyperlink" Target="http://www.equineteurope.org/Federal-Anti-Discrimination-Agency" TargetMode="External"/><Relationship Id="rId62" Type="http://schemas.openxmlformats.org/officeDocument/2006/relationships/hyperlink" Target="http://eur-lex.europa.eu/legal-content/EN/TXT/PDF/?uri=CELEX:32013H1224(01)&amp;from=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www.equineteurope.org/-Meet-the-National-Equality-Bodies-MeetNEBs-" TargetMode="External"/><Relationship Id="rId28" Type="http://schemas.openxmlformats.org/officeDocument/2006/relationships/hyperlink" Target="mailto:Jessica.machacova@equineteurope.org" TargetMode="External"/><Relationship Id="rId36" Type="http://schemas.openxmlformats.org/officeDocument/2006/relationships/hyperlink" Target="http://www.equineteurope.org/Equinet-Working-Paper-on-Developing-Standards-for-Equality-Bodies" TargetMode="External"/><Relationship Id="rId49" Type="http://schemas.openxmlformats.org/officeDocument/2006/relationships/hyperlink" Target="http://www.equineteurope.org/Equinet-Seminar-Equality-bodies-tackling-discrimination-against-persons-with" TargetMode="External"/><Relationship Id="rId57" Type="http://schemas.openxmlformats.org/officeDocument/2006/relationships/hyperlink" Target="http://www.equineteurope.org/Rights-of-persons-with-disabilities-news-from-the-Ombudsman-s-Office-of-the" TargetMode="External"/><Relationship Id="rId10" Type="http://schemas.openxmlformats.org/officeDocument/2006/relationships/hyperlink" Target="http://www.equineteurope.org/Equinet-Events-2017" TargetMode="External"/><Relationship Id="rId31" Type="http://schemas.openxmlformats.org/officeDocument/2006/relationships/hyperlink" Target="http://www.equineteurope.org/Communicating-Equality-II-Social-Media-Training-for-Equality-Bodies" TargetMode="External"/><Relationship Id="rId44" Type="http://schemas.openxmlformats.org/officeDocument/2006/relationships/hyperlink" Target="mailto:Jessica.machacova@equineteurope.org" TargetMode="External"/><Relationship Id="rId52" Type="http://schemas.openxmlformats.org/officeDocument/2006/relationships/image" Target="media/image7.jpeg"/><Relationship Id="rId60" Type="http://schemas.openxmlformats.org/officeDocument/2006/relationships/hyperlink" Target="http://www.equineteurope.org/Equality-and-Anti-Discrimination-Ombud-LDO"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3" Type="http://schemas.openxmlformats.org/officeDocument/2006/relationships/image" Target="media/image2.png"/><Relationship Id="rId18" Type="http://schemas.openxmlformats.org/officeDocument/2006/relationships/hyperlink" Target="mailto:Jessica.machacova@equineteurope.org" TargetMode="External"/><Relationship Id="rId39" Type="http://schemas.openxmlformats.org/officeDocument/2006/relationships/hyperlink" Target="mailto:sarah.cookeodowd@equineteurop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5261F-979E-4085-832B-B07A138C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12</Pages>
  <Words>4675</Words>
  <Characters>25713</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309</cp:revision>
  <cp:lastPrinted>2017-01-23T13:41:00Z</cp:lastPrinted>
  <dcterms:created xsi:type="dcterms:W3CDTF">2016-05-12T08:32:00Z</dcterms:created>
  <dcterms:modified xsi:type="dcterms:W3CDTF">2017-01-23T13:44:00Z</dcterms:modified>
</cp:coreProperties>
</file>