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287E" w14:textId="426BC716" w:rsidR="00033129" w:rsidRDefault="002D58FD" w:rsidP="002D58FD">
      <w:pPr>
        <w:spacing w:line="240" w:lineRule="auto"/>
        <w:rPr>
          <w:b/>
          <w:lang w:val="en-US"/>
        </w:rPr>
      </w:pPr>
      <w:r>
        <w:rPr>
          <w:b/>
          <w:noProof/>
          <w:lang w:eastAsia="fr-BE"/>
        </w:rPr>
        <w:drawing>
          <wp:anchor distT="0" distB="0" distL="114300" distR="114300" simplePos="0" relativeHeight="251687424" behindDoc="0" locked="0" layoutInCell="1" allowOverlap="1" wp14:anchorId="569DF5FF" wp14:editId="06909E61">
            <wp:simplePos x="0" y="0"/>
            <wp:positionH relativeFrom="margin">
              <wp:posOffset>-733425</wp:posOffset>
            </wp:positionH>
            <wp:positionV relativeFrom="margin">
              <wp:posOffset>-914400</wp:posOffset>
            </wp:positionV>
            <wp:extent cx="7642225" cy="214312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22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5ACE1FF2" w14:textId="153CF5D5" w:rsidR="00CF7284" w:rsidRDefault="00F31126" w:rsidP="00BB34BA">
      <w:pPr>
        <w:spacing w:line="240" w:lineRule="auto"/>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 xml:space="preserve">Jessica Machacova, Equinet </w:t>
      </w:r>
      <w:r w:rsidR="00F86D59">
        <w:rPr>
          <w:b/>
          <w:lang w:val="en-US"/>
        </w:rPr>
        <w:t>Membership and Policy Officer</w:t>
      </w:r>
      <w:r w:rsidR="0048255C">
        <w:rPr>
          <w:b/>
          <w:lang w:val="en-US"/>
        </w:rPr>
        <w:t xml:space="preserve"> </w:t>
      </w:r>
      <w:r w:rsidR="0048255C" w:rsidRPr="0048255C">
        <w:rPr>
          <w:lang w:val="en-US"/>
        </w:rPr>
        <w:t>(</w:t>
      </w:r>
      <w:hyperlink r:id="rId9" w:history="1">
        <w:r w:rsidR="0048255C" w:rsidRPr="0048255C">
          <w:rPr>
            <w:rStyle w:val="Lienhypertexte"/>
            <w:lang w:val="en-US"/>
          </w:rPr>
          <w:t>Jessica.machacova@equineteurope.org</w:t>
        </w:r>
      </w:hyperlink>
      <w:r w:rsidR="0048255C" w:rsidRPr="0048255C">
        <w:rPr>
          <w:lang w:val="en-US"/>
        </w:rPr>
        <w:t xml:space="preserve"> / </w:t>
      </w:r>
      <w:r w:rsidRPr="0048255C">
        <w:rPr>
          <w:lang w:val="en-US"/>
        </w:rPr>
        <w:t>0032 2 212 31 80).</w:t>
      </w:r>
      <w:r>
        <w:rPr>
          <w:lang w:val="en-US"/>
        </w:rPr>
        <w:t xml:space="preserve"> </w:t>
      </w:r>
    </w:p>
    <w:p w14:paraId="30AC6D44" w14:textId="77777777" w:rsidR="002C3BF0" w:rsidRPr="00506C95" w:rsidRDefault="002C3BF0" w:rsidP="00BB34BA">
      <w:pPr>
        <w:shd w:val="clear" w:color="auto" w:fill="D9D9D9" w:themeFill="background1" w:themeFillShade="D9"/>
        <w:spacing w:line="240" w:lineRule="auto"/>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1040FAB" w14:textId="77777777" w:rsidR="00343F81" w:rsidRDefault="002C3BF0" w:rsidP="00BB34BA">
      <w:pPr>
        <w:spacing w:line="240" w:lineRule="auto"/>
        <w:jc w:val="both"/>
        <w:rPr>
          <w:sz w:val="24"/>
          <w:u w:val="single"/>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p>
    <w:bookmarkStart w:id="4" w:name="_Ref441224903"/>
    <w:p w14:paraId="463E4D98" w14:textId="316A9B97" w:rsidR="00574380" w:rsidRPr="00574380" w:rsidRDefault="00574380" w:rsidP="00574380">
      <w:pPr>
        <w:pStyle w:val="Sansinterligne"/>
        <w:jc w:val="both"/>
        <w:rPr>
          <w:b/>
          <w:sz w:val="28"/>
          <w:lang w:val="en-US"/>
        </w:rPr>
      </w:pPr>
      <w:r w:rsidRPr="00574380">
        <w:rPr>
          <w:b/>
          <w:sz w:val="28"/>
          <w:lang w:val="en-US"/>
        </w:rPr>
        <w:fldChar w:fldCharType="begin"/>
      </w:r>
      <w:r w:rsidRPr="00574380">
        <w:rPr>
          <w:b/>
          <w:sz w:val="28"/>
          <w:lang w:val="en-US"/>
        </w:rPr>
        <w:instrText xml:space="preserve"> REF _Ref462415018 \h </w:instrText>
      </w:r>
      <w:r w:rsidRPr="00574380">
        <w:rPr>
          <w:b/>
          <w:sz w:val="28"/>
          <w:lang w:val="en-US"/>
        </w:rPr>
      </w:r>
      <w:r w:rsidRPr="00574380">
        <w:rPr>
          <w:b/>
          <w:sz w:val="28"/>
          <w:lang w:val="en-US"/>
        </w:rPr>
        <w:instrText xml:space="preserve"> \* MERGEFORMAT </w:instrText>
      </w:r>
      <w:r w:rsidRPr="00574380">
        <w:rPr>
          <w:b/>
          <w:sz w:val="28"/>
          <w:lang w:val="en-US"/>
        </w:rPr>
        <w:fldChar w:fldCharType="separate"/>
      </w:r>
      <w:r w:rsidRPr="00574380">
        <w:rPr>
          <w:b/>
          <w:sz w:val="28"/>
          <w:lang w:val="en-US"/>
        </w:rPr>
        <w:t>PART 1: EQUINET UPDATES</w:t>
      </w:r>
      <w:r w:rsidRPr="00574380">
        <w:rPr>
          <w:b/>
          <w:sz w:val="28"/>
          <w:lang w:val="en-US"/>
        </w:rPr>
        <w:fldChar w:fldCharType="end"/>
      </w:r>
    </w:p>
    <w:p w14:paraId="61DFAC3F" w14:textId="77777777" w:rsidR="00574380" w:rsidRDefault="00574380" w:rsidP="00574380">
      <w:pPr>
        <w:pStyle w:val="Sansinterligne"/>
        <w:jc w:val="both"/>
        <w:rPr>
          <w:lang w:val="en-US"/>
        </w:rPr>
      </w:pPr>
    </w:p>
    <w:p w14:paraId="6A55F555" w14:textId="5FF5DB94" w:rsidR="00574380" w:rsidRPr="00574380" w:rsidRDefault="00574380" w:rsidP="00574380">
      <w:pPr>
        <w:pStyle w:val="Sansinterligne"/>
        <w:numPr>
          <w:ilvl w:val="0"/>
          <w:numId w:val="42"/>
        </w:numPr>
        <w:jc w:val="both"/>
        <w:rPr>
          <w:rFonts w:asciiTheme="majorHAnsi" w:eastAsiaTheme="majorEastAsia" w:hAnsiTheme="majorHAnsi" w:cstheme="majorBidi"/>
          <w:sz w:val="56"/>
          <w:szCs w:val="24"/>
          <w:lang w:val="en-US"/>
        </w:rPr>
      </w:pPr>
      <w:r w:rsidRPr="00574380">
        <w:rPr>
          <w:lang w:val="en-US"/>
        </w:rPr>
        <w:fldChar w:fldCharType="begin"/>
      </w:r>
      <w:r w:rsidRPr="00574380">
        <w:rPr>
          <w:lang w:val="en-US"/>
        </w:rPr>
        <w:instrText xml:space="preserve"> REF _Ref462415020 \h </w:instrText>
      </w:r>
      <w:r w:rsidRPr="00574380">
        <w:rPr>
          <w:lang w:val="en-US"/>
        </w:rPr>
      </w:r>
      <w:r>
        <w:rPr>
          <w:lang w:val="en-US"/>
        </w:rPr>
        <w:instrText xml:space="preserve"> \* MERGEFORMAT </w:instrText>
      </w:r>
      <w:r w:rsidRPr="00574380">
        <w:rPr>
          <w:lang w:val="en-US"/>
        </w:rPr>
        <w:fldChar w:fldCharType="separate"/>
      </w:r>
      <w:r w:rsidRPr="00574380">
        <w:rPr>
          <w:b/>
          <w:color w:val="0070C0"/>
          <w:u w:val="single"/>
          <w:lang w:val="en-GB"/>
        </w:rPr>
        <w:t>Equinet Annual General Meeting</w:t>
      </w:r>
      <w:r>
        <w:rPr>
          <w:lang w:val="en-GB"/>
        </w:rPr>
        <w:t xml:space="preserve"> (</w:t>
      </w:r>
      <w:r w:rsidRPr="00574380">
        <w:rPr>
          <w:lang w:val="en-GB"/>
        </w:rPr>
        <w:t>29</w:t>
      </w:r>
      <w:r w:rsidRPr="00574380">
        <w:rPr>
          <w:vertAlign w:val="superscript"/>
          <w:lang w:val="en-GB"/>
        </w:rPr>
        <w:t>th</w:t>
      </w:r>
      <w:r w:rsidRPr="00574380">
        <w:rPr>
          <w:lang w:val="en-GB"/>
        </w:rPr>
        <w:t xml:space="preserve"> – 30</w:t>
      </w:r>
      <w:r w:rsidRPr="00574380">
        <w:rPr>
          <w:vertAlign w:val="superscript"/>
          <w:lang w:val="en-GB"/>
        </w:rPr>
        <w:t>th</w:t>
      </w:r>
      <w:r w:rsidRPr="00574380">
        <w:rPr>
          <w:lang w:val="en-GB"/>
        </w:rPr>
        <w:t xml:space="preserve"> September 2016, Brussels, Belgium</w:t>
      </w:r>
      <w:r>
        <w:rPr>
          <w:lang w:val="en-GB"/>
        </w:rPr>
        <w:t xml:space="preserve">) - </w:t>
      </w:r>
      <w:r w:rsidRPr="00574380">
        <w:rPr>
          <w:lang w:val="en-GB"/>
        </w:rPr>
        <w:t>Agenda and voting documents</w:t>
      </w:r>
      <w:r w:rsidRPr="00574380">
        <w:rPr>
          <w:lang w:val="en-US"/>
        </w:rPr>
        <w:fldChar w:fldCharType="end"/>
      </w:r>
    </w:p>
    <w:p w14:paraId="2832EE4B" w14:textId="75F59FD1" w:rsidR="00574380" w:rsidRPr="00574380" w:rsidRDefault="00574380" w:rsidP="00574380">
      <w:pPr>
        <w:pStyle w:val="Sansinterligne"/>
        <w:numPr>
          <w:ilvl w:val="0"/>
          <w:numId w:val="42"/>
        </w:numPr>
        <w:jc w:val="both"/>
        <w:rPr>
          <w:rFonts w:asciiTheme="majorHAnsi" w:eastAsiaTheme="majorEastAsia" w:hAnsiTheme="majorHAnsi" w:cstheme="majorBidi"/>
          <w:sz w:val="56"/>
          <w:szCs w:val="24"/>
          <w:lang w:val="en-US"/>
        </w:rPr>
      </w:pPr>
      <w:r w:rsidRPr="00574380">
        <w:rPr>
          <w:lang w:val="en-US"/>
        </w:rPr>
        <w:fldChar w:fldCharType="begin"/>
      </w:r>
      <w:r w:rsidRPr="00574380">
        <w:rPr>
          <w:lang w:val="en-US"/>
        </w:rPr>
        <w:instrText xml:space="preserve"> REF _Ref456195599 \h </w:instrText>
      </w:r>
      <w:r w:rsidRPr="00574380">
        <w:rPr>
          <w:lang w:val="en-US"/>
        </w:rPr>
      </w:r>
      <w:r>
        <w:rPr>
          <w:lang w:val="en-US"/>
        </w:rPr>
        <w:instrText xml:space="preserve"> \* MERGEFORMAT </w:instrText>
      </w:r>
      <w:r w:rsidRPr="00574380">
        <w:rPr>
          <w:lang w:val="en-US"/>
        </w:rPr>
        <w:fldChar w:fldCharType="separate"/>
      </w:r>
      <w:r w:rsidRPr="00574380">
        <w:rPr>
          <w:lang w:val="en-GB"/>
        </w:rPr>
        <w:t xml:space="preserve">Reminder: </w:t>
      </w:r>
      <w:r w:rsidRPr="00574380">
        <w:rPr>
          <w:b/>
          <w:color w:val="0070C0"/>
          <w:u w:val="single"/>
          <w:lang w:val="en-GB"/>
        </w:rPr>
        <w:t>Equinet Working Paper on Standards</w:t>
      </w:r>
      <w:r>
        <w:rPr>
          <w:lang w:val="en-GB"/>
        </w:rPr>
        <w:t xml:space="preserve"> - </w:t>
      </w:r>
      <w:r w:rsidRPr="00574380">
        <w:rPr>
          <w:lang w:val="en-GB"/>
        </w:rPr>
        <w:t>Dissemination and call for translation</w:t>
      </w:r>
      <w:r w:rsidRPr="00574380">
        <w:rPr>
          <w:lang w:val="en-US"/>
        </w:rPr>
        <w:fldChar w:fldCharType="end"/>
      </w:r>
    </w:p>
    <w:p w14:paraId="0A4B3744" w14:textId="6B011A12" w:rsidR="00574380" w:rsidRPr="00574380" w:rsidRDefault="00574380" w:rsidP="00574380">
      <w:pPr>
        <w:pStyle w:val="Sansinterligne"/>
        <w:numPr>
          <w:ilvl w:val="0"/>
          <w:numId w:val="42"/>
        </w:numPr>
        <w:jc w:val="both"/>
        <w:rPr>
          <w:rFonts w:asciiTheme="majorHAnsi" w:eastAsiaTheme="majorEastAsia" w:hAnsiTheme="majorHAnsi" w:cstheme="majorBidi"/>
          <w:sz w:val="56"/>
          <w:szCs w:val="24"/>
          <w:lang w:val="en-US"/>
        </w:rPr>
      </w:pPr>
      <w:r w:rsidRPr="00574380">
        <w:rPr>
          <w:lang w:val="en-US"/>
        </w:rPr>
        <w:fldChar w:fldCharType="begin"/>
      </w:r>
      <w:r w:rsidRPr="00574380">
        <w:rPr>
          <w:lang w:val="en-US"/>
        </w:rPr>
        <w:instrText xml:space="preserve"> REF _Ref462415023 \h </w:instrText>
      </w:r>
      <w:r w:rsidRPr="00574380">
        <w:rPr>
          <w:lang w:val="en-US"/>
        </w:rPr>
      </w:r>
      <w:r>
        <w:rPr>
          <w:lang w:val="en-US"/>
        </w:rPr>
        <w:instrText xml:space="preserve"> \* MERGEFORMAT </w:instrText>
      </w:r>
      <w:r w:rsidRPr="00574380">
        <w:rPr>
          <w:lang w:val="en-US"/>
        </w:rPr>
        <w:fldChar w:fldCharType="separate"/>
      </w:r>
      <w:r w:rsidRPr="00574380">
        <w:rPr>
          <w:b/>
          <w:color w:val="0070C0"/>
          <w:u w:val="single"/>
          <w:lang w:val="en-US"/>
        </w:rPr>
        <w:t>Launch of the Equinet Online Directory</w:t>
      </w:r>
      <w:r w:rsidRPr="00574380">
        <w:rPr>
          <w:lang w:val="en-US"/>
        </w:rPr>
        <w:t xml:space="preserve"> </w:t>
      </w:r>
      <w:r>
        <w:rPr>
          <w:lang w:val="en-US"/>
        </w:rPr>
        <w:t xml:space="preserve">- </w:t>
      </w:r>
      <w:r w:rsidRPr="00574380">
        <w:rPr>
          <w:lang w:val="en-US"/>
        </w:rPr>
        <w:t>Update your profile by 28</w:t>
      </w:r>
      <w:r w:rsidRPr="00574380">
        <w:rPr>
          <w:vertAlign w:val="superscript"/>
          <w:lang w:val="en-US"/>
        </w:rPr>
        <w:t>th</w:t>
      </w:r>
      <w:r w:rsidRPr="00574380">
        <w:rPr>
          <w:lang w:val="en-US"/>
        </w:rPr>
        <w:t xml:space="preserve"> September</w:t>
      </w:r>
      <w:r w:rsidRPr="00574380">
        <w:rPr>
          <w:lang w:val="en-US"/>
        </w:rPr>
        <w:fldChar w:fldCharType="end"/>
      </w:r>
    </w:p>
    <w:p w14:paraId="37593A94" w14:textId="24521C34" w:rsidR="00574380" w:rsidRPr="00574380" w:rsidRDefault="00574380" w:rsidP="00574380">
      <w:pPr>
        <w:pStyle w:val="Sansinterligne"/>
        <w:numPr>
          <w:ilvl w:val="0"/>
          <w:numId w:val="42"/>
        </w:numPr>
        <w:jc w:val="both"/>
        <w:rPr>
          <w:rFonts w:asciiTheme="majorHAnsi" w:eastAsiaTheme="majorEastAsia" w:hAnsiTheme="majorHAnsi" w:cstheme="majorBidi"/>
          <w:b/>
          <w:color w:val="0070C0"/>
          <w:sz w:val="56"/>
          <w:szCs w:val="24"/>
          <w:u w:val="single"/>
          <w:lang w:val="en-US"/>
        </w:rPr>
      </w:pPr>
      <w:r w:rsidRPr="00574380">
        <w:rPr>
          <w:b/>
          <w:color w:val="0070C0"/>
          <w:u w:val="single"/>
          <w:lang w:val="en-US"/>
        </w:rPr>
        <w:fldChar w:fldCharType="begin"/>
      </w:r>
      <w:r w:rsidRPr="00574380">
        <w:rPr>
          <w:b/>
          <w:color w:val="0070C0"/>
          <w:u w:val="single"/>
          <w:lang w:val="en-US"/>
        </w:rPr>
        <w:instrText xml:space="preserve"> REF _Ref462415024 \h </w:instrText>
      </w:r>
      <w:r w:rsidRPr="00574380">
        <w:rPr>
          <w:b/>
          <w:color w:val="0070C0"/>
          <w:u w:val="single"/>
          <w:lang w:val="en-US"/>
        </w:rPr>
      </w:r>
      <w:r w:rsidRPr="00574380">
        <w:rPr>
          <w:b/>
          <w:color w:val="0070C0"/>
          <w:u w:val="single"/>
          <w:lang w:val="en-US"/>
        </w:rPr>
        <w:instrText xml:space="preserve"> \* MERGEFORMAT </w:instrText>
      </w:r>
      <w:r w:rsidRPr="00574380">
        <w:rPr>
          <w:b/>
          <w:color w:val="0070C0"/>
          <w:u w:val="single"/>
          <w:lang w:val="en-US"/>
        </w:rPr>
        <w:fldChar w:fldCharType="separate"/>
      </w:r>
      <w:r w:rsidRPr="00574380">
        <w:rPr>
          <w:b/>
          <w:color w:val="0070C0"/>
          <w:u w:val="single"/>
          <w:lang w:val="en-GB"/>
        </w:rPr>
        <w:t>Equinet Executive Board and Secretariat meet with Finnish equality bodies</w:t>
      </w:r>
      <w:r w:rsidRPr="00574380">
        <w:rPr>
          <w:b/>
          <w:color w:val="0070C0"/>
          <w:u w:val="single"/>
          <w:lang w:val="en-US"/>
        </w:rPr>
        <w:fldChar w:fldCharType="end"/>
      </w:r>
    </w:p>
    <w:p w14:paraId="3D1139C3" w14:textId="2D27EE45" w:rsidR="00574380" w:rsidRPr="00574380" w:rsidRDefault="00574380" w:rsidP="00574380">
      <w:pPr>
        <w:pStyle w:val="Sansinterligne"/>
        <w:numPr>
          <w:ilvl w:val="0"/>
          <w:numId w:val="42"/>
        </w:numPr>
        <w:jc w:val="both"/>
        <w:rPr>
          <w:b/>
          <w:u w:val="single"/>
          <w:lang w:val="en-US"/>
        </w:rPr>
      </w:pPr>
      <w:r w:rsidRPr="00574380">
        <w:rPr>
          <w:lang w:val="en-US"/>
        </w:rPr>
        <w:fldChar w:fldCharType="begin"/>
      </w:r>
      <w:r w:rsidRPr="00574380">
        <w:rPr>
          <w:lang w:val="en-US"/>
        </w:rPr>
        <w:instrText xml:space="preserve"> REF _Ref462415025 \h </w:instrText>
      </w:r>
      <w:r w:rsidRPr="00574380">
        <w:rPr>
          <w:lang w:val="en-US"/>
        </w:rPr>
      </w:r>
      <w:r>
        <w:rPr>
          <w:lang w:val="en-US"/>
        </w:rPr>
        <w:instrText xml:space="preserve"> \* MERGEFORMAT </w:instrText>
      </w:r>
      <w:r w:rsidRPr="00574380">
        <w:rPr>
          <w:lang w:val="en-US"/>
        </w:rPr>
        <w:fldChar w:fldCharType="separate"/>
      </w:r>
      <w:r w:rsidRPr="00574380">
        <w:rPr>
          <w:b/>
          <w:color w:val="0070C0"/>
          <w:u w:val="single"/>
          <w:lang w:val="en-US"/>
        </w:rPr>
        <w:t>Equinet consultation meetings with social partners and civil society organisations</w:t>
      </w:r>
      <w:r w:rsidRPr="00574380">
        <w:rPr>
          <w:b/>
          <w:lang w:val="en-US"/>
        </w:rPr>
        <w:tab/>
      </w:r>
      <w:r w:rsidRPr="00574380">
        <w:rPr>
          <w:b/>
          <w:lang w:val="en-US"/>
        </w:rPr>
        <w:br/>
      </w:r>
      <w:r w:rsidRPr="00574380">
        <w:rPr>
          <w:b/>
          <w:u w:val="single"/>
          <w:lang w:val="en-US"/>
        </w:rPr>
        <w:fldChar w:fldCharType="end"/>
      </w:r>
    </w:p>
    <w:p w14:paraId="13AAE8E7" w14:textId="03DD6465" w:rsidR="00574380" w:rsidRPr="00574380" w:rsidRDefault="00574380" w:rsidP="00574380">
      <w:pPr>
        <w:pStyle w:val="Sansinterligne"/>
        <w:numPr>
          <w:ilvl w:val="0"/>
          <w:numId w:val="42"/>
        </w:numPr>
        <w:jc w:val="both"/>
        <w:rPr>
          <w:rFonts w:asciiTheme="majorHAnsi" w:eastAsiaTheme="majorEastAsia" w:hAnsiTheme="majorHAnsi" w:cstheme="majorBidi"/>
          <w:sz w:val="56"/>
          <w:szCs w:val="24"/>
          <w:lang w:val="en-US"/>
        </w:rPr>
      </w:pPr>
      <w:r w:rsidRPr="00574380">
        <w:rPr>
          <w:lang w:val="en-US"/>
        </w:rPr>
        <w:fldChar w:fldCharType="begin"/>
      </w:r>
      <w:r w:rsidRPr="00574380">
        <w:rPr>
          <w:lang w:val="en-US"/>
        </w:rPr>
        <w:instrText xml:space="preserve"> REF _Ref444096994 \h </w:instrText>
      </w:r>
      <w:r w:rsidRPr="00574380">
        <w:rPr>
          <w:lang w:val="en-US"/>
        </w:rPr>
      </w:r>
      <w:r>
        <w:rPr>
          <w:lang w:val="en-US"/>
        </w:rPr>
        <w:instrText xml:space="preserve"> \* MERGEFORMAT </w:instrText>
      </w:r>
      <w:r w:rsidRPr="00574380">
        <w:rPr>
          <w:lang w:val="en-US"/>
        </w:rPr>
        <w:fldChar w:fldCharType="separate"/>
      </w:r>
      <w:r w:rsidRPr="00574380">
        <w:rPr>
          <w:lang w:val="en-US"/>
        </w:rPr>
        <w:t xml:space="preserve">Updates: </w:t>
      </w:r>
      <w:r w:rsidRPr="00574380">
        <w:rPr>
          <w:b/>
          <w:color w:val="0070C0"/>
          <w:u w:val="single"/>
          <w:lang w:val="en-US"/>
        </w:rPr>
        <w:t>Cooperation Platforms involving Equinet - Council of Europe – ENNHRI – European Union Agency for Fundamental Rights (FRA)</w:t>
      </w:r>
      <w:r w:rsidRPr="00574380">
        <w:rPr>
          <w:lang w:val="en-US"/>
        </w:rPr>
        <w:fldChar w:fldCharType="end"/>
      </w:r>
    </w:p>
    <w:p w14:paraId="461C7489" w14:textId="35DCE369" w:rsidR="00574380" w:rsidRDefault="00574380" w:rsidP="00574380">
      <w:pPr>
        <w:pStyle w:val="Sansinterligne"/>
        <w:numPr>
          <w:ilvl w:val="0"/>
          <w:numId w:val="42"/>
        </w:numPr>
        <w:jc w:val="both"/>
        <w:rPr>
          <w:lang w:val="en-US"/>
        </w:rPr>
      </w:pPr>
      <w:r w:rsidRPr="00574380">
        <w:rPr>
          <w:lang w:val="en-US"/>
        </w:rPr>
        <w:fldChar w:fldCharType="begin"/>
      </w:r>
      <w:r w:rsidRPr="00574380">
        <w:rPr>
          <w:lang w:val="en-US"/>
        </w:rPr>
        <w:instrText xml:space="preserve"> REF _Ref430877080 \h </w:instrText>
      </w:r>
      <w:r w:rsidRPr="00574380">
        <w:rPr>
          <w:lang w:val="en-US"/>
        </w:rPr>
      </w:r>
      <w:r>
        <w:rPr>
          <w:lang w:val="en-US"/>
        </w:rPr>
        <w:instrText xml:space="preserve"> \* MERGEFORMAT </w:instrText>
      </w:r>
      <w:r w:rsidRPr="00574380">
        <w:rPr>
          <w:lang w:val="en-US"/>
        </w:rPr>
        <w:fldChar w:fldCharType="separate"/>
      </w:r>
      <w:r w:rsidRPr="00574380">
        <w:rPr>
          <w:b/>
          <w:color w:val="0070C0"/>
          <w:u w:val="single"/>
          <w:lang w:val="en-US"/>
        </w:rPr>
        <w:t>Save the date!</w:t>
      </w:r>
      <w:r w:rsidRPr="00574380">
        <w:rPr>
          <w:lang w:val="en-US"/>
        </w:rPr>
        <w:t xml:space="preserve"> Next Equinet Meetings</w:t>
      </w:r>
      <w:r w:rsidRPr="00574380">
        <w:rPr>
          <w:lang w:val="en-US"/>
        </w:rPr>
        <w:fldChar w:fldCharType="end"/>
      </w:r>
    </w:p>
    <w:p w14:paraId="34EE582E" w14:textId="77777777" w:rsidR="00574380" w:rsidRDefault="00574380" w:rsidP="00574380">
      <w:pPr>
        <w:pStyle w:val="Sansinterligne"/>
        <w:jc w:val="both"/>
        <w:rPr>
          <w:lang w:val="en-US"/>
        </w:rPr>
      </w:pPr>
    </w:p>
    <w:p w14:paraId="5C011DB4" w14:textId="737C8D27" w:rsidR="00574380" w:rsidRPr="00574380" w:rsidRDefault="00574380" w:rsidP="00574380">
      <w:pPr>
        <w:pStyle w:val="Sansinterligne"/>
        <w:jc w:val="both"/>
        <w:rPr>
          <w:b/>
          <w:sz w:val="28"/>
          <w:lang w:val="en-US"/>
        </w:rPr>
      </w:pPr>
      <w:r w:rsidRPr="00574380">
        <w:rPr>
          <w:b/>
          <w:sz w:val="28"/>
          <w:lang w:val="en-US"/>
        </w:rPr>
        <w:fldChar w:fldCharType="begin"/>
      </w:r>
      <w:r w:rsidRPr="00574380">
        <w:rPr>
          <w:b/>
          <w:sz w:val="28"/>
          <w:lang w:val="en-US"/>
        </w:rPr>
        <w:instrText xml:space="preserve"> REF _Ref441224912 \h </w:instrText>
      </w:r>
      <w:r w:rsidRPr="00574380">
        <w:rPr>
          <w:b/>
          <w:sz w:val="28"/>
          <w:lang w:val="en-US"/>
        </w:rPr>
      </w:r>
      <w:r w:rsidRPr="00574380">
        <w:rPr>
          <w:b/>
          <w:sz w:val="28"/>
          <w:lang w:val="en-US"/>
        </w:rPr>
        <w:instrText xml:space="preserve"> \* MERGEFORMAT </w:instrText>
      </w:r>
      <w:r w:rsidRPr="00574380">
        <w:rPr>
          <w:b/>
          <w:sz w:val="28"/>
          <w:lang w:val="en-US"/>
        </w:rPr>
        <w:fldChar w:fldCharType="separate"/>
      </w:r>
      <w:r w:rsidRPr="00574380">
        <w:rPr>
          <w:b/>
          <w:sz w:val="28"/>
          <w:lang w:val="en-US"/>
        </w:rPr>
        <w:t>PART 2: EQUINET MEMBERS</w:t>
      </w:r>
      <w:r w:rsidRPr="00574380">
        <w:rPr>
          <w:b/>
          <w:sz w:val="28"/>
          <w:lang w:val="en-US"/>
        </w:rPr>
        <w:fldChar w:fldCharType="end"/>
      </w:r>
    </w:p>
    <w:p w14:paraId="5A6894B1" w14:textId="77777777" w:rsidR="00574380" w:rsidRDefault="00574380" w:rsidP="00574380">
      <w:pPr>
        <w:pStyle w:val="Sansinterligne"/>
        <w:jc w:val="both"/>
        <w:rPr>
          <w:lang w:val="en-US"/>
        </w:rPr>
      </w:pPr>
    </w:p>
    <w:p w14:paraId="4018AD8E" w14:textId="190C1F06" w:rsidR="00574380" w:rsidRPr="00574380" w:rsidRDefault="00574380" w:rsidP="00574380">
      <w:pPr>
        <w:pStyle w:val="Sansinterligne"/>
        <w:numPr>
          <w:ilvl w:val="0"/>
          <w:numId w:val="44"/>
        </w:numPr>
        <w:jc w:val="both"/>
        <w:rPr>
          <w:b/>
          <w:color w:val="0070C0"/>
          <w:u w:val="single"/>
          <w:lang w:val="en-US"/>
        </w:rPr>
      </w:pPr>
      <w:r w:rsidRPr="00574380">
        <w:rPr>
          <w:b/>
          <w:color w:val="0070C0"/>
          <w:u w:val="single"/>
          <w:lang w:val="en-US"/>
        </w:rPr>
        <w:fldChar w:fldCharType="begin"/>
      </w:r>
      <w:r w:rsidRPr="00574380">
        <w:rPr>
          <w:b/>
          <w:color w:val="0070C0"/>
          <w:u w:val="single"/>
          <w:lang w:val="en-US"/>
        </w:rPr>
        <w:instrText xml:space="preserve"> REF _Ref446073823 \h </w:instrText>
      </w:r>
      <w:r w:rsidRPr="00574380">
        <w:rPr>
          <w:b/>
          <w:color w:val="0070C0"/>
          <w:u w:val="single"/>
          <w:lang w:val="en-US"/>
        </w:rPr>
      </w:r>
      <w:r w:rsidRPr="00574380">
        <w:rPr>
          <w:b/>
          <w:color w:val="0070C0"/>
          <w:u w:val="single"/>
          <w:lang w:val="en-US"/>
        </w:rPr>
        <w:instrText xml:space="preserve"> \* MERGEFORMAT </w:instrText>
      </w:r>
      <w:r w:rsidRPr="00574380">
        <w:rPr>
          <w:b/>
          <w:color w:val="0070C0"/>
          <w:u w:val="single"/>
          <w:lang w:val="en-US"/>
        </w:rPr>
        <w:fldChar w:fldCharType="separate"/>
      </w:r>
      <w:r w:rsidRPr="00574380">
        <w:rPr>
          <w:b/>
          <w:color w:val="0070C0"/>
          <w:u w:val="single"/>
          <w:lang w:val="en-US"/>
        </w:rPr>
        <w:t>Equinet members’ requests</w:t>
      </w:r>
      <w:r w:rsidRPr="00574380">
        <w:rPr>
          <w:b/>
          <w:color w:val="0070C0"/>
          <w:u w:val="single"/>
          <w:lang w:val="en-US"/>
        </w:rPr>
        <w:fldChar w:fldCharType="end"/>
      </w:r>
    </w:p>
    <w:p w14:paraId="7A6C957A" w14:textId="010EF948" w:rsidR="00574380" w:rsidRPr="00574380" w:rsidRDefault="00574380" w:rsidP="00574380">
      <w:pPr>
        <w:pStyle w:val="Sansinterligne"/>
        <w:numPr>
          <w:ilvl w:val="0"/>
          <w:numId w:val="44"/>
        </w:numPr>
        <w:jc w:val="both"/>
        <w:rPr>
          <w:b/>
          <w:color w:val="0070C0"/>
          <w:u w:val="single"/>
          <w:lang w:val="en-US"/>
        </w:rPr>
      </w:pPr>
      <w:r w:rsidRPr="00574380">
        <w:rPr>
          <w:b/>
          <w:color w:val="0070C0"/>
          <w:u w:val="single"/>
          <w:lang w:val="en-US"/>
        </w:rPr>
        <w:fldChar w:fldCharType="begin"/>
      </w:r>
      <w:r w:rsidRPr="00574380">
        <w:rPr>
          <w:b/>
          <w:color w:val="0070C0"/>
          <w:u w:val="single"/>
          <w:lang w:val="en-US"/>
        </w:rPr>
        <w:instrText xml:space="preserve"> REF _Ref450923909 \h </w:instrText>
      </w:r>
      <w:r w:rsidRPr="00574380">
        <w:rPr>
          <w:b/>
          <w:color w:val="0070C0"/>
          <w:u w:val="single"/>
          <w:lang w:val="en-US"/>
        </w:rPr>
      </w:r>
      <w:r w:rsidRPr="00574380">
        <w:rPr>
          <w:b/>
          <w:color w:val="0070C0"/>
          <w:u w:val="single"/>
          <w:lang w:val="en-US"/>
        </w:rPr>
        <w:instrText xml:space="preserve"> \* MERGEFORMAT </w:instrText>
      </w:r>
      <w:r w:rsidRPr="00574380">
        <w:rPr>
          <w:b/>
          <w:color w:val="0070C0"/>
          <w:u w:val="single"/>
          <w:lang w:val="en-US"/>
        </w:rPr>
        <w:fldChar w:fldCharType="separate"/>
      </w:r>
      <w:r w:rsidRPr="00574380">
        <w:rPr>
          <w:b/>
          <w:color w:val="0070C0"/>
          <w:u w:val="single"/>
          <w:lang w:val="en-US"/>
        </w:rPr>
        <w:t>Updates from Equinet members</w:t>
      </w:r>
      <w:r w:rsidRPr="00574380">
        <w:rPr>
          <w:b/>
          <w:color w:val="0070C0"/>
          <w:u w:val="single"/>
          <w:lang w:val="en-US"/>
        </w:rPr>
        <w:fldChar w:fldCharType="end"/>
      </w:r>
    </w:p>
    <w:p w14:paraId="4F1AE9FC" w14:textId="77777777" w:rsidR="00574380" w:rsidRDefault="00574380" w:rsidP="00574380">
      <w:pPr>
        <w:pStyle w:val="Sansinterligne"/>
        <w:jc w:val="both"/>
        <w:rPr>
          <w:lang w:val="en-US"/>
        </w:rPr>
      </w:pPr>
    </w:p>
    <w:p w14:paraId="6E2B45B8" w14:textId="749B57BD" w:rsidR="00574380" w:rsidRPr="00574380" w:rsidRDefault="00574380" w:rsidP="00574380">
      <w:pPr>
        <w:pStyle w:val="Sansinterligne"/>
        <w:jc w:val="both"/>
        <w:rPr>
          <w:b/>
          <w:sz w:val="28"/>
          <w:lang w:val="en-US"/>
        </w:rPr>
      </w:pPr>
      <w:r w:rsidRPr="00574380">
        <w:rPr>
          <w:b/>
          <w:sz w:val="28"/>
          <w:lang w:val="en-US"/>
        </w:rPr>
        <w:fldChar w:fldCharType="begin"/>
      </w:r>
      <w:r w:rsidRPr="00574380">
        <w:rPr>
          <w:b/>
          <w:sz w:val="28"/>
          <w:lang w:val="en-US"/>
        </w:rPr>
        <w:instrText xml:space="preserve"> REF _Ref462415033 \h </w:instrText>
      </w:r>
      <w:r w:rsidRPr="00574380">
        <w:rPr>
          <w:b/>
          <w:sz w:val="28"/>
          <w:lang w:val="en-US"/>
        </w:rPr>
      </w:r>
      <w:r w:rsidRPr="00574380">
        <w:rPr>
          <w:b/>
          <w:sz w:val="28"/>
          <w:lang w:val="en-US"/>
        </w:rPr>
        <w:instrText xml:space="preserve"> \* MERGEFORMAT </w:instrText>
      </w:r>
      <w:r w:rsidRPr="00574380">
        <w:rPr>
          <w:b/>
          <w:sz w:val="28"/>
          <w:lang w:val="en-US"/>
        </w:rPr>
        <w:fldChar w:fldCharType="separate"/>
      </w:r>
      <w:r w:rsidRPr="00574380">
        <w:rPr>
          <w:b/>
          <w:sz w:val="28"/>
          <w:lang w:val="en-US"/>
        </w:rPr>
        <w:t>PART 3 – EXTERNAL STAKEHOLDERS’ REQUESTS</w:t>
      </w:r>
      <w:r w:rsidRPr="00574380">
        <w:rPr>
          <w:b/>
          <w:sz w:val="28"/>
          <w:lang w:val="en-US"/>
        </w:rPr>
        <w:fldChar w:fldCharType="end"/>
      </w:r>
    </w:p>
    <w:p w14:paraId="4720A8EB" w14:textId="77777777" w:rsidR="00574380" w:rsidRDefault="00574380" w:rsidP="00574380">
      <w:pPr>
        <w:pStyle w:val="Sansinterligne"/>
        <w:jc w:val="both"/>
        <w:rPr>
          <w:lang w:val="en-US"/>
        </w:rPr>
      </w:pPr>
    </w:p>
    <w:p w14:paraId="70D6E798" w14:textId="0F36012E" w:rsidR="00574380" w:rsidRDefault="00574380" w:rsidP="00574380">
      <w:pPr>
        <w:pStyle w:val="Sansinterligne"/>
        <w:numPr>
          <w:ilvl w:val="0"/>
          <w:numId w:val="43"/>
        </w:numPr>
        <w:jc w:val="both"/>
        <w:rPr>
          <w:lang w:val="en-US"/>
        </w:rPr>
      </w:pPr>
      <w:r w:rsidRPr="00574380">
        <w:rPr>
          <w:lang w:val="en-US"/>
        </w:rPr>
        <w:fldChar w:fldCharType="begin"/>
      </w:r>
      <w:r w:rsidRPr="00574380">
        <w:rPr>
          <w:lang w:val="en-US"/>
        </w:rPr>
        <w:instrText xml:space="preserve"> REF _Ref456195807 \h </w:instrText>
      </w:r>
      <w:r w:rsidRPr="00574380">
        <w:rPr>
          <w:lang w:val="en-US"/>
        </w:rPr>
      </w:r>
      <w:r>
        <w:rPr>
          <w:lang w:val="en-US"/>
        </w:rPr>
        <w:instrText xml:space="preserve"> \* MERGEFORMAT </w:instrText>
      </w:r>
      <w:r w:rsidRPr="00574380">
        <w:rPr>
          <w:lang w:val="en-US"/>
        </w:rPr>
        <w:fldChar w:fldCharType="separate"/>
      </w:r>
      <w:r w:rsidRPr="00574380">
        <w:rPr>
          <w:lang w:val="en-GB"/>
        </w:rPr>
        <w:t>Invitation –</w:t>
      </w:r>
      <w:r w:rsidRPr="00574380">
        <w:rPr>
          <w:b/>
          <w:color w:val="0070C0"/>
          <w:u w:val="single"/>
          <w:lang w:val="en-GB"/>
        </w:rPr>
        <w:t xml:space="preserve"> ERIO 5</w:t>
      </w:r>
      <w:r w:rsidRPr="00574380">
        <w:rPr>
          <w:b/>
          <w:color w:val="0070C0"/>
          <w:u w:val="single"/>
          <w:vertAlign w:val="superscript"/>
          <w:lang w:val="en-GB"/>
        </w:rPr>
        <w:t>th</w:t>
      </w:r>
      <w:r w:rsidRPr="00574380">
        <w:rPr>
          <w:b/>
          <w:color w:val="0070C0"/>
          <w:u w:val="single"/>
          <w:lang w:val="en-GB"/>
        </w:rPr>
        <w:t xml:space="preserve"> Workshop with Equality Bodies</w:t>
      </w:r>
      <w:r w:rsidRPr="00574380">
        <w:rPr>
          <w:lang w:val="en-GB"/>
        </w:rPr>
        <w:t xml:space="preserve"> “Ending school discrimination of Roma: the Role of Equality Bo</w:t>
      </w:r>
      <w:r>
        <w:rPr>
          <w:lang w:val="en-GB"/>
        </w:rPr>
        <w:t>dies” Brussels, 13 October 2016</w:t>
      </w:r>
      <w:r w:rsidRPr="00574380">
        <w:rPr>
          <w:lang w:val="en-US"/>
        </w:rPr>
        <w:fldChar w:fldCharType="end"/>
      </w:r>
    </w:p>
    <w:p w14:paraId="3C9D8833" w14:textId="367DF94D" w:rsidR="002D58FD" w:rsidRPr="00574380" w:rsidRDefault="00574380" w:rsidP="00574380">
      <w:pPr>
        <w:pStyle w:val="Sansinterligne"/>
        <w:numPr>
          <w:ilvl w:val="0"/>
          <w:numId w:val="43"/>
        </w:numPr>
        <w:jc w:val="both"/>
        <w:rPr>
          <w:rFonts w:asciiTheme="majorHAnsi" w:eastAsiaTheme="majorEastAsia" w:hAnsiTheme="majorHAnsi" w:cstheme="majorBidi"/>
          <w:sz w:val="56"/>
          <w:szCs w:val="24"/>
          <w:lang w:val="en-US"/>
        </w:rPr>
      </w:pPr>
      <w:r w:rsidRPr="00574380">
        <w:rPr>
          <w:lang w:val="en-US"/>
        </w:rPr>
        <w:fldChar w:fldCharType="begin"/>
      </w:r>
      <w:r w:rsidRPr="00574380">
        <w:rPr>
          <w:lang w:val="en-US"/>
        </w:rPr>
        <w:instrText xml:space="preserve"> REF _Ref462415035 \h </w:instrText>
      </w:r>
      <w:r w:rsidRPr="00574380">
        <w:rPr>
          <w:lang w:val="en-US"/>
        </w:rPr>
      </w:r>
      <w:r>
        <w:rPr>
          <w:lang w:val="en-US"/>
        </w:rPr>
        <w:instrText xml:space="preserve"> \* MERGEFORMAT </w:instrText>
      </w:r>
      <w:r w:rsidRPr="00574380">
        <w:rPr>
          <w:lang w:val="en-US"/>
        </w:rPr>
        <w:fldChar w:fldCharType="separate"/>
      </w:r>
      <w:bookmarkStart w:id="5" w:name="_GoBack"/>
      <w:r w:rsidRPr="00574380">
        <w:rPr>
          <w:b/>
          <w:color w:val="0070C0"/>
          <w:u w:val="single"/>
          <w:lang w:val="en-GB"/>
        </w:rPr>
        <w:t xml:space="preserve">Council of Europe Seminar </w:t>
      </w:r>
      <w:bookmarkEnd w:id="5"/>
      <w:r w:rsidRPr="00574380">
        <w:rPr>
          <w:lang w:val="en-GB"/>
        </w:rPr>
        <w:t xml:space="preserve">Fight against racism, xenophobia, </w:t>
      </w:r>
      <w:r>
        <w:rPr>
          <w:lang w:val="en-GB"/>
        </w:rPr>
        <w:t xml:space="preserve">homophobia and </w:t>
      </w:r>
      <w:r w:rsidRPr="00574380">
        <w:rPr>
          <w:lang w:val="en-GB"/>
        </w:rPr>
        <w:t xml:space="preserve">transphobia (25 – </w:t>
      </w:r>
      <w:r>
        <w:rPr>
          <w:lang w:val="en-GB"/>
        </w:rPr>
        <w:t xml:space="preserve">26 July </w:t>
      </w:r>
      <w:r w:rsidRPr="00574380">
        <w:rPr>
          <w:lang w:val="en-GB"/>
        </w:rPr>
        <w:t>2016, Barcelona, Spain)</w:t>
      </w:r>
      <w:r>
        <w:rPr>
          <w:lang w:val="en-GB"/>
        </w:rPr>
        <w:t xml:space="preserve"> - </w:t>
      </w:r>
      <w:r w:rsidRPr="00574380">
        <w:rPr>
          <w:lang w:val="en-GB"/>
        </w:rPr>
        <w:t>Presentations available</w:t>
      </w:r>
      <w:r w:rsidRPr="00574380">
        <w:rPr>
          <w:lang w:val="en-US"/>
        </w:rPr>
        <w:fldChar w:fldCharType="end"/>
      </w:r>
      <w:r w:rsidR="002D58FD" w:rsidRPr="00574380">
        <w:rPr>
          <w:lang w:val="en-US"/>
        </w:rPr>
        <w:br w:type="page"/>
      </w:r>
    </w:p>
    <w:p w14:paraId="1AB494FA" w14:textId="3BD384E1" w:rsidR="0075665B" w:rsidRDefault="000A128D" w:rsidP="00BB34BA">
      <w:pPr>
        <w:pStyle w:val="Titre3"/>
        <w:pBdr>
          <w:bottom w:val="dotted" w:sz="36" w:space="1" w:color="auto"/>
        </w:pBdr>
        <w:spacing w:line="240" w:lineRule="auto"/>
        <w:jc w:val="center"/>
        <w:rPr>
          <w:b/>
          <w:lang w:val="en-US"/>
        </w:rPr>
      </w:pPr>
      <w:bookmarkStart w:id="6" w:name="_Ref462415018"/>
      <w:r w:rsidRPr="00896918">
        <w:rPr>
          <w:b/>
          <w:lang w:val="en-US"/>
        </w:rPr>
        <w:lastRenderedPageBreak/>
        <w:t>PART 1: EQUINET UPDATES</w:t>
      </w:r>
      <w:bookmarkStart w:id="7" w:name="_Ref436399690"/>
      <w:bookmarkStart w:id="8" w:name="_Ref438219588"/>
      <w:bookmarkEnd w:id="0"/>
      <w:bookmarkEnd w:id="1"/>
      <w:bookmarkEnd w:id="4"/>
      <w:bookmarkEnd w:id="2"/>
      <w:bookmarkEnd w:id="3"/>
      <w:bookmarkEnd w:id="6"/>
    </w:p>
    <w:p w14:paraId="3053E6CB" w14:textId="652E12B5" w:rsidR="00F86D59" w:rsidRPr="004413EB" w:rsidRDefault="00F86D59" w:rsidP="00BB34BA">
      <w:pPr>
        <w:pStyle w:val="Titre1"/>
        <w:shd w:val="clear" w:color="auto" w:fill="2F5496" w:themeFill="accent5" w:themeFillShade="BF"/>
        <w:spacing w:line="240" w:lineRule="auto"/>
        <w:rPr>
          <w:color w:val="FFFFFF" w:themeColor="background1"/>
          <w:lang w:val="en-GB"/>
        </w:rPr>
      </w:pPr>
      <w:bookmarkStart w:id="9" w:name="_Ref454550804"/>
      <w:bookmarkStart w:id="10" w:name="_Ref456195596"/>
      <w:bookmarkStart w:id="11" w:name="_Ref449609102"/>
      <w:bookmarkStart w:id="12" w:name="_Ref450923873"/>
      <w:bookmarkStart w:id="13" w:name="_Ref446345527"/>
      <w:bookmarkStart w:id="14" w:name="_Ref462415020"/>
      <w:r w:rsidRPr="004413EB">
        <w:rPr>
          <w:color w:val="FFFFFF" w:themeColor="background1"/>
          <w:lang w:val="en-GB"/>
        </w:rPr>
        <w:t>Equinet Annual General Meeting</w:t>
      </w:r>
      <w:r w:rsidRPr="004413EB">
        <w:rPr>
          <w:color w:val="FFFFFF" w:themeColor="background1"/>
          <w:lang w:val="en-GB"/>
        </w:rPr>
        <w:br/>
        <w:t>29</w:t>
      </w:r>
      <w:r w:rsidRPr="004413EB">
        <w:rPr>
          <w:color w:val="FFFFFF" w:themeColor="background1"/>
          <w:vertAlign w:val="superscript"/>
          <w:lang w:val="en-GB"/>
        </w:rPr>
        <w:t>th</w:t>
      </w:r>
      <w:r w:rsidRPr="004413EB">
        <w:rPr>
          <w:color w:val="FFFFFF" w:themeColor="background1"/>
          <w:lang w:val="en-GB"/>
        </w:rPr>
        <w:t xml:space="preserve"> – 30</w:t>
      </w:r>
      <w:r w:rsidRPr="004413EB">
        <w:rPr>
          <w:color w:val="FFFFFF" w:themeColor="background1"/>
          <w:vertAlign w:val="superscript"/>
          <w:lang w:val="en-GB"/>
        </w:rPr>
        <w:t>th</w:t>
      </w:r>
      <w:r w:rsidRPr="004413EB">
        <w:rPr>
          <w:color w:val="FFFFFF" w:themeColor="background1"/>
          <w:lang w:val="en-GB"/>
        </w:rPr>
        <w:t xml:space="preserve"> September 2016, Brussels, Belgium</w:t>
      </w:r>
      <w:bookmarkEnd w:id="9"/>
      <w:r w:rsidR="00AD59F3">
        <w:rPr>
          <w:color w:val="FFFFFF" w:themeColor="background1"/>
          <w:lang w:val="en-GB"/>
        </w:rPr>
        <w:br/>
      </w:r>
      <w:bookmarkEnd w:id="10"/>
      <w:r w:rsidR="00E42ABE">
        <w:rPr>
          <w:color w:val="FFC000"/>
          <w:lang w:val="en-GB"/>
        </w:rPr>
        <w:t>Agenda and voting documents</w:t>
      </w:r>
      <w:bookmarkEnd w:id="14"/>
    </w:p>
    <w:p w14:paraId="183B23FC" w14:textId="04633ACF" w:rsidR="00E42ABE" w:rsidRDefault="00E42ABE" w:rsidP="00BB34BA">
      <w:pPr>
        <w:spacing w:line="240" w:lineRule="auto"/>
        <w:jc w:val="both"/>
        <w:rPr>
          <w:lang w:val="en-GB"/>
        </w:rPr>
      </w:pPr>
      <w:r>
        <w:rPr>
          <w:lang w:val="en-GB"/>
        </w:rPr>
        <w:br/>
      </w:r>
      <w:r w:rsidRPr="00E42ABE">
        <w:rPr>
          <w:lang w:val="en-GB"/>
        </w:rPr>
        <w:t xml:space="preserve">We look forward </w:t>
      </w:r>
      <w:r w:rsidR="00AC3F14">
        <w:rPr>
          <w:lang w:val="en-GB"/>
        </w:rPr>
        <w:t xml:space="preserve">to </w:t>
      </w:r>
      <w:r w:rsidRPr="00E42ABE">
        <w:rPr>
          <w:lang w:val="en-GB"/>
        </w:rPr>
        <w:t xml:space="preserve">welcoming </w:t>
      </w:r>
      <w:r>
        <w:rPr>
          <w:lang w:val="en-GB"/>
        </w:rPr>
        <w:t>you</w:t>
      </w:r>
      <w:r w:rsidRPr="00E42ABE">
        <w:rPr>
          <w:lang w:val="en-GB"/>
        </w:rPr>
        <w:t xml:space="preserve"> to the </w:t>
      </w:r>
      <w:r w:rsidRPr="00E42ABE">
        <w:rPr>
          <w:b/>
          <w:lang w:val="en-GB"/>
        </w:rPr>
        <w:t>Equinet Annual General Meeting 2016</w:t>
      </w:r>
      <w:r w:rsidRPr="00E42ABE">
        <w:rPr>
          <w:lang w:val="en-GB"/>
        </w:rPr>
        <w:t xml:space="preserve"> that will take place in Brussels at the THON EU Hotel (Rue de la Loi 75, 1040, Brussels) on </w:t>
      </w:r>
      <w:r w:rsidRPr="00E42ABE">
        <w:rPr>
          <w:b/>
          <w:lang w:val="en-GB"/>
        </w:rPr>
        <w:t>Thursday 29</w:t>
      </w:r>
      <w:r w:rsidR="000C027A" w:rsidRPr="000C027A">
        <w:rPr>
          <w:b/>
          <w:vertAlign w:val="superscript"/>
          <w:lang w:val="en-GB"/>
        </w:rPr>
        <w:t>th</w:t>
      </w:r>
      <w:r w:rsidRPr="00E42ABE">
        <w:rPr>
          <w:b/>
          <w:lang w:val="en-GB"/>
        </w:rPr>
        <w:t xml:space="preserve"> September 2016 in the afternoon and Friday 30</w:t>
      </w:r>
      <w:r w:rsidR="000C027A" w:rsidRPr="000C027A">
        <w:rPr>
          <w:b/>
          <w:vertAlign w:val="superscript"/>
          <w:lang w:val="en-GB"/>
        </w:rPr>
        <w:t>th</w:t>
      </w:r>
      <w:r w:rsidRPr="00E42ABE">
        <w:rPr>
          <w:b/>
          <w:lang w:val="en-GB"/>
        </w:rPr>
        <w:t xml:space="preserve"> September in the morning</w:t>
      </w:r>
      <w:r w:rsidRPr="00E42ABE">
        <w:rPr>
          <w:lang w:val="en-GB"/>
        </w:rPr>
        <w:t>.</w:t>
      </w:r>
    </w:p>
    <w:p w14:paraId="3A8D1481" w14:textId="75FF390C" w:rsidR="00E42ABE" w:rsidRDefault="00384D27" w:rsidP="00BB34BA">
      <w:pPr>
        <w:spacing w:line="240" w:lineRule="auto"/>
        <w:jc w:val="both"/>
        <w:rPr>
          <w:lang w:val="en-GB"/>
        </w:rPr>
      </w:pPr>
      <w:r>
        <w:rPr>
          <w:lang w:val="en-GB"/>
        </w:rPr>
        <w:t xml:space="preserve">Equinet members are also invited to join the </w:t>
      </w:r>
      <w:r w:rsidRPr="00384D27">
        <w:rPr>
          <w:b/>
          <w:lang w:val="en-GB"/>
        </w:rPr>
        <w:t>networking reception</w:t>
      </w:r>
      <w:r>
        <w:rPr>
          <w:lang w:val="en-GB"/>
        </w:rPr>
        <w:t xml:space="preserve"> which will take place at the Norway House (R</w:t>
      </w:r>
      <w:r w:rsidRPr="00384D27">
        <w:rPr>
          <w:lang w:val="en-GB"/>
        </w:rPr>
        <w:t>ue Archimède 17, 1000 Brussels</w:t>
      </w:r>
      <w:r>
        <w:rPr>
          <w:lang w:val="en-GB"/>
        </w:rPr>
        <w:t xml:space="preserve">) on 29 September evening from 18:45 to 20:30. </w:t>
      </w:r>
    </w:p>
    <w:p w14:paraId="44CE8BF7" w14:textId="0B721BAA" w:rsidR="004413EB" w:rsidRDefault="004413EB" w:rsidP="00BB34BA">
      <w:pPr>
        <w:spacing w:line="240" w:lineRule="auto"/>
        <w:jc w:val="center"/>
        <w:rPr>
          <w:lang w:val="en-GB"/>
        </w:rPr>
      </w:pPr>
      <w:r w:rsidRPr="004413EB">
        <w:rPr>
          <w:noProof/>
          <w:lang w:eastAsia="fr-BE"/>
        </w:rPr>
        <w:drawing>
          <wp:inline distT="0" distB="0" distL="0" distR="0" wp14:anchorId="5B68ED2A" wp14:editId="5379C2CB">
            <wp:extent cx="5101987" cy="1888515"/>
            <wp:effectExtent l="19050" t="19050" r="22860" b="16510"/>
            <wp:docPr id="1" name="Picture 1" descr="K:\Governance\AGM\2016 AGM (29-30 Sept 2016)\Save the da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overnance\AGM\2016 AGM (29-30 Sept 2016)\Save the da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273" cy="1889731"/>
                    </a:xfrm>
                    <a:prstGeom prst="rect">
                      <a:avLst/>
                    </a:prstGeom>
                    <a:noFill/>
                    <a:ln>
                      <a:solidFill>
                        <a:schemeClr val="tx1"/>
                      </a:solidFill>
                    </a:ln>
                  </pic:spPr>
                </pic:pic>
              </a:graphicData>
            </a:graphic>
          </wp:inline>
        </w:drawing>
      </w:r>
    </w:p>
    <w:p w14:paraId="511F453D" w14:textId="77777777" w:rsidR="00384D27" w:rsidRPr="00384D27" w:rsidRDefault="00384D27" w:rsidP="00BB34BA">
      <w:pPr>
        <w:spacing w:line="240" w:lineRule="auto"/>
        <w:jc w:val="both"/>
        <w:rPr>
          <w:lang w:val="en-GB"/>
        </w:rPr>
      </w:pPr>
      <w:r w:rsidRPr="00384D27">
        <w:rPr>
          <w:lang w:val="en-GB"/>
        </w:rPr>
        <w:t>These are the voting items that will be put forward to the vote of the General Assembly of Members at the AGM, following review and proposed by the Equinet Board:</w:t>
      </w:r>
    </w:p>
    <w:p w14:paraId="7A138246" w14:textId="77777777" w:rsidR="00384D27" w:rsidRPr="00384D27" w:rsidRDefault="00384D27" w:rsidP="00BB34BA">
      <w:pPr>
        <w:pStyle w:val="Paragraphedeliste"/>
        <w:numPr>
          <w:ilvl w:val="0"/>
          <w:numId w:val="37"/>
        </w:numPr>
        <w:spacing w:line="240" w:lineRule="auto"/>
        <w:jc w:val="both"/>
        <w:rPr>
          <w:lang w:val="en-GB"/>
        </w:rPr>
      </w:pPr>
      <w:r w:rsidRPr="00384D27">
        <w:rPr>
          <w:lang w:val="en-GB"/>
        </w:rPr>
        <w:t>Application for membership from the Human Rights Ombudsman of Bosnia and Herzegovina</w:t>
      </w:r>
    </w:p>
    <w:p w14:paraId="71BA85D6" w14:textId="7D74F806" w:rsidR="00384D27" w:rsidRPr="00384D27" w:rsidRDefault="00384D27" w:rsidP="00BB34BA">
      <w:pPr>
        <w:pStyle w:val="Paragraphedeliste"/>
        <w:numPr>
          <w:ilvl w:val="0"/>
          <w:numId w:val="37"/>
        </w:numPr>
        <w:spacing w:line="240" w:lineRule="auto"/>
        <w:jc w:val="both"/>
        <w:rPr>
          <w:lang w:val="en-GB"/>
        </w:rPr>
      </w:pPr>
      <w:r w:rsidRPr="00384D27">
        <w:rPr>
          <w:lang w:val="en-GB"/>
        </w:rPr>
        <w:t>Equinet Draft Work Plan 2017</w:t>
      </w:r>
    </w:p>
    <w:p w14:paraId="1BAD522A" w14:textId="4E8DEC19" w:rsidR="00384D27" w:rsidRPr="00384D27" w:rsidRDefault="00384D27" w:rsidP="00BB34BA">
      <w:pPr>
        <w:pStyle w:val="Paragraphedeliste"/>
        <w:numPr>
          <w:ilvl w:val="0"/>
          <w:numId w:val="37"/>
        </w:numPr>
        <w:spacing w:line="240" w:lineRule="auto"/>
        <w:jc w:val="both"/>
        <w:rPr>
          <w:lang w:val="en-GB"/>
        </w:rPr>
      </w:pPr>
      <w:r w:rsidRPr="00384D27">
        <w:rPr>
          <w:lang w:val="en-GB"/>
        </w:rPr>
        <w:t xml:space="preserve">Final Equinet Accounts 2015 </w:t>
      </w:r>
    </w:p>
    <w:p w14:paraId="6335CCA1" w14:textId="2D2D2ACF" w:rsidR="00384D27" w:rsidRPr="00384D27" w:rsidRDefault="00384D27" w:rsidP="00BB34BA">
      <w:pPr>
        <w:pStyle w:val="Paragraphedeliste"/>
        <w:numPr>
          <w:ilvl w:val="0"/>
          <w:numId w:val="37"/>
        </w:numPr>
        <w:spacing w:line="240" w:lineRule="auto"/>
        <w:jc w:val="both"/>
        <w:rPr>
          <w:lang w:val="en-GB"/>
        </w:rPr>
      </w:pPr>
      <w:r w:rsidRPr="00384D27">
        <w:rPr>
          <w:lang w:val="en-GB"/>
        </w:rPr>
        <w:t>Draft Minutes of the Equinet AGM 2015</w:t>
      </w:r>
    </w:p>
    <w:p w14:paraId="339C1257" w14:textId="588164FC" w:rsidR="00384D27" w:rsidRDefault="00384D27" w:rsidP="00BB34BA">
      <w:pPr>
        <w:pStyle w:val="Paragraphedeliste"/>
        <w:numPr>
          <w:ilvl w:val="0"/>
          <w:numId w:val="37"/>
        </w:numPr>
        <w:spacing w:line="240" w:lineRule="auto"/>
        <w:jc w:val="both"/>
        <w:rPr>
          <w:lang w:val="en-GB"/>
        </w:rPr>
      </w:pPr>
      <w:r w:rsidRPr="00384D27">
        <w:rPr>
          <w:lang w:val="en-GB"/>
        </w:rPr>
        <w:t xml:space="preserve">Proposal for revised Equinet Board elections procedure </w:t>
      </w:r>
    </w:p>
    <w:p w14:paraId="5F0F7D9F" w14:textId="43B841BB" w:rsidR="00384D27" w:rsidRPr="00384D27" w:rsidRDefault="00384D27" w:rsidP="00BB34BA">
      <w:pPr>
        <w:spacing w:line="240" w:lineRule="auto"/>
        <w:jc w:val="both"/>
        <w:rPr>
          <w:b/>
          <w:lang w:val="en-GB"/>
        </w:rPr>
      </w:pPr>
      <w:r w:rsidRPr="00384D27">
        <w:rPr>
          <w:b/>
          <w:lang w:val="en-GB"/>
        </w:rPr>
        <w:t>Amendment Proposals</w:t>
      </w:r>
      <w:r w:rsidR="000C027A">
        <w:rPr>
          <w:b/>
          <w:lang w:val="en-GB"/>
        </w:rPr>
        <w:t xml:space="preserve"> (Deadline: Monday 26</w:t>
      </w:r>
      <w:r w:rsidR="000C027A" w:rsidRPr="000C027A">
        <w:rPr>
          <w:b/>
          <w:vertAlign w:val="superscript"/>
          <w:lang w:val="en-GB"/>
        </w:rPr>
        <w:t>th</w:t>
      </w:r>
      <w:r w:rsidR="000C027A">
        <w:rPr>
          <w:b/>
          <w:lang w:val="en-GB"/>
        </w:rPr>
        <w:t xml:space="preserve"> September, 12:00)</w:t>
      </w:r>
    </w:p>
    <w:p w14:paraId="70531B3E" w14:textId="43E3ACF1" w:rsidR="00384D27" w:rsidRPr="00384D27" w:rsidRDefault="00384D27" w:rsidP="00BB34BA">
      <w:pPr>
        <w:spacing w:line="240" w:lineRule="auto"/>
        <w:jc w:val="both"/>
        <w:rPr>
          <w:lang w:val="en-GB"/>
        </w:rPr>
      </w:pPr>
      <w:r w:rsidRPr="00384D27">
        <w:rPr>
          <w:lang w:val="en-GB"/>
        </w:rPr>
        <w:t>All represented member organisations are kindly requested to review the voting documents ahead of the AGM. The following documents are open to written amendments by members until 26</w:t>
      </w:r>
      <w:r w:rsidR="000C027A" w:rsidRPr="000C027A">
        <w:rPr>
          <w:vertAlign w:val="superscript"/>
          <w:lang w:val="en-GB"/>
        </w:rPr>
        <w:t>th</w:t>
      </w:r>
      <w:r w:rsidR="000C027A">
        <w:rPr>
          <w:lang w:val="en-GB"/>
        </w:rPr>
        <w:t xml:space="preserve"> </w:t>
      </w:r>
      <w:r w:rsidRPr="00384D27">
        <w:rPr>
          <w:lang w:val="en-GB"/>
        </w:rPr>
        <w:t>September (12h00 CET):</w:t>
      </w:r>
    </w:p>
    <w:p w14:paraId="3F491B99" w14:textId="77777777" w:rsidR="00384D27" w:rsidRPr="00384D27" w:rsidRDefault="00384D27" w:rsidP="00BB34BA">
      <w:pPr>
        <w:pStyle w:val="Paragraphedeliste"/>
        <w:numPr>
          <w:ilvl w:val="0"/>
          <w:numId w:val="38"/>
        </w:numPr>
        <w:spacing w:line="240" w:lineRule="auto"/>
        <w:jc w:val="both"/>
        <w:rPr>
          <w:lang w:val="en-GB"/>
        </w:rPr>
      </w:pPr>
      <w:r w:rsidRPr="00384D27">
        <w:rPr>
          <w:lang w:val="en-GB"/>
        </w:rPr>
        <w:t>Minutes of the Equinet AGM 2015</w:t>
      </w:r>
    </w:p>
    <w:p w14:paraId="72B4A302" w14:textId="77777777" w:rsidR="00384D27" w:rsidRPr="00384D27" w:rsidRDefault="00384D27" w:rsidP="00BB34BA">
      <w:pPr>
        <w:pStyle w:val="Paragraphedeliste"/>
        <w:numPr>
          <w:ilvl w:val="0"/>
          <w:numId w:val="38"/>
        </w:numPr>
        <w:spacing w:line="240" w:lineRule="auto"/>
        <w:jc w:val="both"/>
        <w:rPr>
          <w:lang w:val="en-GB"/>
        </w:rPr>
      </w:pPr>
      <w:r w:rsidRPr="00384D27">
        <w:rPr>
          <w:lang w:val="en-GB"/>
        </w:rPr>
        <w:t>Equinet Work Plan and Budget 2017</w:t>
      </w:r>
    </w:p>
    <w:p w14:paraId="16DE692F" w14:textId="77777777" w:rsidR="00384D27" w:rsidRPr="00384D27" w:rsidRDefault="00384D27" w:rsidP="00BB34BA">
      <w:pPr>
        <w:pStyle w:val="Paragraphedeliste"/>
        <w:numPr>
          <w:ilvl w:val="0"/>
          <w:numId w:val="38"/>
        </w:numPr>
        <w:spacing w:line="240" w:lineRule="auto"/>
        <w:jc w:val="both"/>
        <w:rPr>
          <w:lang w:val="en-GB"/>
        </w:rPr>
      </w:pPr>
      <w:r w:rsidRPr="00384D27">
        <w:rPr>
          <w:lang w:val="en-GB"/>
        </w:rPr>
        <w:t>Revised Equinet Board elections procedure</w:t>
      </w:r>
    </w:p>
    <w:p w14:paraId="770C096F" w14:textId="1ED0911A" w:rsidR="00384D27" w:rsidRDefault="00384D27" w:rsidP="00BB34BA">
      <w:pPr>
        <w:spacing w:line="240" w:lineRule="auto"/>
        <w:jc w:val="both"/>
        <w:rPr>
          <w:lang w:val="en-GB"/>
        </w:rPr>
      </w:pPr>
      <w:r w:rsidRPr="00384D27">
        <w:rPr>
          <w:lang w:val="en-GB"/>
        </w:rPr>
        <w:t>Amendments to these voting items can only be submitted using ‘Amendment proposal form’, to be completed and emailed back to Equinet by no later than 26</w:t>
      </w:r>
      <w:r w:rsidR="000C027A" w:rsidRPr="000C027A">
        <w:rPr>
          <w:vertAlign w:val="superscript"/>
          <w:lang w:val="en-GB"/>
        </w:rPr>
        <w:t>th</w:t>
      </w:r>
      <w:r w:rsidR="000C027A">
        <w:rPr>
          <w:lang w:val="en-GB"/>
        </w:rPr>
        <w:t xml:space="preserve"> </w:t>
      </w:r>
      <w:r w:rsidRPr="00384D27">
        <w:rPr>
          <w:lang w:val="en-GB"/>
        </w:rPr>
        <w:t>September (12h00 CET), so that we can inform other members of any proposed amendment ahead of the AGM.</w:t>
      </w:r>
    </w:p>
    <w:p w14:paraId="73B06574" w14:textId="29655E97" w:rsidR="000C027A" w:rsidRDefault="000C027A" w:rsidP="00BB34BA">
      <w:pPr>
        <w:spacing w:line="240" w:lineRule="auto"/>
        <w:rPr>
          <w:lang w:val="en-GB"/>
        </w:rPr>
      </w:pPr>
      <w:r w:rsidRPr="000C027A">
        <w:rPr>
          <w:b/>
          <w:lang w:val="en-GB"/>
        </w:rPr>
        <w:t>The voting documents as well as</w:t>
      </w:r>
      <w:r w:rsidR="00307589">
        <w:rPr>
          <w:b/>
          <w:lang w:val="en-GB"/>
        </w:rPr>
        <w:t xml:space="preserve"> the agenda of the AGM and</w:t>
      </w:r>
      <w:r w:rsidRPr="000C027A">
        <w:rPr>
          <w:b/>
          <w:lang w:val="en-GB"/>
        </w:rPr>
        <w:t xml:space="preserve"> the amendment proposal form are available on the </w:t>
      </w:r>
      <w:hyperlink r:id="rId11" w:history="1">
        <w:r w:rsidRPr="000C027A">
          <w:rPr>
            <w:rStyle w:val="Lienhypertexte"/>
            <w:b/>
            <w:lang w:val="en-GB"/>
          </w:rPr>
          <w:t>Equinet Member’s Area</w:t>
        </w:r>
      </w:hyperlink>
      <w:r w:rsidRPr="000C027A">
        <w:rPr>
          <w:b/>
          <w:lang w:val="en-GB"/>
        </w:rPr>
        <w:t>.</w:t>
      </w:r>
      <w:r>
        <w:rPr>
          <w:lang w:val="en-GB"/>
        </w:rPr>
        <w:t xml:space="preserve"> In case you lost your login information, please contact </w:t>
      </w:r>
      <w:hyperlink r:id="rId12" w:history="1">
        <w:r w:rsidRPr="00EC2A2B">
          <w:rPr>
            <w:rStyle w:val="Lienhypertexte"/>
            <w:lang w:val="en-GB"/>
          </w:rPr>
          <w:t>Jessica.machacova@equineteurope.org</w:t>
        </w:r>
      </w:hyperlink>
      <w:r>
        <w:rPr>
          <w:lang w:val="en-GB"/>
        </w:rPr>
        <w:t xml:space="preserve">. </w:t>
      </w:r>
    </w:p>
    <w:p w14:paraId="435BF739" w14:textId="09288CDB" w:rsidR="004413EB" w:rsidRDefault="00AD59F3" w:rsidP="00BB34BA">
      <w:pPr>
        <w:shd w:val="clear" w:color="auto" w:fill="D9D9D9" w:themeFill="background1" w:themeFillShade="D9"/>
        <w:spacing w:line="240" w:lineRule="auto"/>
        <w:rPr>
          <w:lang w:val="en-GB"/>
        </w:rPr>
      </w:pPr>
      <w:r w:rsidRPr="00AD59F3">
        <w:rPr>
          <w:lang w:val="en-GB"/>
        </w:rPr>
        <w:lastRenderedPageBreak/>
        <w:t>For any questions please contact Jessica Machacova, Membership and Policy Officer (</w:t>
      </w:r>
      <w:hyperlink r:id="rId13" w:history="1">
        <w:r w:rsidRPr="00864B76">
          <w:rPr>
            <w:rStyle w:val="Lienhypertexte"/>
            <w:lang w:val="en-GB"/>
          </w:rPr>
          <w:t>Jessica.machacova@equineteurope.org</w:t>
        </w:r>
      </w:hyperlink>
      <w:r>
        <w:rPr>
          <w:lang w:val="en-GB"/>
        </w:rPr>
        <w:t>)</w:t>
      </w:r>
      <w:r w:rsidRPr="00AD59F3">
        <w:rPr>
          <w:lang w:val="en-GB"/>
        </w:rPr>
        <w:t xml:space="preserve"> or call the Equinet Secretariat at +32 (0)2 212 31 80.</w:t>
      </w:r>
    </w:p>
    <w:p w14:paraId="3F09B342" w14:textId="290D0698" w:rsidR="009927B2" w:rsidRDefault="009927B2" w:rsidP="00BB34BA">
      <w:pPr>
        <w:pBdr>
          <w:bottom w:val="dotted" w:sz="36" w:space="1" w:color="auto"/>
        </w:pBdr>
        <w:spacing w:line="240" w:lineRule="auto"/>
        <w:rPr>
          <w:rFonts w:ascii="Tahoma" w:eastAsiaTheme="majorEastAsia" w:hAnsi="Tahoma" w:cstheme="majorBidi"/>
          <w:b/>
          <w:color w:val="FFFFFF" w:themeColor="background1"/>
          <w:sz w:val="32"/>
          <w:szCs w:val="32"/>
          <w:lang w:val="en-GB"/>
        </w:rPr>
      </w:pPr>
      <w:bookmarkStart w:id="15" w:name="_Ref454550805"/>
    </w:p>
    <w:p w14:paraId="1DC9CE0B" w14:textId="031669EE" w:rsidR="004413EB" w:rsidRPr="004413EB" w:rsidRDefault="00B502E8" w:rsidP="00BB34BA">
      <w:pPr>
        <w:pStyle w:val="Titre1"/>
        <w:shd w:val="clear" w:color="auto" w:fill="2F5496" w:themeFill="accent5" w:themeFillShade="BF"/>
        <w:spacing w:line="240" w:lineRule="auto"/>
        <w:rPr>
          <w:color w:val="FFFFFF" w:themeColor="background1"/>
          <w:lang w:val="en-GB"/>
        </w:rPr>
      </w:pPr>
      <w:bookmarkStart w:id="16" w:name="_Ref456195599"/>
      <w:r>
        <w:rPr>
          <w:color w:val="FFFFFF" w:themeColor="background1"/>
          <w:lang w:val="en-GB"/>
        </w:rPr>
        <w:t>R</w:t>
      </w:r>
      <w:r w:rsidR="006D7233">
        <w:rPr>
          <w:color w:val="FFFFFF" w:themeColor="background1"/>
          <w:lang w:val="en-GB"/>
        </w:rPr>
        <w:t>eminder</w:t>
      </w:r>
      <w:r>
        <w:rPr>
          <w:color w:val="FFFFFF" w:themeColor="background1"/>
          <w:lang w:val="en-GB"/>
        </w:rPr>
        <w:t xml:space="preserve">: </w:t>
      </w:r>
      <w:r w:rsidR="004413EB" w:rsidRPr="004413EB">
        <w:rPr>
          <w:color w:val="FFFFFF" w:themeColor="background1"/>
          <w:lang w:val="en-GB"/>
        </w:rPr>
        <w:t>Equin</w:t>
      </w:r>
      <w:r w:rsidR="00670D55">
        <w:rPr>
          <w:color w:val="FFFFFF" w:themeColor="background1"/>
          <w:lang w:val="en-GB"/>
        </w:rPr>
        <w:t>et Working Paper on Standards</w:t>
      </w:r>
      <w:r w:rsidR="00670D55">
        <w:rPr>
          <w:color w:val="FFFFFF" w:themeColor="background1"/>
          <w:lang w:val="en-GB"/>
        </w:rPr>
        <w:br/>
      </w:r>
      <w:r w:rsidR="004413EB" w:rsidRPr="00670D55">
        <w:rPr>
          <w:color w:val="FFC000"/>
          <w:lang w:val="en-GB"/>
        </w:rPr>
        <w:t>Dissemination and call for translation</w:t>
      </w:r>
      <w:bookmarkEnd w:id="15"/>
      <w:bookmarkEnd w:id="16"/>
    </w:p>
    <w:p w14:paraId="5FFAA40C" w14:textId="4B83962F" w:rsidR="00694FD9" w:rsidRDefault="00B502E8" w:rsidP="00BB34BA">
      <w:pPr>
        <w:spacing w:line="240" w:lineRule="auto"/>
        <w:jc w:val="both"/>
        <w:rPr>
          <w:lang w:val="en-GB"/>
        </w:rPr>
      </w:pPr>
      <w:r>
        <w:rPr>
          <w:noProof/>
          <w:lang w:eastAsia="fr-BE"/>
        </w:rPr>
        <w:drawing>
          <wp:anchor distT="0" distB="0" distL="114300" distR="114300" simplePos="0" relativeHeight="251668480" behindDoc="0" locked="0" layoutInCell="1" allowOverlap="1" wp14:anchorId="1FF410B4" wp14:editId="53B80504">
            <wp:simplePos x="0" y="0"/>
            <wp:positionH relativeFrom="margin">
              <wp:posOffset>4685030</wp:posOffset>
            </wp:positionH>
            <wp:positionV relativeFrom="margin">
              <wp:posOffset>1663700</wp:posOffset>
            </wp:positionV>
            <wp:extent cx="1524000" cy="2152015"/>
            <wp:effectExtent l="19050" t="19050" r="19050" b="19685"/>
            <wp:wrapSquare wrapText="bothSides"/>
            <wp:docPr id="3" name="Picture 3"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 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21520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8"/>
      </w:tblGrid>
      <w:tr w:rsidR="00574380" w:rsidRPr="0075476C" w14:paraId="56D28586" w14:textId="77777777" w:rsidTr="00B502E8">
        <w:tc>
          <w:tcPr>
            <w:tcW w:w="9770" w:type="dxa"/>
          </w:tcPr>
          <w:p w14:paraId="630E478C" w14:textId="709627D9" w:rsidR="009927B2" w:rsidRDefault="00B502E8" w:rsidP="00BB34BA">
            <w:pPr>
              <w:jc w:val="both"/>
              <w:rPr>
                <w:lang w:val="en-GB"/>
              </w:rPr>
            </w:pPr>
            <w:r w:rsidRPr="00B502E8">
              <w:rPr>
                <w:noProof/>
                <w:lang w:val="en-US" w:eastAsia="fr-BE"/>
              </w:rPr>
              <w:t>In June 2016,</w:t>
            </w:r>
            <w:r w:rsidR="009927B2">
              <w:rPr>
                <w:lang w:val="en-GB"/>
              </w:rPr>
              <w:t xml:space="preserve"> Equinet officially launched its </w:t>
            </w:r>
            <w:r w:rsidR="009927B2" w:rsidRPr="004413EB">
              <w:rPr>
                <w:b/>
                <w:lang w:val="en-GB"/>
              </w:rPr>
              <w:t>working paper on developing standards for equality bodies</w:t>
            </w:r>
            <w:r w:rsidR="009927B2">
              <w:rPr>
                <w:lang w:val="en-GB"/>
              </w:rPr>
              <w:t xml:space="preserve">. </w:t>
            </w:r>
          </w:p>
          <w:p w14:paraId="257CC439" w14:textId="3A1A0F4F" w:rsidR="009927B2" w:rsidRDefault="009927B2" w:rsidP="00BB34BA">
            <w:pPr>
              <w:jc w:val="both"/>
              <w:rPr>
                <w:lang w:val="en-GB"/>
              </w:rPr>
            </w:pPr>
          </w:p>
          <w:p w14:paraId="35DBAC36" w14:textId="4E0987EB" w:rsidR="009927B2" w:rsidRDefault="009927B2" w:rsidP="00BB34BA">
            <w:pPr>
              <w:jc w:val="both"/>
              <w:rPr>
                <w:lang w:val="en-GB"/>
              </w:rPr>
            </w:pPr>
            <w:r w:rsidRPr="00694FD9">
              <w:rPr>
                <w:lang w:val="en-GB"/>
              </w:rPr>
              <w:t xml:space="preserve">This Working Paper is </w:t>
            </w:r>
            <w:r>
              <w:rPr>
                <w:lang w:val="en-GB"/>
              </w:rPr>
              <w:t>the result</w:t>
            </w:r>
            <w:r w:rsidRPr="00694FD9">
              <w:rPr>
                <w:lang w:val="en-GB"/>
              </w:rPr>
              <w:t xml:space="preserve"> o</w:t>
            </w:r>
            <w:r>
              <w:rPr>
                <w:lang w:val="en-GB"/>
              </w:rPr>
              <w:t>f</w:t>
            </w:r>
            <w:r w:rsidRPr="00694FD9">
              <w:rPr>
                <w:lang w:val="en-GB"/>
              </w:rPr>
              <w:t xml:space="preserve"> discussions that took place </w:t>
            </w:r>
            <w:r>
              <w:rPr>
                <w:lang w:val="en-GB"/>
              </w:rPr>
              <w:t>in the framework of</w:t>
            </w:r>
            <w:r w:rsidRPr="00694FD9">
              <w:rPr>
                <w:lang w:val="en-GB"/>
              </w:rPr>
              <w:t xml:space="preserve"> the </w:t>
            </w:r>
            <w:r w:rsidRPr="00B502E8">
              <w:rPr>
                <w:b/>
                <w:lang w:val="en-GB"/>
              </w:rPr>
              <w:t>Equinet Cluster on Standards</w:t>
            </w:r>
            <w:r w:rsidRPr="00694FD9">
              <w:rPr>
                <w:lang w:val="en-GB"/>
              </w:rPr>
              <w:t xml:space="preserve"> in 2015, as well as contributions and comments provided by Equinet members.</w:t>
            </w:r>
          </w:p>
          <w:p w14:paraId="3E80848A" w14:textId="77777777" w:rsidR="009927B2" w:rsidRPr="00694FD9" w:rsidRDefault="009927B2" w:rsidP="00BB34BA">
            <w:pPr>
              <w:jc w:val="both"/>
              <w:rPr>
                <w:lang w:val="en-GB"/>
              </w:rPr>
            </w:pPr>
          </w:p>
          <w:p w14:paraId="297A6071" w14:textId="361D1DFC" w:rsidR="009927B2" w:rsidRDefault="009927B2" w:rsidP="00BB34BA">
            <w:pPr>
              <w:jc w:val="both"/>
              <w:rPr>
                <w:lang w:val="en-GB"/>
              </w:rPr>
            </w:pPr>
            <w:r w:rsidRPr="00694FD9">
              <w:rPr>
                <w:lang w:val="en-GB"/>
              </w:rPr>
              <w:t>It seeks to establish positions that equality bodies could promote, negotiate and advance vis-à-vis European and national administrations in the establishment of standards for equality bodies at European level and their implementation at national level.</w:t>
            </w:r>
          </w:p>
        </w:tc>
      </w:tr>
    </w:tbl>
    <w:p w14:paraId="48E0BA77" w14:textId="77777777" w:rsidR="00B502E8" w:rsidRDefault="00B502E8" w:rsidP="00BB34BA">
      <w:pPr>
        <w:spacing w:line="240" w:lineRule="auto"/>
        <w:jc w:val="both"/>
        <w:rPr>
          <w:b/>
          <w:u w:val="single"/>
          <w:lang w:val="en-GB"/>
        </w:rPr>
      </w:pPr>
    </w:p>
    <w:p w14:paraId="610DB21C" w14:textId="3A2C19A6" w:rsidR="00694FD9" w:rsidRPr="00694FD9" w:rsidRDefault="00694FD9" w:rsidP="00BB34BA">
      <w:pPr>
        <w:spacing w:line="240" w:lineRule="auto"/>
        <w:jc w:val="both"/>
        <w:rPr>
          <w:b/>
          <w:u w:val="single"/>
          <w:lang w:val="en-GB"/>
        </w:rPr>
      </w:pPr>
      <w:r w:rsidRPr="00694FD9">
        <w:rPr>
          <w:b/>
          <w:u w:val="single"/>
          <w:lang w:val="en-GB"/>
        </w:rPr>
        <w:t>Dissemination</w:t>
      </w:r>
    </w:p>
    <w:p w14:paraId="70A27D94" w14:textId="195F3DB5" w:rsidR="00B502E8" w:rsidRDefault="00AF6B3B" w:rsidP="00BB34BA">
      <w:pPr>
        <w:spacing w:line="240" w:lineRule="auto"/>
        <w:jc w:val="both"/>
        <w:rPr>
          <w:lang w:val="en-GB"/>
        </w:rPr>
      </w:pPr>
      <w:r>
        <w:rPr>
          <w:lang w:val="en-GB"/>
        </w:rPr>
        <w:t>The Working P</w:t>
      </w:r>
      <w:r w:rsidR="00D87AB4">
        <w:rPr>
          <w:lang w:val="en-GB"/>
        </w:rPr>
        <w:t xml:space="preserve">aper, as well as a visual briefing summarising its key messages, are available </w:t>
      </w:r>
      <w:hyperlink r:id="rId15" w:history="1">
        <w:r w:rsidR="00D87AB4" w:rsidRPr="00D87AB4">
          <w:rPr>
            <w:rStyle w:val="Lienhypertexte"/>
            <w:lang w:val="en-GB"/>
          </w:rPr>
          <w:t>on the Equinet website</w:t>
        </w:r>
      </w:hyperlink>
      <w:r w:rsidR="00694FD9">
        <w:rPr>
          <w:lang w:val="en-GB"/>
        </w:rPr>
        <w:t xml:space="preserve">. We would be grateful if you could disseminate it to your relevant contacts in order to ensure maximum impact of our messages.  </w:t>
      </w:r>
    </w:p>
    <w:p w14:paraId="1A927054" w14:textId="7EEBFD96" w:rsidR="00694FD9" w:rsidRPr="00694FD9" w:rsidRDefault="00694FD9" w:rsidP="00BB34BA">
      <w:pPr>
        <w:spacing w:line="240" w:lineRule="auto"/>
        <w:jc w:val="both"/>
        <w:rPr>
          <w:b/>
          <w:u w:val="single"/>
          <w:lang w:val="en-GB"/>
        </w:rPr>
      </w:pPr>
      <w:r w:rsidRPr="00694FD9">
        <w:rPr>
          <w:b/>
          <w:u w:val="single"/>
          <w:lang w:val="en-GB"/>
        </w:rPr>
        <w:t>Translation</w:t>
      </w:r>
    </w:p>
    <w:p w14:paraId="5A26534A" w14:textId="26798127" w:rsidR="00B502E8" w:rsidRDefault="00694FD9" w:rsidP="00BB34BA">
      <w:pPr>
        <w:spacing w:line="240" w:lineRule="auto"/>
        <w:jc w:val="both"/>
        <w:rPr>
          <w:lang w:val="en-GB"/>
        </w:rPr>
      </w:pPr>
      <w:r>
        <w:rPr>
          <w:lang w:val="en-GB"/>
        </w:rPr>
        <w:t>UNIA, one of the two Belgian equality</w:t>
      </w:r>
      <w:r w:rsidR="00AF6B3B">
        <w:rPr>
          <w:lang w:val="en-GB"/>
        </w:rPr>
        <w:t xml:space="preserve"> bodies, kindly translated the W</w:t>
      </w:r>
      <w:r>
        <w:rPr>
          <w:lang w:val="en-GB"/>
        </w:rPr>
        <w:t xml:space="preserve">orking </w:t>
      </w:r>
      <w:r w:rsidR="00AF6B3B">
        <w:rPr>
          <w:lang w:val="en-GB"/>
        </w:rPr>
        <w:t>P</w:t>
      </w:r>
      <w:r>
        <w:rPr>
          <w:lang w:val="en-GB"/>
        </w:rPr>
        <w:t xml:space="preserve">aper in French (available soon). If </w:t>
      </w:r>
      <w:r w:rsidR="00AF6B3B">
        <w:rPr>
          <w:lang w:val="en-GB"/>
        </w:rPr>
        <w:t>your organisation would consider its</w:t>
      </w:r>
      <w:r>
        <w:rPr>
          <w:lang w:val="en-GB"/>
        </w:rPr>
        <w:t xml:space="preserve"> translat</w:t>
      </w:r>
      <w:r w:rsidR="00AF6B3B">
        <w:rPr>
          <w:lang w:val="en-GB"/>
        </w:rPr>
        <w:t>ion</w:t>
      </w:r>
      <w:r>
        <w:rPr>
          <w:lang w:val="en-GB"/>
        </w:rPr>
        <w:t xml:space="preserve"> it in your national language, please get in touch with </w:t>
      </w:r>
      <w:r w:rsidRPr="00694FD9">
        <w:rPr>
          <w:b/>
          <w:lang w:val="en-GB"/>
        </w:rPr>
        <w:t xml:space="preserve">Tamás Kádár, Head of Legal and Policy </w:t>
      </w:r>
      <w:r>
        <w:rPr>
          <w:lang w:val="en-GB"/>
        </w:rPr>
        <w:t>(</w:t>
      </w:r>
      <w:hyperlink r:id="rId16" w:history="1">
        <w:r w:rsidRPr="00D91222">
          <w:rPr>
            <w:rStyle w:val="Lienhypertexte"/>
            <w:lang w:val="en-GB"/>
          </w:rPr>
          <w:t>tamas.kadar@equineteurope.org</w:t>
        </w:r>
      </w:hyperlink>
      <w:r>
        <w:rPr>
          <w:lang w:val="en-GB"/>
        </w:rPr>
        <w:t xml:space="preserve">). </w:t>
      </w:r>
    </w:p>
    <w:p w14:paraId="1E5C72C3" w14:textId="77777777" w:rsidR="00B502E8" w:rsidRDefault="00B502E8" w:rsidP="00BB34BA">
      <w:pPr>
        <w:spacing w:line="240" w:lineRule="auto"/>
        <w:jc w:val="both"/>
        <w:rPr>
          <w:lang w:val="en-GB"/>
        </w:rPr>
      </w:pPr>
    </w:p>
    <w:p w14:paraId="0983BB18" w14:textId="0E00778C" w:rsidR="009927B2" w:rsidRPr="00F86D59" w:rsidRDefault="009927B2" w:rsidP="00BB34BA">
      <w:pPr>
        <w:shd w:val="clear" w:color="auto" w:fill="D9D9D9" w:themeFill="background1" w:themeFillShade="D9"/>
        <w:spacing w:line="240" w:lineRule="auto"/>
        <w:jc w:val="both"/>
        <w:rPr>
          <w:lang w:val="en-GB"/>
        </w:rPr>
      </w:pPr>
      <w:r>
        <w:rPr>
          <w:lang w:val="en-GB"/>
        </w:rPr>
        <w:t xml:space="preserve">Read and download </w:t>
      </w:r>
      <w:r w:rsidRPr="00B502E8">
        <w:rPr>
          <w:b/>
          <w:lang w:val="en-GB"/>
        </w:rPr>
        <w:t>the Working Paper</w:t>
      </w:r>
      <w:r>
        <w:rPr>
          <w:lang w:val="en-GB"/>
        </w:rPr>
        <w:t xml:space="preserve"> </w:t>
      </w:r>
      <w:hyperlink r:id="rId17" w:history="1">
        <w:r w:rsidRPr="009927B2">
          <w:rPr>
            <w:rStyle w:val="Lienhypertexte"/>
            <w:lang w:val="en-GB"/>
          </w:rPr>
          <w:t>here</w:t>
        </w:r>
      </w:hyperlink>
      <w:r>
        <w:rPr>
          <w:lang w:val="en-GB"/>
        </w:rPr>
        <w:t xml:space="preserve">. </w:t>
      </w:r>
      <w:r>
        <w:rPr>
          <w:lang w:val="en-GB"/>
        </w:rPr>
        <w:tab/>
      </w:r>
      <w:r>
        <w:rPr>
          <w:lang w:val="en-GB"/>
        </w:rPr>
        <w:br/>
        <w:t>Materials of the 16</w:t>
      </w:r>
      <w:r w:rsidRPr="009927B2">
        <w:rPr>
          <w:vertAlign w:val="superscript"/>
          <w:lang w:val="en-GB"/>
        </w:rPr>
        <w:t>th</w:t>
      </w:r>
      <w:r w:rsidR="00B502E8">
        <w:rPr>
          <w:lang w:val="en-GB"/>
        </w:rPr>
        <w:t xml:space="preserve"> June </w:t>
      </w:r>
      <w:r w:rsidR="00B502E8" w:rsidRPr="00B502E8">
        <w:rPr>
          <w:b/>
          <w:lang w:val="en-GB"/>
        </w:rPr>
        <w:t>C</w:t>
      </w:r>
      <w:r w:rsidRPr="00B502E8">
        <w:rPr>
          <w:b/>
          <w:lang w:val="en-GB"/>
        </w:rPr>
        <w:t xml:space="preserve">onference on strengthening the effectiveness of European equal treatment legislation </w:t>
      </w:r>
      <w:r>
        <w:rPr>
          <w:lang w:val="en-GB"/>
        </w:rPr>
        <w:t xml:space="preserve">are available </w:t>
      </w:r>
      <w:hyperlink r:id="rId18" w:history="1">
        <w:r w:rsidRPr="009927B2">
          <w:rPr>
            <w:rStyle w:val="Lienhypertexte"/>
            <w:lang w:val="en-GB"/>
          </w:rPr>
          <w:t>here</w:t>
        </w:r>
      </w:hyperlink>
      <w:r>
        <w:rPr>
          <w:lang w:val="en-GB"/>
        </w:rPr>
        <w:t xml:space="preserve"> (a summary of the event will be published soon). </w:t>
      </w:r>
    </w:p>
    <w:p w14:paraId="056E3075" w14:textId="77777777" w:rsidR="005C7386" w:rsidRDefault="005C7386" w:rsidP="00BB34BA">
      <w:pPr>
        <w:pBdr>
          <w:bottom w:val="dotted" w:sz="36" w:space="1" w:color="auto"/>
        </w:pBdr>
        <w:spacing w:line="240" w:lineRule="auto"/>
        <w:rPr>
          <w:lang w:val="en-US"/>
        </w:rPr>
      </w:pPr>
      <w:bookmarkStart w:id="17" w:name="_Ref450923899"/>
      <w:bookmarkStart w:id="18" w:name="_Ref446073314"/>
      <w:bookmarkStart w:id="19" w:name="_Ref446073514"/>
      <w:bookmarkEnd w:id="11"/>
      <w:bookmarkEnd w:id="12"/>
      <w:bookmarkEnd w:id="13"/>
      <w:bookmarkEnd w:id="7"/>
      <w:bookmarkEnd w:id="8"/>
    </w:p>
    <w:p w14:paraId="57B4ACBA" w14:textId="3FCEF650" w:rsidR="006D7233" w:rsidRPr="006D7233" w:rsidRDefault="006D7233" w:rsidP="006D7233">
      <w:pPr>
        <w:pStyle w:val="Titre1"/>
        <w:shd w:val="clear" w:color="auto" w:fill="2F5496" w:themeFill="accent5" w:themeFillShade="BF"/>
        <w:rPr>
          <w:lang w:val="en-US"/>
        </w:rPr>
      </w:pPr>
      <w:bookmarkStart w:id="20" w:name="_Ref454550811"/>
      <w:bookmarkStart w:id="21" w:name="_Ref462415023"/>
      <w:r w:rsidRPr="006D7233">
        <w:rPr>
          <w:color w:val="FFFFFF" w:themeColor="background1"/>
          <w:lang w:val="en-US"/>
        </w:rPr>
        <w:lastRenderedPageBreak/>
        <w:t xml:space="preserve">Launch of the Equinet Online Directory </w:t>
      </w:r>
      <w:r>
        <w:rPr>
          <w:lang w:val="en-US"/>
        </w:rPr>
        <w:br/>
      </w:r>
      <w:r w:rsidRPr="006D7233">
        <w:rPr>
          <w:color w:val="FFC000"/>
          <w:lang w:val="en-US"/>
        </w:rPr>
        <w:t>Update your profile by 28</w:t>
      </w:r>
      <w:r w:rsidRPr="006D7233">
        <w:rPr>
          <w:color w:val="FFC000"/>
          <w:vertAlign w:val="superscript"/>
          <w:lang w:val="en-US"/>
        </w:rPr>
        <w:t>th</w:t>
      </w:r>
      <w:r w:rsidRPr="006D7233">
        <w:rPr>
          <w:color w:val="FFC000"/>
          <w:lang w:val="en-US"/>
        </w:rPr>
        <w:t xml:space="preserve"> September</w:t>
      </w:r>
      <w:bookmarkEnd w:id="21"/>
    </w:p>
    <w:p w14:paraId="06601AB2" w14:textId="77777777" w:rsidR="00ED0424" w:rsidRDefault="006D7233" w:rsidP="00ED0424">
      <w:pPr>
        <w:jc w:val="center"/>
        <w:rPr>
          <w:lang w:val="en-GB"/>
        </w:rPr>
      </w:pPr>
      <w:r>
        <w:rPr>
          <w:lang w:val="en-US"/>
        </w:rPr>
        <w:br/>
      </w:r>
      <w:r w:rsidR="00ED0424">
        <w:rPr>
          <w:noProof/>
          <w:lang w:eastAsia="fr-BE"/>
        </w:rPr>
        <w:drawing>
          <wp:inline distT="0" distB="0" distL="0" distR="0" wp14:anchorId="62F98758" wp14:editId="1B6A74EA">
            <wp:extent cx="5524500" cy="2044909"/>
            <wp:effectExtent l="0" t="0" r="0" b="0"/>
            <wp:docPr id="4" name="Image 4"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lick to enlarge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2990" cy="2048052"/>
                    </a:xfrm>
                    <a:prstGeom prst="rect">
                      <a:avLst/>
                    </a:prstGeom>
                    <a:noFill/>
                    <a:ln>
                      <a:noFill/>
                    </a:ln>
                  </pic:spPr>
                </pic:pic>
              </a:graphicData>
            </a:graphic>
          </wp:inline>
        </w:drawing>
      </w:r>
    </w:p>
    <w:p w14:paraId="480DC095" w14:textId="06DBD179" w:rsidR="006D7233" w:rsidRPr="006D7233" w:rsidRDefault="006D7233" w:rsidP="00ED0424">
      <w:pPr>
        <w:rPr>
          <w:lang w:val="en-GB"/>
        </w:rPr>
      </w:pPr>
      <w:r w:rsidRPr="006D7233">
        <w:rPr>
          <w:lang w:val="en-GB"/>
        </w:rPr>
        <w:t xml:space="preserve">The European </w:t>
      </w:r>
      <w:r w:rsidRPr="006D7233">
        <w:rPr>
          <w:b/>
          <w:lang w:val="en-GB"/>
        </w:rPr>
        <w:t>Online Directory of Equality Bodies</w:t>
      </w:r>
      <w:r w:rsidRPr="006D7233">
        <w:rPr>
          <w:lang w:val="en-GB"/>
        </w:rPr>
        <w:t xml:space="preserve"> will be launched on </w:t>
      </w:r>
      <w:r w:rsidRPr="006D7233">
        <w:rPr>
          <w:b/>
          <w:lang w:val="en-GB"/>
        </w:rPr>
        <w:t>Thursday, 29th September, during our Annual General Meeting</w:t>
      </w:r>
      <w:r w:rsidRPr="006D7233">
        <w:rPr>
          <w:lang w:val="en-GB"/>
        </w:rPr>
        <w:t>.</w:t>
      </w:r>
    </w:p>
    <w:p w14:paraId="74796356" w14:textId="77777777" w:rsidR="006D7233" w:rsidRDefault="006D7233" w:rsidP="006D7233">
      <w:pPr>
        <w:jc w:val="both"/>
        <w:rPr>
          <w:lang w:val="en-GB"/>
        </w:rPr>
      </w:pPr>
      <w:r w:rsidRPr="006D7233">
        <w:rPr>
          <w:lang w:val="en-GB"/>
        </w:rPr>
        <w:t xml:space="preserve">We are looking forward to having a space on our website which improves the visibility we give to our members, and better highlights the wide range of work that you all do. The Directory will also include some comparative sections, to allow users to identify which mandates and functions you share with others. </w:t>
      </w:r>
    </w:p>
    <w:p w14:paraId="3628E2FE" w14:textId="60714538" w:rsidR="006D7233" w:rsidRDefault="006D7233" w:rsidP="006D7233">
      <w:pPr>
        <w:jc w:val="both"/>
        <w:rPr>
          <w:lang w:val="en-GB"/>
        </w:rPr>
      </w:pPr>
      <w:r w:rsidRPr="006D7233">
        <w:rPr>
          <w:lang w:val="en-GB"/>
        </w:rPr>
        <w:t>We will send you the official links to the Directory after the la</w:t>
      </w:r>
      <w:r>
        <w:rPr>
          <w:lang w:val="en-GB"/>
        </w:rPr>
        <w:t>unch. We hope you will like it!</w:t>
      </w:r>
    </w:p>
    <w:p w14:paraId="048771D8" w14:textId="05EB7D0C" w:rsidR="006D7233" w:rsidRPr="006D7233" w:rsidRDefault="006D7233" w:rsidP="006D7233">
      <w:pPr>
        <w:rPr>
          <w:lang w:val="en-GB"/>
        </w:rPr>
      </w:pPr>
      <w:r w:rsidRPr="006D7233">
        <w:rPr>
          <w:lang w:val="en-GB"/>
        </w:rPr>
        <w:t xml:space="preserve">In advance of the launch, in order to make sure that all of the information on your organisation is as it should be, could you please check your profile as it currently appears </w:t>
      </w:r>
      <w:r>
        <w:rPr>
          <w:lang w:val="en-GB"/>
        </w:rPr>
        <w:t xml:space="preserve">in the internal version of the Online Directory: </w:t>
      </w:r>
      <w:hyperlink r:id="rId20" w:history="1">
        <w:r w:rsidRPr="00EC2A2B">
          <w:rPr>
            <w:rStyle w:val="Lienhypertexte"/>
            <w:lang w:val="en-GB"/>
          </w:rPr>
          <w:t>http://www.equineteurope.org/spip.php?page=tableau_neb&amp;section=overview</w:t>
        </w:r>
      </w:hyperlink>
      <w:r>
        <w:rPr>
          <w:lang w:val="en-GB"/>
        </w:rPr>
        <w:t xml:space="preserve"> </w:t>
      </w:r>
    </w:p>
    <w:p w14:paraId="05B2E8E9" w14:textId="3A5F08CF" w:rsidR="006D7233" w:rsidRPr="006D7233" w:rsidRDefault="006D7233" w:rsidP="006D7233">
      <w:pPr>
        <w:jc w:val="both"/>
        <w:rPr>
          <w:lang w:val="en-GB"/>
        </w:rPr>
      </w:pPr>
      <w:r w:rsidRPr="006D7233">
        <w:rPr>
          <w:b/>
          <w:lang w:val="en-GB"/>
        </w:rPr>
        <w:t>Ideally, this would be checked (and updated if necessary) before 28th September</w:t>
      </w:r>
      <w:r w:rsidRPr="006D7233">
        <w:rPr>
          <w:lang w:val="en-GB"/>
        </w:rPr>
        <w:t>. It would be great if the most complete and up-to-date version possible were included on launch date.</w:t>
      </w:r>
    </w:p>
    <w:p w14:paraId="33DFA171" w14:textId="3F12D54A" w:rsidR="006D7233" w:rsidRDefault="006D7233" w:rsidP="006D7233">
      <w:pPr>
        <w:jc w:val="both"/>
        <w:rPr>
          <w:lang w:val="en-GB"/>
        </w:rPr>
      </w:pPr>
      <w:r>
        <w:rPr>
          <w:lang w:val="en-GB"/>
        </w:rPr>
        <w:t xml:space="preserve"> </w:t>
      </w:r>
      <w:r w:rsidRPr="006D7233">
        <w:rPr>
          <w:lang w:val="en-GB"/>
        </w:rPr>
        <w:t>In any case, the Directory is a work in progress, so we will invite you to include new statistics at the beginning of every year to keep it up to date. However, feel free to update it with any changes you may have throughout the year.</w:t>
      </w:r>
    </w:p>
    <w:p w14:paraId="508D5DEF" w14:textId="3BBF2C69" w:rsidR="006D7233" w:rsidRDefault="006D7233" w:rsidP="006D7233">
      <w:pPr>
        <w:pBdr>
          <w:bottom w:val="dotted" w:sz="36" w:space="1" w:color="auto"/>
        </w:pBdr>
        <w:shd w:val="clear" w:color="auto" w:fill="D9D9D9" w:themeFill="background1" w:themeFillShade="D9"/>
        <w:jc w:val="both"/>
        <w:rPr>
          <w:lang w:val="en-GB"/>
        </w:rPr>
      </w:pPr>
      <w:r>
        <w:rPr>
          <w:lang w:val="en-GB"/>
        </w:rPr>
        <w:t xml:space="preserve">In case you need assistance with </w:t>
      </w:r>
      <w:r w:rsidRPr="006D7233">
        <w:rPr>
          <w:b/>
          <w:lang w:val="en-GB"/>
        </w:rPr>
        <w:t>updating your profile</w:t>
      </w:r>
      <w:r>
        <w:rPr>
          <w:lang w:val="en-GB"/>
        </w:rPr>
        <w:t>, please contact Sarah Cooke O’Dowd, Equinet Communication Officer (</w:t>
      </w:r>
      <w:hyperlink r:id="rId21" w:history="1">
        <w:r w:rsidRPr="00EC2A2B">
          <w:rPr>
            <w:rStyle w:val="Lienhypertexte"/>
            <w:lang w:val="en-GB"/>
          </w:rPr>
          <w:t>Sarah.CookeODowd@equineteurope.org</w:t>
        </w:r>
      </w:hyperlink>
      <w:r>
        <w:rPr>
          <w:lang w:val="en-GB"/>
        </w:rPr>
        <w:t xml:space="preserve">). </w:t>
      </w:r>
    </w:p>
    <w:p w14:paraId="30179428" w14:textId="77777777" w:rsidR="006D7233" w:rsidRPr="006D7233" w:rsidRDefault="006D7233" w:rsidP="006D7233">
      <w:pPr>
        <w:pBdr>
          <w:bottom w:val="dotted" w:sz="36" w:space="1" w:color="auto"/>
        </w:pBdr>
        <w:jc w:val="both"/>
        <w:rPr>
          <w:lang w:val="en-GB"/>
        </w:rPr>
      </w:pPr>
    </w:p>
    <w:p w14:paraId="69BFB461" w14:textId="114FF6E5" w:rsidR="007731E2" w:rsidRPr="007731E2" w:rsidRDefault="00EA31F9" w:rsidP="00BB34BA">
      <w:pPr>
        <w:pStyle w:val="Titre1"/>
        <w:shd w:val="clear" w:color="auto" w:fill="2F5496" w:themeFill="accent5" w:themeFillShade="BF"/>
        <w:spacing w:line="240" w:lineRule="auto"/>
        <w:rPr>
          <w:color w:val="FFFFFF" w:themeColor="background1"/>
          <w:lang w:val="en-US"/>
        </w:rPr>
      </w:pPr>
      <w:bookmarkStart w:id="22" w:name="_Ref462415024"/>
      <w:r w:rsidRPr="007731E2">
        <w:rPr>
          <w:color w:val="FFFFFF" w:themeColor="background1"/>
          <w:lang w:val="en-GB"/>
        </w:rPr>
        <w:t xml:space="preserve">Equinet Executive Board and Secretariat meet with </w:t>
      </w:r>
      <w:r w:rsidR="00307589" w:rsidRPr="007731E2">
        <w:rPr>
          <w:color w:val="FFFFFF" w:themeColor="background1"/>
          <w:lang w:val="en-GB"/>
        </w:rPr>
        <w:t>Finnish equality</w:t>
      </w:r>
      <w:r w:rsidR="007731E2" w:rsidRPr="007731E2">
        <w:rPr>
          <w:color w:val="FFFFFF" w:themeColor="background1"/>
          <w:lang w:val="en-GB"/>
        </w:rPr>
        <w:t xml:space="preserve"> bodies</w:t>
      </w:r>
      <w:r w:rsidR="007731E2" w:rsidRPr="007731E2">
        <w:rPr>
          <w:color w:val="FFFFFF" w:themeColor="background1"/>
          <w:lang w:val="en-US"/>
        </w:rPr>
        <w:br/>
      </w:r>
      <w:r w:rsidR="007731E2" w:rsidRPr="007731E2">
        <w:rPr>
          <w:color w:val="FFC000"/>
          <w:shd w:val="clear" w:color="auto" w:fill="2F5496" w:themeFill="accent5" w:themeFillShade="BF"/>
          <w:lang w:val="en-GB"/>
        </w:rPr>
        <w:t>September 2016, Helsinki, Finland</w:t>
      </w:r>
      <w:bookmarkEnd w:id="22"/>
    </w:p>
    <w:p w14:paraId="2BFCF0FD" w14:textId="308115EE" w:rsidR="00EA31F9" w:rsidRDefault="00307589" w:rsidP="00BB34BA">
      <w:pPr>
        <w:spacing w:line="240" w:lineRule="auto"/>
        <w:jc w:val="both"/>
        <w:rPr>
          <w:lang w:val="en-GB"/>
        </w:rPr>
      </w:pPr>
      <w:r>
        <w:rPr>
          <w:lang w:val="en-GB"/>
        </w:rPr>
        <w:br/>
      </w:r>
      <w:r w:rsidR="00EA31F9" w:rsidRPr="00EA31F9">
        <w:rPr>
          <w:lang w:val="en-GB"/>
        </w:rPr>
        <w:t xml:space="preserve">The Equinet Executive Board and Secretariat were invited to Helsinki on 7 September by our Finnish members, the </w:t>
      </w:r>
      <w:hyperlink r:id="rId22" w:history="1">
        <w:r w:rsidR="00EA31F9" w:rsidRPr="00307589">
          <w:rPr>
            <w:rStyle w:val="Lienhypertexte"/>
            <w:lang w:val="en-GB"/>
          </w:rPr>
          <w:t>Non-Discrimination Ombudsman</w:t>
        </w:r>
      </w:hyperlink>
      <w:r w:rsidR="00EA31F9" w:rsidRPr="00EA31F9">
        <w:rPr>
          <w:lang w:val="en-GB"/>
        </w:rPr>
        <w:t xml:space="preserve"> and the </w:t>
      </w:r>
      <w:hyperlink r:id="rId23" w:history="1">
        <w:r w:rsidR="00EA31F9" w:rsidRPr="00307589">
          <w:rPr>
            <w:rStyle w:val="Lienhypertexte"/>
            <w:lang w:val="en-GB"/>
          </w:rPr>
          <w:t>Ombudsman for Equality</w:t>
        </w:r>
      </w:hyperlink>
      <w:r w:rsidR="00EA31F9" w:rsidRPr="00EA31F9">
        <w:rPr>
          <w:lang w:val="en-GB"/>
        </w:rPr>
        <w:t>, to meet with staff members and Finnish stakeholders to discuss the work of equality bodies and common challenges for equality in Europe.</w:t>
      </w:r>
    </w:p>
    <w:p w14:paraId="63330CB9" w14:textId="170ECF37" w:rsidR="00307589" w:rsidRDefault="00307589" w:rsidP="00BB34BA">
      <w:pPr>
        <w:spacing w:line="240" w:lineRule="auto"/>
        <w:jc w:val="both"/>
        <w:rPr>
          <w:lang w:val="en-GB"/>
        </w:rPr>
      </w:pPr>
      <w:r>
        <w:rPr>
          <w:lang w:val="en-GB"/>
        </w:rPr>
        <w:lastRenderedPageBreak/>
        <w:t xml:space="preserve">The </w:t>
      </w:r>
      <w:r w:rsidR="007731E2">
        <w:rPr>
          <w:lang w:val="en-GB"/>
        </w:rPr>
        <w:t xml:space="preserve">following day, the </w:t>
      </w:r>
      <w:r>
        <w:rPr>
          <w:lang w:val="en-GB"/>
        </w:rPr>
        <w:t>Equinet Executive Board hel</w:t>
      </w:r>
      <w:r w:rsidR="007731E2">
        <w:rPr>
          <w:lang w:val="en-GB"/>
        </w:rPr>
        <w:t xml:space="preserve">d its third meeting of the year. Minutes of the meeting will be made available after being approved by the Board members on the </w:t>
      </w:r>
      <w:hyperlink r:id="rId24" w:history="1">
        <w:r w:rsidR="007731E2" w:rsidRPr="007731E2">
          <w:rPr>
            <w:rStyle w:val="Lienhypertexte"/>
            <w:lang w:val="en-GB"/>
          </w:rPr>
          <w:t>Equinet Members’ Area</w:t>
        </w:r>
      </w:hyperlink>
      <w:r w:rsidR="007731E2">
        <w:rPr>
          <w:lang w:val="en-GB"/>
        </w:rPr>
        <w:t xml:space="preserve">. </w:t>
      </w:r>
    </w:p>
    <w:p w14:paraId="2E3029ED" w14:textId="099E4DBA" w:rsidR="007731E2" w:rsidRDefault="007731E2" w:rsidP="00BB34BA">
      <w:pPr>
        <w:shd w:val="clear" w:color="auto" w:fill="D9D9D9" w:themeFill="background1" w:themeFillShade="D9"/>
        <w:spacing w:line="240" w:lineRule="auto"/>
        <w:jc w:val="both"/>
        <w:rPr>
          <w:lang w:val="en-GB"/>
        </w:rPr>
      </w:pPr>
      <w:r>
        <w:rPr>
          <w:lang w:val="en-GB"/>
        </w:rPr>
        <w:t xml:space="preserve">More information is available on the </w:t>
      </w:r>
      <w:hyperlink r:id="rId25" w:history="1">
        <w:r w:rsidRPr="007731E2">
          <w:rPr>
            <w:rStyle w:val="Lienhypertexte"/>
            <w:lang w:val="en-GB"/>
          </w:rPr>
          <w:t>Equinet website</w:t>
        </w:r>
      </w:hyperlink>
      <w:r>
        <w:rPr>
          <w:lang w:val="en-GB"/>
        </w:rPr>
        <w:t xml:space="preserve">. </w:t>
      </w:r>
    </w:p>
    <w:p w14:paraId="3A8D64E4" w14:textId="3DB9E951" w:rsidR="00C60E15" w:rsidRPr="005C7386" w:rsidRDefault="007731E2" w:rsidP="00BB34BA">
      <w:pPr>
        <w:pBdr>
          <w:bottom w:val="dotted" w:sz="36" w:space="1" w:color="auto"/>
        </w:pBdr>
        <w:spacing w:line="240" w:lineRule="auto"/>
        <w:jc w:val="center"/>
        <w:rPr>
          <w:lang w:val="en-GB"/>
        </w:rPr>
      </w:pPr>
      <w:r>
        <w:rPr>
          <w:noProof/>
          <w:lang w:eastAsia="fr-BE"/>
        </w:rPr>
        <w:drawing>
          <wp:inline distT="0" distB="0" distL="0" distR="0" wp14:anchorId="2038A351" wp14:editId="3F415877">
            <wp:extent cx="3549015" cy="2351222"/>
            <wp:effectExtent l="0" t="0" r="0" b="0"/>
            <wp:docPr id="2" name="Image 2" descr="https://lh3.googleusercontent.com/d-HPAyzYQ6aQ3YHRulbiNtr-WYWoxzg8TsfQkab0rtuSTiQ6HGiFAR8qTqV7Dw29pMuy1Gh3pw96=w1280-h848-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d-HPAyzYQ6aQ3YHRulbiNtr-WYWoxzg8TsfQkab0rtuSTiQ6HGiFAR8qTqV7Dw29pMuy1Gh3pw96=w1280-h848-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64148" cy="2361248"/>
                    </a:xfrm>
                    <a:prstGeom prst="rect">
                      <a:avLst/>
                    </a:prstGeom>
                    <a:noFill/>
                    <a:ln>
                      <a:noFill/>
                    </a:ln>
                  </pic:spPr>
                </pic:pic>
              </a:graphicData>
            </a:graphic>
          </wp:inline>
        </w:drawing>
      </w:r>
    </w:p>
    <w:p w14:paraId="1183CD57" w14:textId="77777777" w:rsidR="00C60E15" w:rsidRPr="00847B06" w:rsidRDefault="00C60E15" w:rsidP="00BB34BA">
      <w:pPr>
        <w:pStyle w:val="Sansinterligne"/>
        <w:pBdr>
          <w:bottom w:val="dotted" w:sz="36" w:space="1" w:color="auto"/>
        </w:pBdr>
        <w:shd w:val="clear" w:color="auto" w:fill="FFFFFF" w:themeFill="background1"/>
        <w:rPr>
          <w:lang w:val="en-GB"/>
        </w:rPr>
      </w:pPr>
    </w:p>
    <w:p w14:paraId="44F9B479" w14:textId="77777777" w:rsidR="00C60E15" w:rsidRPr="007731E2" w:rsidRDefault="00C60E15" w:rsidP="00BB34BA">
      <w:pPr>
        <w:spacing w:line="240" w:lineRule="auto"/>
        <w:jc w:val="both"/>
        <w:rPr>
          <w:lang w:val="en-US"/>
        </w:rPr>
      </w:pPr>
    </w:p>
    <w:p w14:paraId="672F4789" w14:textId="2F157179" w:rsidR="007731E2" w:rsidRPr="007731E2" w:rsidRDefault="007731E2" w:rsidP="00BB34BA">
      <w:pPr>
        <w:pStyle w:val="Titre1"/>
        <w:shd w:val="clear" w:color="auto" w:fill="2F5496" w:themeFill="accent5" w:themeFillShade="BF"/>
        <w:spacing w:line="240" w:lineRule="auto"/>
        <w:rPr>
          <w:color w:val="FFFFFF" w:themeColor="background1"/>
          <w:lang w:val="en-US"/>
        </w:rPr>
      </w:pPr>
      <w:bookmarkStart w:id="23" w:name="_Ref462415025"/>
      <w:bookmarkEnd w:id="17"/>
      <w:bookmarkEnd w:id="20"/>
      <w:r>
        <w:rPr>
          <w:color w:val="FFFFFF" w:themeColor="background1"/>
          <w:lang w:val="en-US"/>
        </w:rPr>
        <w:t>Equinet consultation m</w:t>
      </w:r>
      <w:r w:rsidRPr="007731E2">
        <w:rPr>
          <w:color w:val="FFFFFF" w:themeColor="background1"/>
          <w:lang w:val="en-US"/>
        </w:rPr>
        <w:t>eetings with social partners and civil society organisations</w:t>
      </w:r>
      <w:r w:rsidRPr="007731E2">
        <w:rPr>
          <w:color w:val="FFFFFF" w:themeColor="background1"/>
          <w:lang w:val="en-US"/>
        </w:rPr>
        <w:br/>
      </w:r>
      <w:r w:rsidR="00AC3F14">
        <w:rPr>
          <w:color w:val="FFC000"/>
          <w:lang w:val="en-US"/>
        </w:rPr>
        <w:t>August</w:t>
      </w:r>
      <w:r w:rsidR="00AC3F14" w:rsidRPr="007731E2">
        <w:rPr>
          <w:color w:val="FFC000"/>
          <w:lang w:val="en-US"/>
        </w:rPr>
        <w:t xml:space="preserve"> </w:t>
      </w:r>
      <w:r w:rsidRPr="007731E2">
        <w:rPr>
          <w:color w:val="FFC000"/>
          <w:lang w:val="en-US"/>
        </w:rPr>
        <w:t>2016, Brussels, Belgium</w:t>
      </w:r>
      <w:bookmarkEnd w:id="23"/>
    </w:p>
    <w:p w14:paraId="7F3BA2EA" w14:textId="2AC4C913" w:rsidR="007731E2" w:rsidRDefault="007731E2" w:rsidP="00BB34BA">
      <w:pPr>
        <w:spacing w:line="240" w:lineRule="auto"/>
        <w:rPr>
          <w:lang w:val="en-US"/>
        </w:rPr>
      </w:pPr>
    </w:p>
    <w:p w14:paraId="5A629520" w14:textId="4F3DF4D9" w:rsidR="007731E2" w:rsidRDefault="007731E2" w:rsidP="00BB34BA">
      <w:pPr>
        <w:spacing w:line="240" w:lineRule="auto"/>
        <w:rPr>
          <w:lang w:val="en-US"/>
        </w:rPr>
      </w:pPr>
      <w:r w:rsidRPr="007731E2">
        <w:rPr>
          <w:lang w:val="en-US"/>
        </w:rPr>
        <w:t>On 30 August, Equinet representatives met with a variety of social partners and civil society organisations in order to highlight priorities of Equinet’s draft Work Plan for 2017 and to hear about their current and future priorities in order to find synergies and ways for cooperating in the future.</w:t>
      </w:r>
    </w:p>
    <w:p w14:paraId="03907976" w14:textId="77777777" w:rsidR="007731E2" w:rsidRPr="007731E2" w:rsidRDefault="007731E2" w:rsidP="00BB34BA">
      <w:pPr>
        <w:spacing w:line="240" w:lineRule="auto"/>
        <w:rPr>
          <w:b/>
          <w:lang w:val="en-US"/>
        </w:rPr>
      </w:pPr>
      <w:r w:rsidRPr="007731E2">
        <w:rPr>
          <w:b/>
          <w:lang w:val="en-US"/>
        </w:rPr>
        <w:t>Civil Society Organisations</w:t>
      </w:r>
    </w:p>
    <w:p w14:paraId="589053BF" w14:textId="3B07BD24" w:rsidR="007731E2" w:rsidRPr="007731E2" w:rsidRDefault="007731E2" w:rsidP="00BB34BA">
      <w:pPr>
        <w:spacing w:line="240" w:lineRule="auto"/>
        <w:jc w:val="both"/>
        <w:rPr>
          <w:lang w:val="en-US"/>
        </w:rPr>
      </w:pPr>
      <w:r w:rsidRPr="007731E2">
        <w:rPr>
          <w:lang w:val="en-US"/>
        </w:rPr>
        <w:t xml:space="preserve">At the meeting with civil society organisations, representatives of the </w:t>
      </w:r>
      <w:hyperlink r:id="rId27" w:history="1">
        <w:r w:rsidRPr="00765D46">
          <w:rPr>
            <w:rStyle w:val="Lienhypertexte"/>
            <w:lang w:val="en-US"/>
          </w:rPr>
          <w:t>European Network against Racism</w:t>
        </w:r>
      </w:hyperlink>
      <w:r w:rsidRPr="007731E2">
        <w:rPr>
          <w:lang w:val="en-US"/>
        </w:rPr>
        <w:t xml:space="preserve">, the </w:t>
      </w:r>
      <w:hyperlink r:id="rId28" w:history="1">
        <w:r w:rsidRPr="00765D46">
          <w:rPr>
            <w:rStyle w:val="Lienhypertexte"/>
            <w:lang w:val="en-US"/>
          </w:rPr>
          <w:t>European Disability Forum</w:t>
        </w:r>
      </w:hyperlink>
      <w:r w:rsidRPr="007731E2">
        <w:rPr>
          <w:lang w:val="en-US"/>
        </w:rPr>
        <w:t xml:space="preserve">, the </w:t>
      </w:r>
      <w:hyperlink r:id="rId29" w:history="1">
        <w:r w:rsidRPr="00765D46">
          <w:rPr>
            <w:rStyle w:val="Lienhypertexte"/>
            <w:lang w:val="en-US"/>
          </w:rPr>
          <w:t>European Youth Forum</w:t>
        </w:r>
      </w:hyperlink>
      <w:r w:rsidRPr="007731E2">
        <w:rPr>
          <w:lang w:val="en-US"/>
        </w:rPr>
        <w:t xml:space="preserve">, </w:t>
      </w:r>
      <w:hyperlink r:id="rId30" w:history="1">
        <w:r w:rsidRPr="00765D46">
          <w:rPr>
            <w:rStyle w:val="Lienhypertexte"/>
            <w:lang w:val="en-US"/>
          </w:rPr>
          <w:t>Amnesty International’s EU Office</w:t>
        </w:r>
      </w:hyperlink>
      <w:r w:rsidRPr="007731E2">
        <w:rPr>
          <w:lang w:val="en-US"/>
        </w:rPr>
        <w:t xml:space="preserve">, </w:t>
      </w:r>
      <w:hyperlink r:id="rId31" w:history="1">
        <w:r w:rsidRPr="00765D46">
          <w:rPr>
            <w:rStyle w:val="Lienhypertexte"/>
            <w:lang w:val="en-US"/>
          </w:rPr>
          <w:t>ILGA Europe</w:t>
        </w:r>
      </w:hyperlink>
      <w:r w:rsidRPr="007731E2">
        <w:rPr>
          <w:lang w:val="en-US"/>
        </w:rPr>
        <w:t xml:space="preserve">, the </w:t>
      </w:r>
      <w:hyperlink r:id="rId32" w:history="1">
        <w:r w:rsidRPr="00765D46">
          <w:rPr>
            <w:rStyle w:val="Lienhypertexte"/>
            <w:lang w:val="en-US"/>
          </w:rPr>
          <w:t>Social Platform</w:t>
        </w:r>
      </w:hyperlink>
      <w:r w:rsidRPr="007731E2">
        <w:rPr>
          <w:lang w:val="en-US"/>
        </w:rPr>
        <w:t xml:space="preserve"> and the </w:t>
      </w:r>
      <w:hyperlink r:id="rId33" w:history="1">
        <w:r w:rsidRPr="00765D46">
          <w:rPr>
            <w:rStyle w:val="Lienhypertexte"/>
            <w:lang w:val="en-US"/>
          </w:rPr>
          <w:t>European Women’s Lobby</w:t>
        </w:r>
      </w:hyperlink>
      <w:r w:rsidRPr="007731E2">
        <w:rPr>
          <w:lang w:val="en-US"/>
        </w:rPr>
        <w:t xml:space="preserve"> discussed their priorities for 2017 with the aim of identifying possible areas of cooperation.</w:t>
      </w:r>
    </w:p>
    <w:p w14:paraId="33E9A2D9" w14:textId="77777777" w:rsidR="007731E2" w:rsidRPr="007731E2" w:rsidRDefault="007731E2" w:rsidP="00BB34BA">
      <w:pPr>
        <w:spacing w:line="240" w:lineRule="auto"/>
        <w:rPr>
          <w:b/>
          <w:lang w:val="en-US"/>
        </w:rPr>
      </w:pPr>
      <w:r w:rsidRPr="007731E2">
        <w:rPr>
          <w:b/>
          <w:lang w:val="en-US"/>
        </w:rPr>
        <w:t>Social Partners</w:t>
      </w:r>
    </w:p>
    <w:p w14:paraId="16E70D50" w14:textId="4A30AEA7" w:rsidR="007731E2" w:rsidRDefault="007731E2" w:rsidP="00BB34BA">
      <w:pPr>
        <w:spacing w:line="240" w:lineRule="auto"/>
        <w:jc w:val="both"/>
        <w:rPr>
          <w:lang w:val="en-US"/>
        </w:rPr>
      </w:pPr>
      <w:r w:rsidRPr="007731E2">
        <w:rPr>
          <w:lang w:val="en-US"/>
        </w:rPr>
        <w:t xml:space="preserve">In the meeting with European social partners it was important to not only hear their key priorities in the field of equality and anti-discrimination for 2017, but also to discuss what Equinet and its member organisations can do in order to support and further the social partners’ work. Representatives of the </w:t>
      </w:r>
      <w:hyperlink r:id="rId34" w:history="1">
        <w:r w:rsidRPr="00765D46">
          <w:rPr>
            <w:rStyle w:val="Lienhypertexte"/>
            <w:lang w:val="en-US"/>
          </w:rPr>
          <w:t>European Trade Union Confederation</w:t>
        </w:r>
      </w:hyperlink>
      <w:r w:rsidRPr="007731E2">
        <w:rPr>
          <w:lang w:val="en-US"/>
        </w:rPr>
        <w:t xml:space="preserve">, the </w:t>
      </w:r>
      <w:hyperlink r:id="rId35" w:history="1">
        <w:r w:rsidR="00765D46" w:rsidRPr="00765D46">
          <w:rPr>
            <w:rStyle w:val="Lienhypertexte"/>
            <w:lang w:val="en-US"/>
          </w:rPr>
          <w:t>UEAPME</w:t>
        </w:r>
      </w:hyperlink>
      <w:r w:rsidR="00765D46">
        <w:rPr>
          <w:lang w:val="en-US"/>
        </w:rPr>
        <w:t xml:space="preserve"> (</w:t>
      </w:r>
      <w:r w:rsidR="00765D46" w:rsidRPr="00765D46">
        <w:rPr>
          <w:lang w:val="en-US"/>
        </w:rPr>
        <w:t>European Association of Craft, Small and Medium-Sized Enterprises</w:t>
      </w:r>
      <w:r w:rsidR="00765D46">
        <w:rPr>
          <w:lang w:val="en-US"/>
        </w:rPr>
        <w:t>)</w:t>
      </w:r>
      <w:r w:rsidRPr="007731E2">
        <w:rPr>
          <w:lang w:val="en-US"/>
        </w:rPr>
        <w:t xml:space="preserve">, and </w:t>
      </w:r>
      <w:hyperlink r:id="rId36" w:history="1">
        <w:r w:rsidRPr="00765D46">
          <w:rPr>
            <w:rStyle w:val="Lienhypertexte"/>
            <w:lang w:val="en-US"/>
          </w:rPr>
          <w:t>Business Europe</w:t>
        </w:r>
      </w:hyperlink>
      <w:r w:rsidRPr="007731E2">
        <w:rPr>
          <w:lang w:val="en-US"/>
        </w:rPr>
        <w:t xml:space="preserve"> attended the meeting.</w:t>
      </w:r>
    </w:p>
    <w:p w14:paraId="1A2B2FFA" w14:textId="256BA50B" w:rsidR="00A270B4" w:rsidRPr="00A270B4" w:rsidRDefault="007731E2" w:rsidP="00BB34BA">
      <w:pPr>
        <w:pStyle w:val="Sansinterligne"/>
        <w:shd w:val="clear" w:color="auto" w:fill="D9D9D9" w:themeFill="background1" w:themeFillShade="D9"/>
        <w:jc w:val="both"/>
        <w:rPr>
          <w:lang w:val="en-US"/>
        </w:rPr>
      </w:pPr>
      <w:r>
        <w:rPr>
          <w:lang w:val="en-US"/>
        </w:rPr>
        <w:t xml:space="preserve">More information is available on the </w:t>
      </w:r>
      <w:hyperlink r:id="rId37" w:history="1">
        <w:r w:rsidRPr="007731E2">
          <w:rPr>
            <w:rStyle w:val="Lienhypertexte"/>
            <w:lang w:val="en-US"/>
          </w:rPr>
          <w:t>Equinet website</w:t>
        </w:r>
      </w:hyperlink>
      <w:r>
        <w:rPr>
          <w:lang w:val="en-US"/>
        </w:rPr>
        <w:t xml:space="preserve">. </w:t>
      </w:r>
    </w:p>
    <w:p w14:paraId="202A5030" w14:textId="6D388AB3" w:rsidR="00042026" w:rsidRPr="00042026" w:rsidRDefault="00042026" w:rsidP="00BB34BA">
      <w:pPr>
        <w:pStyle w:val="Sansinterligne"/>
        <w:pBdr>
          <w:bottom w:val="dotted" w:sz="36" w:space="1" w:color="auto"/>
        </w:pBdr>
        <w:shd w:val="clear" w:color="auto" w:fill="FFFFFF" w:themeFill="background1"/>
        <w:rPr>
          <w:lang w:val="en-US"/>
        </w:rPr>
      </w:pPr>
    </w:p>
    <w:bookmarkEnd w:id="18"/>
    <w:bookmarkEnd w:id="19"/>
    <w:p w14:paraId="618AD474" w14:textId="290E0AD8" w:rsidR="000071CD" w:rsidRPr="000071CD" w:rsidRDefault="000071CD" w:rsidP="00BB34BA">
      <w:pPr>
        <w:pBdr>
          <w:bottom w:val="dotted" w:sz="36" w:space="1" w:color="auto"/>
        </w:pBdr>
        <w:spacing w:line="240" w:lineRule="auto"/>
        <w:jc w:val="both"/>
        <w:rPr>
          <w:lang w:val="en-US"/>
        </w:rPr>
      </w:pPr>
    </w:p>
    <w:p w14:paraId="7DA06CF3" w14:textId="5940661D" w:rsidR="00C103C4" w:rsidRPr="00713334" w:rsidRDefault="00373325" w:rsidP="00BB34BA">
      <w:pPr>
        <w:pStyle w:val="Titre1"/>
        <w:shd w:val="clear" w:color="auto" w:fill="2F5496" w:themeFill="accent5" w:themeFillShade="BF"/>
        <w:spacing w:line="240" w:lineRule="auto"/>
        <w:rPr>
          <w:color w:val="FFFFFF" w:themeColor="background1"/>
          <w:lang w:val="en-US"/>
        </w:rPr>
      </w:pPr>
      <w:bookmarkStart w:id="24" w:name="_Ref438219594"/>
      <w:bookmarkStart w:id="25" w:name="_Ref441224907"/>
      <w:bookmarkStart w:id="26" w:name="_Ref444096994"/>
      <w:r w:rsidRPr="00713334">
        <w:rPr>
          <w:color w:val="FFFFFF" w:themeColor="background1"/>
          <w:lang w:val="en-US"/>
        </w:rPr>
        <w:lastRenderedPageBreak/>
        <w:t xml:space="preserve">Updates: </w:t>
      </w:r>
      <w:r w:rsidR="00FC6D83" w:rsidRPr="00704899">
        <w:rPr>
          <w:color w:val="FFC000"/>
          <w:lang w:val="en-US"/>
        </w:rPr>
        <w:t xml:space="preserve">Cooperation Platforms </w:t>
      </w:r>
      <w:r w:rsidR="00AC024F" w:rsidRPr="00713334">
        <w:rPr>
          <w:color w:val="FFFFFF" w:themeColor="background1"/>
          <w:lang w:val="en-US"/>
        </w:rPr>
        <w:t xml:space="preserve">involving </w:t>
      </w:r>
      <w:r w:rsidR="00FC6D83" w:rsidRPr="00713334">
        <w:rPr>
          <w:color w:val="FFFFFF" w:themeColor="background1"/>
          <w:lang w:val="en-US"/>
        </w:rPr>
        <w:t>Equinet</w:t>
      </w:r>
      <w:r w:rsidRPr="00713334">
        <w:rPr>
          <w:color w:val="FFFFFF" w:themeColor="background1"/>
          <w:lang w:val="en-US"/>
        </w:rPr>
        <w:t xml:space="preserve"> </w:t>
      </w:r>
      <w:r w:rsidR="00FC6D83" w:rsidRPr="00713334">
        <w:rPr>
          <w:color w:val="FFFFFF" w:themeColor="background1"/>
          <w:lang w:val="en-US"/>
        </w:rPr>
        <w:t>-</w:t>
      </w:r>
      <w:r w:rsidRPr="00713334">
        <w:rPr>
          <w:color w:val="FFFFFF" w:themeColor="background1"/>
          <w:lang w:val="en-US"/>
        </w:rPr>
        <w:t xml:space="preserve"> </w:t>
      </w:r>
      <w:r w:rsidR="00FC6D83" w:rsidRPr="00713334">
        <w:rPr>
          <w:color w:val="FFFFFF" w:themeColor="background1"/>
          <w:lang w:val="en-US"/>
        </w:rPr>
        <w:t>C</w:t>
      </w:r>
      <w:r w:rsidRPr="00713334">
        <w:rPr>
          <w:color w:val="FFFFFF" w:themeColor="background1"/>
          <w:lang w:val="en-US"/>
        </w:rPr>
        <w:t xml:space="preserve">ouncil of Europe – </w:t>
      </w:r>
      <w:r w:rsidR="00FC6D83" w:rsidRPr="00713334">
        <w:rPr>
          <w:color w:val="FFFFFF" w:themeColor="background1"/>
          <w:lang w:val="en-US"/>
        </w:rPr>
        <w:t>ENNHRI</w:t>
      </w:r>
      <w:r w:rsidRPr="00713334">
        <w:rPr>
          <w:color w:val="FFFFFF" w:themeColor="background1"/>
          <w:lang w:val="en-US"/>
        </w:rPr>
        <w:t xml:space="preserve"> – </w:t>
      </w:r>
      <w:bookmarkEnd w:id="24"/>
      <w:bookmarkEnd w:id="25"/>
      <w:r w:rsidRPr="00713334">
        <w:rPr>
          <w:color w:val="FFFFFF" w:themeColor="background1"/>
          <w:lang w:val="en-US"/>
        </w:rPr>
        <w:t>European Union Agency for Fundamental Rights (FRA)</w:t>
      </w:r>
      <w:bookmarkEnd w:id="26"/>
    </w:p>
    <w:p w14:paraId="7CB12614" w14:textId="3FCF9159" w:rsidR="00FC6D83" w:rsidRPr="00373325" w:rsidRDefault="00C103C4" w:rsidP="00BB34BA">
      <w:pPr>
        <w:spacing w:line="240" w:lineRule="auto"/>
        <w:jc w:val="both"/>
        <w:rPr>
          <w:lang w:val="en-GB"/>
        </w:rPr>
      </w:pPr>
      <w:r>
        <w:rPr>
          <w:lang w:val="en-US"/>
        </w:rPr>
        <w:br/>
      </w:r>
      <w:r w:rsidR="00373325" w:rsidRPr="00373325">
        <w:rPr>
          <w:lang w:val="en-GB"/>
        </w:rPr>
        <w:t>In October 2013, Equinet, the Council of Europe (CoE), the European Network of National Human Rights Institutions (ENNHRI) and the European Union Agency for Fundamental Rights (FRA) took the decision to establish</w:t>
      </w:r>
      <w:hyperlink r:id="rId38" w:history="1">
        <w:r w:rsidR="00373325" w:rsidRPr="00D00416">
          <w:rPr>
            <w:rStyle w:val="Lienhypertexte"/>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BB34BA">
      <w:pPr>
        <w:pStyle w:val="Paragraphedeliste"/>
        <w:numPr>
          <w:ilvl w:val="0"/>
          <w:numId w:val="2"/>
        </w:numPr>
        <w:spacing w:line="240" w:lineRule="auto"/>
        <w:jc w:val="both"/>
        <w:rPr>
          <w:b/>
          <w:u w:val="single"/>
          <w:lang w:val="en-GB"/>
        </w:rPr>
      </w:pPr>
      <w:r w:rsidRPr="00373325">
        <w:rPr>
          <w:b/>
          <w:u w:val="single"/>
          <w:lang w:val="en-GB"/>
        </w:rPr>
        <w:t xml:space="preserve">COOPERATION PLATFORM ON ADVANCING SOCIAL AND ECONOMIC RIGHTS </w:t>
      </w:r>
    </w:p>
    <w:p w14:paraId="54F542A8" w14:textId="53F81385" w:rsidR="00373325" w:rsidRPr="0048255C" w:rsidRDefault="00BD34B0" w:rsidP="00BB34BA">
      <w:pPr>
        <w:spacing w:line="240" w:lineRule="auto"/>
        <w:jc w:val="both"/>
        <w:rPr>
          <w:lang w:val="en-US"/>
        </w:rPr>
      </w:pPr>
      <w:r>
        <w:rPr>
          <w:lang w:val="en-GB"/>
        </w:rPr>
        <w:t xml:space="preserve">The next meeting </w:t>
      </w:r>
      <w:r w:rsidR="00765D46">
        <w:rPr>
          <w:lang w:val="en-GB"/>
        </w:rPr>
        <w:t xml:space="preserve">of the Platform </w:t>
      </w:r>
      <w:r>
        <w:rPr>
          <w:lang w:val="en-GB"/>
        </w:rPr>
        <w:t xml:space="preserve">will be held </w:t>
      </w:r>
      <w:r w:rsidR="007F22B9" w:rsidRPr="007F22B9">
        <w:rPr>
          <w:lang w:val="en-GB"/>
        </w:rPr>
        <w:t>on 10</w:t>
      </w:r>
      <w:r w:rsidR="00847B06" w:rsidRPr="0048255C">
        <w:rPr>
          <w:vertAlign w:val="superscript"/>
          <w:lang w:val="en-GB"/>
        </w:rPr>
        <w:t>th</w:t>
      </w:r>
      <w:r w:rsidR="00847B06">
        <w:rPr>
          <w:lang w:val="en-GB"/>
        </w:rPr>
        <w:t xml:space="preserve"> </w:t>
      </w:r>
      <w:r w:rsidR="00AF6B3B" w:rsidRPr="007F22B9">
        <w:rPr>
          <w:lang w:val="en-GB"/>
        </w:rPr>
        <w:t>October in Belgrade, Serbia</w:t>
      </w:r>
      <w:r w:rsidR="007F22B9" w:rsidRPr="007F22B9">
        <w:rPr>
          <w:lang w:val="en-GB"/>
        </w:rPr>
        <w:t>, hosted by the Serbian Commission for the Protection of Equality</w:t>
      </w:r>
      <w:r w:rsidR="00AF6B3B" w:rsidRPr="007F22B9">
        <w:rPr>
          <w:lang w:val="en-GB"/>
        </w:rPr>
        <w:t>.</w:t>
      </w:r>
      <w:r w:rsidR="007F22B9">
        <w:rPr>
          <w:lang w:val="en-GB"/>
        </w:rPr>
        <w:t xml:space="preserve"> The meeting should provide the platform and Equinet members with an opportunity to engage inter alia with the European Pillar of Social Rights, for which the Commission currently conducts an ongoing open consultation process. </w:t>
      </w:r>
      <w:r w:rsidR="00AF6B3B">
        <w:rPr>
          <w:lang w:val="en-GB"/>
        </w:rPr>
        <w:t xml:space="preserve"> </w:t>
      </w:r>
    </w:p>
    <w:p w14:paraId="27DFFB70" w14:textId="54F7ECAD" w:rsidR="00A24371" w:rsidRPr="00A24371" w:rsidRDefault="00A24371" w:rsidP="00BB34BA">
      <w:pPr>
        <w:shd w:val="clear" w:color="auto" w:fill="D9D9D9" w:themeFill="background1" w:themeFillShade="D9"/>
        <w:spacing w:line="240" w:lineRule="auto"/>
        <w:jc w:val="both"/>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39" w:history="1">
        <w:r w:rsidRPr="001D195D">
          <w:rPr>
            <w:rStyle w:val="Lienhypertexte"/>
            <w:lang w:val="en-US"/>
          </w:rPr>
          <w:t>katrine.steinfeld@equineteurope.org</w:t>
        </w:r>
      </w:hyperlink>
      <w:r>
        <w:rPr>
          <w:lang w:val="en-US"/>
        </w:rPr>
        <w:t xml:space="preserve">). </w:t>
      </w:r>
    </w:p>
    <w:p w14:paraId="170BB3E1" w14:textId="4004828F" w:rsidR="00A24371" w:rsidRPr="00A24371" w:rsidRDefault="00A24371" w:rsidP="00BB34BA">
      <w:pPr>
        <w:pStyle w:val="Paragraphedeliste"/>
        <w:numPr>
          <w:ilvl w:val="0"/>
          <w:numId w:val="2"/>
        </w:numPr>
        <w:spacing w:line="240" w:lineRule="auto"/>
        <w:jc w:val="both"/>
        <w:rPr>
          <w:b/>
          <w:u w:val="single"/>
          <w:lang w:val="en-GB"/>
        </w:rPr>
      </w:pPr>
      <w:r w:rsidRPr="00A24371">
        <w:rPr>
          <w:b/>
          <w:u w:val="single"/>
          <w:lang w:val="en-GB"/>
        </w:rPr>
        <w:t>COOPERATION PLATFORM ON RIGHTS OF MIGRANTS AND ASYLUM SEEKERS</w:t>
      </w:r>
    </w:p>
    <w:p w14:paraId="21348964" w14:textId="3C2EA7F4" w:rsidR="00A24371" w:rsidRPr="00A24371" w:rsidRDefault="00A24371" w:rsidP="00BB34BA">
      <w:pPr>
        <w:spacing w:line="240" w:lineRule="auto"/>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t>
      </w:r>
      <w:r w:rsidR="003A4EB9">
        <w:rPr>
          <w:lang w:val="en-GB"/>
        </w:rPr>
        <w:t>is available</w:t>
      </w:r>
      <w:r w:rsidR="00915F66">
        <w:rPr>
          <w:lang w:val="en-GB"/>
        </w:rPr>
        <w:t xml:space="preserve"> </w:t>
      </w:r>
      <w:hyperlink r:id="rId40" w:history="1">
        <w:r w:rsidR="00915F66" w:rsidRPr="00915F66">
          <w:rPr>
            <w:rStyle w:val="Lienhypertexte"/>
            <w:lang w:val="en-GB"/>
          </w:rPr>
          <w:t>on the Equinet website</w:t>
        </w:r>
      </w:hyperlink>
      <w:r w:rsidR="00915F66">
        <w:rPr>
          <w:lang w:val="en-GB"/>
        </w:rPr>
        <w:t xml:space="preserve">. </w:t>
      </w:r>
    </w:p>
    <w:p w14:paraId="4B024C70" w14:textId="18C66512" w:rsidR="00A24371" w:rsidRPr="00A24371" w:rsidRDefault="00A24371" w:rsidP="00BB34BA">
      <w:pPr>
        <w:shd w:val="clear" w:color="auto" w:fill="D9D9D9" w:themeFill="background1" w:themeFillShade="D9"/>
        <w:spacing w:line="240" w:lineRule="auto"/>
        <w:rPr>
          <w:lang w:val="en-GB"/>
        </w:rPr>
      </w:pPr>
      <w:r w:rsidRPr="00A24371">
        <w:rPr>
          <w:b/>
          <w:lang w:val="en-GB"/>
        </w:rPr>
        <w:t>Equinet contact person:</w:t>
      </w:r>
      <w:r>
        <w:rPr>
          <w:lang w:val="en-GB"/>
        </w:rPr>
        <w:t xml:space="preserve"> Jessica Machacova, Equinet </w:t>
      </w:r>
      <w:r w:rsidR="008F6BE3">
        <w:rPr>
          <w:lang w:val="en-GB"/>
        </w:rPr>
        <w:t xml:space="preserve">Membership and Policy Officer </w:t>
      </w:r>
      <w:r>
        <w:rPr>
          <w:lang w:val="en-GB"/>
        </w:rPr>
        <w:t>(</w:t>
      </w:r>
      <w:hyperlink r:id="rId41" w:history="1">
        <w:r w:rsidRPr="001D195D">
          <w:rPr>
            <w:rStyle w:val="Lienhypertexte"/>
            <w:lang w:val="en-GB"/>
          </w:rPr>
          <w:t>Jessica.machacova@equineteurope.org</w:t>
        </w:r>
      </w:hyperlink>
      <w:r>
        <w:rPr>
          <w:lang w:val="en-GB"/>
        </w:rPr>
        <w:t xml:space="preserve">). </w:t>
      </w:r>
    </w:p>
    <w:p w14:paraId="0C5B7A37" w14:textId="299468E6" w:rsidR="00A24371" w:rsidRPr="00A24371" w:rsidRDefault="00A24371" w:rsidP="00BB34BA">
      <w:pPr>
        <w:pStyle w:val="Paragraphedeliste"/>
        <w:numPr>
          <w:ilvl w:val="0"/>
          <w:numId w:val="2"/>
        </w:numPr>
        <w:spacing w:line="240" w:lineRule="auto"/>
        <w:jc w:val="both"/>
        <w:rPr>
          <w:b/>
          <w:u w:val="single"/>
          <w:lang w:val="en-GB"/>
        </w:rPr>
      </w:pPr>
      <w:r w:rsidRPr="00A24371">
        <w:rPr>
          <w:b/>
          <w:u w:val="single"/>
          <w:lang w:val="en-GB"/>
        </w:rPr>
        <w:t>COOPERATION PLATFORM ON ROMA EQUALITY</w:t>
      </w:r>
    </w:p>
    <w:p w14:paraId="100DC29E" w14:textId="5970F885" w:rsidR="00A24371" w:rsidRPr="00A24371" w:rsidRDefault="00915F66" w:rsidP="00BB34BA">
      <w:pPr>
        <w:spacing w:line="240" w:lineRule="auto"/>
        <w:jc w:val="both"/>
        <w:rPr>
          <w:lang w:val="en-GB"/>
        </w:rPr>
      </w:pPr>
      <w:r w:rsidRPr="00BD34B0">
        <w:rPr>
          <w:lang w:val="en-GB"/>
        </w:rPr>
        <w:t>The</w:t>
      </w:r>
      <w:r w:rsidR="002675B3" w:rsidRPr="00BD34B0">
        <w:rPr>
          <w:lang w:val="en-GB"/>
        </w:rPr>
        <w:t xml:space="preserve"> </w:t>
      </w:r>
      <w:r w:rsidR="008F6BE3" w:rsidRPr="00BD34B0">
        <w:rPr>
          <w:lang w:val="en-GB"/>
        </w:rPr>
        <w:t>last</w:t>
      </w:r>
      <w:r w:rsidR="00BA517E" w:rsidRPr="00BD34B0">
        <w:rPr>
          <w:lang w:val="en-GB"/>
        </w:rPr>
        <w:t xml:space="preserve"> </w:t>
      </w:r>
      <w:r w:rsidRPr="00BD34B0">
        <w:rPr>
          <w:lang w:val="en-GB"/>
        </w:rPr>
        <w:t>meeting of the</w:t>
      </w:r>
      <w:r w:rsidR="00BA517E" w:rsidRPr="00BD34B0">
        <w:rPr>
          <w:lang w:val="en-GB"/>
        </w:rPr>
        <w:t xml:space="preserve"> Operational</w:t>
      </w:r>
      <w:r w:rsidRPr="00BD34B0">
        <w:rPr>
          <w:lang w:val="en-GB"/>
        </w:rPr>
        <w:t xml:space="preserve"> </w:t>
      </w:r>
      <w:r w:rsidR="00BA517E" w:rsidRPr="00BD34B0">
        <w:rPr>
          <w:lang w:val="en-GB"/>
        </w:rPr>
        <w:t xml:space="preserve">Platform for </w:t>
      </w:r>
      <w:r w:rsidRPr="00BD34B0">
        <w:rPr>
          <w:lang w:val="en-GB"/>
        </w:rPr>
        <w:t xml:space="preserve">Roma Equality </w:t>
      </w:r>
      <w:r w:rsidR="00BA517E" w:rsidRPr="00BD34B0">
        <w:rPr>
          <w:lang w:val="en-GB"/>
        </w:rPr>
        <w:t xml:space="preserve">(OPRE) </w:t>
      </w:r>
      <w:r w:rsidR="008F6BE3" w:rsidRPr="00BD34B0">
        <w:rPr>
          <w:lang w:val="en-GB"/>
        </w:rPr>
        <w:t>was</w:t>
      </w:r>
      <w:r w:rsidR="00F25502" w:rsidRPr="00BD34B0">
        <w:rPr>
          <w:lang w:val="en-GB"/>
        </w:rPr>
        <w:t xml:space="preserve"> held on 7</w:t>
      </w:r>
      <w:r w:rsidR="00F25502" w:rsidRPr="00BD34B0">
        <w:rPr>
          <w:vertAlign w:val="superscript"/>
          <w:lang w:val="en-GB"/>
        </w:rPr>
        <w:t>th</w:t>
      </w:r>
      <w:r w:rsidR="00F25502" w:rsidRPr="00BD34B0">
        <w:rPr>
          <w:lang w:val="en-GB"/>
        </w:rPr>
        <w:t xml:space="preserve"> and 8</w:t>
      </w:r>
      <w:r w:rsidR="00F25502" w:rsidRPr="00BD34B0">
        <w:rPr>
          <w:vertAlign w:val="superscript"/>
          <w:lang w:val="en-GB"/>
        </w:rPr>
        <w:t>th</w:t>
      </w:r>
      <w:r w:rsidR="00F25502" w:rsidRPr="00BD34B0">
        <w:rPr>
          <w:lang w:val="en-GB"/>
        </w:rPr>
        <w:t xml:space="preserve"> June in Athens, Greece. </w:t>
      </w:r>
      <w:r w:rsidR="00765D46">
        <w:rPr>
          <w:lang w:val="en-GB"/>
        </w:rPr>
        <w:t>A</w:t>
      </w:r>
      <w:r w:rsidR="008F6BE3" w:rsidRPr="00BD34B0">
        <w:rPr>
          <w:lang w:val="en-GB"/>
        </w:rPr>
        <w:t xml:space="preserve"> </w:t>
      </w:r>
      <w:hyperlink r:id="rId42" w:history="1">
        <w:r w:rsidR="00AF6B3B" w:rsidRPr="00BD34B0">
          <w:rPr>
            <w:rStyle w:val="Lienhypertexte"/>
            <w:lang w:val="en-GB"/>
          </w:rPr>
          <w:t xml:space="preserve">joint </w:t>
        </w:r>
        <w:r w:rsidR="008F6BE3" w:rsidRPr="00BD34B0">
          <w:rPr>
            <w:rStyle w:val="Lienhypertexte"/>
            <w:lang w:val="en-GB"/>
          </w:rPr>
          <w:t>statement on evictions of Roma people</w:t>
        </w:r>
      </w:hyperlink>
      <w:r w:rsidR="00BD34B0" w:rsidRPr="00BD34B0">
        <w:rPr>
          <w:lang w:val="en-GB"/>
        </w:rPr>
        <w:t xml:space="preserve"> was published</w:t>
      </w:r>
      <w:r w:rsidR="00670D55" w:rsidRPr="00BD34B0">
        <w:rPr>
          <w:lang w:val="en-GB"/>
        </w:rPr>
        <w:t xml:space="preserve"> in June 2016.</w:t>
      </w:r>
      <w:r w:rsidR="00670D55">
        <w:rPr>
          <w:lang w:val="en-GB"/>
        </w:rPr>
        <w:t xml:space="preserve"> </w:t>
      </w:r>
    </w:p>
    <w:p w14:paraId="5215CE33" w14:textId="57A317B6" w:rsidR="00A24371" w:rsidRDefault="00A24371" w:rsidP="00BB34BA">
      <w:pPr>
        <w:shd w:val="clear" w:color="auto" w:fill="D9D9D9" w:themeFill="background1" w:themeFillShade="D9"/>
        <w:spacing w:line="240" w:lineRule="auto"/>
        <w:jc w:val="both"/>
        <w:rPr>
          <w:lang w:val="en-GB"/>
        </w:rPr>
      </w:pPr>
      <w:r w:rsidRPr="00A24371">
        <w:rPr>
          <w:b/>
          <w:lang w:val="en-GB"/>
        </w:rPr>
        <w:t>Equinet contact person:</w:t>
      </w:r>
      <w:r w:rsidRPr="00A24371">
        <w:rPr>
          <w:lang w:val="en-GB"/>
        </w:rPr>
        <w:t xml:space="preserve"> Tamás Kádár, Head of Legal and Policy</w:t>
      </w:r>
      <w:r>
        <w:rPr>
          <w:lang w:val="en-GB"/>
        </w:rPr>
        <w:t xml:space="preserve"> (</w:t>
      </w:r>
      <w:hyperlink r:id="rId43" w:history="1">
        <w:r w:rsidRPr="001D195D">
          <w:rPr>
            <w:rStyle w:val="Lienhypertexte"/>
            <w:lang w:val="en-GB"/>
          </w:rPr>
          <w:t>tamas.kadar@equineteurope.org</w:t>
        </w:r>
      </w:hyperlink>
      <w:r>
        <w:rPr>
          <w:lang w:val="en-GB"/>
        </w:rPr>
        <w:t xml:space="preserve">). </w:t>
      </w:r>
    </w:p>
    <w:p w14:paraId="26D18E5D" w14:textId="376C631E" w:rsidR="00A24371" w:rsidRPr="008D3A7C" w:rsidRDefault="00A24371" w:rsidP="00BB34BA">
      <w:pPr>
        <w:pStyle w:val="Paragraphedeliste"/>
        <w:numPr>
          <w:ilvl w:val="0"/>
          <w:numId w:val="2"/>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408996E6" w14:textId="27A850A7" w:rsidR="005C7386" w:rsidRPr="005C7386" w:rsidRDefault="00D17907" w:rsidP="00BB34BA">
      <w:pPr>
        <w:spacing w:line="240" w:lineRule="auto"/>
        <w:jc w:val="both"/>
        <w:rPr>
          <w:rFonts w:ascii="Verdana" w:hAnsi="Verdana"/>
          <w:lang w:val="en-US"/>
        </w:rPr>
      </w:pPr>
      <w:r w:rsidRPr="0048255C">
        <w:rPr>
          <w:lang w:val="en-GB"/>
        </w:rPr>
        <w:t xml:space="preserve">The FRA working party on hate </w:t>
      </w:r>
      <w:r w:rsidR="003543B3" w:rsidRPr="0048255C">
        <w:rPr>
          <w:lang w:val="en-GB"/>
        </w:rPr>
        <w:t>was</w:t>
      </w:r>
      <w:r w:rsidRPr="0048255C">
        <w:rPr>
          <w:lang w:val="en-GB"/>
        </w:rPr>
        <w:t xml:space="preserve"> held on 28</w:t>
      </w:r>
      <w:r w:rsidRPr="0048255C">
        <w:rPr>
          <w:vertAlign w:val="superscript"/>
          <w:lang w:val="en-GB"/>
        </w:rPr>
        <w:t>th</w:t>
      </w:r>
      <w:r w:rsidRPr="0048255C">
        <w:rPr>
          <w:lang w:val="en-GB"/>
        </w:rPr>
        <w:t xml:space="preserve"> and 29</w:t>
      </w:r>
      <w:r w:rsidRPr="0048255C">
        <w:rPr>
          <w:vertAlign w:val="superscript"/>
          <w:lang w:val="en-GB"/>
        </w:rPr>
        <w:t>th</w:t>
      </w:r>
      <w:r w:rsidRPr="0048255C">
        <w:rPr>
          <w:lang w:val="en-GB"/>
        </w:rPr>
        <w:t xml:space="preserve"> April in Amsterdam</w:t>
      </w:r>
      <w:r w:rsidRPr="00847B06">
        <w:rPr>
          <w:lang w:val="en-GB"/>
        </w:rPr>
        <w:t>.</w:t>
      </w:r>
      <w:r w:rsidRPr="00D4718D">
        <w:rPr>
          <w:lang w:val="en-GB"/>
        </w:rPr>
        <w:t xml:space="preserve"> </w:t>
      </w:r>
      <w:r w:rsidR="002675B3" w:rsidRPr="00D4718D">
        <w:rPr>
          <w:lang w:val="en-GB"/>
        </w:rPr>
        <w:t xml:space="preserve">A short meeting of the Platform </w:t>
      </w:r>
      <w:r w:rsidR="003543B3" w:rsidRPr="00D4718D">
        <w:rPr>
          <w:lang w:val="en-GB"/>
        </w:rPr>
        <w:t>was organised on 29</w:t>
      </w:r>
      <w:r w:rsidR="003543B3" w:rsidRPr="005C7386">
        <w:rPr>
          <w:lang w:val="en-GB"/>
        </w:rPr>
        <w:t>th</w:t>
      </w:r>
      <w:r w:rsidR="003543B3" w:rsidRPr="00D4718D">
        <w:rPr>
          <w:lang w:val="en-GB"/>
        </w:rPr>
        <w:t xml:space="preserve"> April. </w:t>
      </w:r>
      <w:r w:rsidR="005C7386">
        <w:rPr>
          <w:lang w:val="en-GB"/>
        </w:rPr>
        <w:t>It</w:t>
      </w:r>
      <w:r w:rsidR="005C7386" w:rsidRPr="005C7386">
        <w:rPr>
          <w:lang w:val="en-GB"/>
        </w:rPr>
        <w:t xml:space="preserve"> was decided to continue the cooperation among Platform members mostly based on information exchange (Newsletters, emails etc).</w:t>
      </w:r>
      <w:r w:rsidR="005C7386">
        <w:rPr>
          <w:lang w:val="en-GB"/>
        </w:rPr>
        <w:t xml:space="preserve"> In order to maintain this information exchange, </w:t>
      </w:r>
      <w:r w:rsidR="005C7386" w:rsidRPr="0048255C">
        <w:rPr>
          <w:b/>
          <w:lang w:val="en-GB"/>
        </w:rPr>
        <w:t xml:space="preserve">please send FRA </w:t>
      </w:r>
      <w:r w:rsidR="00AC3F14">
        <w:rPr>
          <w:b/>
          <w:lang w:val="en-GB"/>
        </w:rPr>
        <w:t>(</w:t>
      </w:r>
      <w:hyperlink r:id="rId44" w:history="1">
        <w:r w:rsidR="00AC3F14" w:rsidRPr="005C7386">
          <w:rPr>
            <w:rStyle w:val="Lienhypertexte"/>
            <w:rFonts w:cstheme="minorHAnsi"/>
            <w:lang w:val="en-US"/>
          </w:rPr>
          <w:t>elena.balzarini@fra.europa.eu</w:t>
        </w:r>
      </w:hyperlink>
      <w:r w:rsidR="00AC3F14" w:rsidRPr="005C7386">
        <w:rPr>
          <w:rFonts w:cstheme="minorHAnsi"/>
          <w:lang w:val="en-US"/>
        </w:rPr>
        <w:t xml:space="preserve"> </w:t>
      </w:r>
      <w:r w:rsidR="00AC3F14">
        <w:rPr>
          <w:rFonts w:cstheme="minorHAnsi"/>
          <w:lang w:val="en-US"/>
        </w:rPr>
        <w:t xml:space="preserve">) </w:t>
      </w:r>
      <w:r w:rsidR="005C7386" w:rsidRPr="0048255C">
        <w:rPr>
          <w:b/>
          <w:lang w:val="en-GB"/>
        </w:rPr>
        <w:t>information on activities, meetings, studies and publications in the field of combating hate cri</w:t>
      </w:r>
      <w:r w:rsidR="005C7386" w:rsidRPr="00847B06">
        <w:rPr>
          <w:b/>
          <w:lang w:val="en-GB"/>
        </w:rPr>
        <w:t>me</w:t>
      </w:r>
      <w:r w:rsidR="00847B06">
        <w:rPr>
          <w:b/>
          <w:lang w:val="en-GB"/>
        </w:rPr>
        <w:t xml:space="preserve"> and hate speech</w:t>
      </w:r>
      <w:r w:rsidR="005C7386" w:rsidRPr="00847B06">
        <w:rPr>
          <w:b/>
          <w:lang w:val="en-GB"/>
        </w:rPr>
        <w:t>,</w:t>
      </w:r>
      <w:r w:rsidR="005C7386" w:rsidRPr="0048255C">
        <w:rPr>
          <w:b/>
          <w:lang w:val="en-GB"/>
        </w:rPr>
        <w:t xml:space="preserve"> which you think could be interesting for the other Platform members</w:t>
      </w:r>
      <w:r w:rsidR="005C7386" w:rsidRPr="005C7386">
        <w:rPr>
          <w:lang w:val="en-GB"/>
        </w:rPr>
        <w:t xml:space="preserve">. </w:t>
      </w:r>
    </w:p>
    <w:p w14:paraId="330ED99C" w14:textId="642E659A" w:rsidR="00C103C4" w:rsidRPr="000002B8" w:rsidRDefault="008D3A7C" w:rsidP="00BB34BA">
      <w:pPr>
        <w:shd w:val="clear" w:color="auto" w:fill="D9D9D9" w:themeFill="background1" w:themeFillShade="D9"/>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r w:rsidR="00732BC0">
        <w:rPr>
          <w:lang w:val="en-GB"/>
        </w:rPr>
        <w:t>(</w:t>
      </w:r>
      <w:hyperlink r:id="rId45" w:history="1">
        <w:r w:rsidR="00732BC0" w:rsidRPr="002D0F95">
          <w:rPr>
            <w:rStyle w:val="Lienhypertexte"/>
            <w:lang w:val="en-GB"/>
          </w:rPr>
          <w:t>sarah.cookeodowd@equineteurope.org</w:t>
        </w:r>
      </w:hyperlink>
      <w:r w:rsidR="00732BC0">
        <w:rPr>
          <w:lang w:val="en-GB"/>
        </w:rPr>
        <w:t>)</w:t>
      </w:r>
      <w:r>
        <w:rPr>
          <w:lang w:val="en-US"/>
        </w:rPr>
        <w:t xml:space="preserve">. </w:t>
      </w:r>
    </w:p>
    <w:p w14:paraId="266E68BF" w14:textId="77777777" w:rsidR="002521DD" w:rsidRDefault="002521DD" w:rsidP="00BB34BA">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704899" w:rsidRDefault="00731086" w:rsidP="00BB34BA">
      <w:pPr>
        <w:pStyle w:val="Titre1"/>
        <w:shd w:val="clear" w:color="auto" w:fill="2F5496" w:themeFill="accent5" w:themeFillShade="BF"/>
        <w:spacing w:line="240" w:lineRule="auto"/>
        <w:rPr>
          <w:color w:val="FFFFFF" w:themeColor="background1"/>
          <w:lang w:val="en-US"/>
        </w:rPr>
      </w:pPr>
      <w:bookmarkStart w:id="27" w:name="_Ref424909584"/>
      <w:bookmarkStart w:id="28" w:name="_Ref430877080"/>
      <w:r w:rsidRPr="00704899">
        <w:rPr>
          <w:color w:val="FFFFFF" w:themeColor="background1"/>
          <w:lang w:val="en-US"/>
        </w:rPr>
        <w:t>Save the date!</w:t>
      </w:r>
      <w:bookmarkEnd w:id="27"/>
      <w:r w:rsidR="007065ED" w:rsidRPr="00704899">
        <w:rPr>
          <w:color w:val="FFFFFF" w:themeColor="background1"/>
          <w:lang w:val="en-US"/>
        </w:rPr>
        <w:t xml:space="preserve"> </w:t>
      </w:r>
      <w:r w:rsidR="007065ED" w:rsidRPr="00704899">
        <w:rPr>
          <w:color w:val="FFFFFF" w:themeColor="background1"/>
          <w:lang w:val="en-US"/>
        </w:rPr>
        <w:br/>
      </w:r>
      <w:r w:rsidR="007065ED" w:rsidRPr="00704899">
        <w:rPr>
          <w:color w:val="FFC000"/>
          <w:lang w:val="en-US"/>
        </w:rPr>
        <w:t>Next Equinet Meetings</w:t>
      </w:r>
      <w:bookmarkEnd w:id="28"/>
    </w:p>
    <w:p w14:paraId="631F1E98" w14:textId="77777777" w:rsidR="00731086" w:rsidRDefault="00731086" w:rsidP="00BB34BA">
      <w:pPr>
        <w:spacing w:line="240" w:lineRule="auto"/>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4191"/>
        <w:gridCol w:w="2989"/>
      </w:tblGrid>
      <w:tr w:rsidR="00414271" w:rsidRPr="0075476C" w14:paraId="5DC2CD89" w14:textId="77777777" w:rsidTr="00414271">
        <w:tc>
          <w:tcPr>
            <w:tcW w:w="3245" w:type="dxa"/>
            <w:vMerge w:val="restart"/>
            <w:shd w:val="clear" w:color="auto" w:fill="2F5496" w:themeFill="accent5" w:themeFillShade="BF"/>
            <w:vAlign w:val="center"/>
          </w:tcPr>
          <w:p w14:paraId="6669D432" w14:textId="31CA1A11" w:rsidR="00414271" w:rsidRPr="008D3A7C" w:rsidRDefault="00414271" w:rsidP="00BB34BA">
            <w:pPr>
              <w:jc w:val="center"/>
              <w:rPr>
                <w:b/>
                <w:color w:val="FFFFFF" w:themeColor="background1"/>
                <w:sz w:val="28"/>
                <w:lang w:val="en-US"/>
              </w:rPr>
            </w:pPr>
            <w:r w:rsidRPr="008D3A7C">
              <w:rPr>
                <w:b/>
                <w:color w:val="FFFFFF" w:themeColor="background1"/>
                <w:sz w:val="28"/>
                <w:lang w:val="en-US"/>
              </w:rPr>
              <w:t>Capacity-building events</w:t>
            </w:r>
          </w:p>
        </w:tc>
        <w:tc>
          <w:tcPr>
            <w:tcW w:w="2959" w:type="dxa"/>
            <w:shd w:val="clear" w:color="auto" w:fill="F2F2F2" w:themeFill="background1" w:themeFillShade="F2"/>
            <w:vAlign w:val="center"/>
          </w:tcPr>
          <w:p w14:paraId="04FE7C4D" w14:textId="68CD55E1" w:rsidR="00414271" w:rsidRDefault="00BD34B0" w:rsidP="00AC3F14">
            <w:pPr>
              <w:jc w:val="center"/>
              <w:rPr>
                <w:b/>
                <w:lang w:val="en-US"/>
              </w:rPr>
            </w:pPr>
            <w:r>
              <w:rPr>
                <w:b/>
                <w:lang w:val="en-US"/>
              </w:rPr>
              <w:t xml:space="preserve">Thursday </w:t>
            </w:r>
            <w:r w:rsidR="00414271">
              <w:rPr>
                <w:b/>
                <w:lang w:val="en-US"/>
              </w:rPr>
              <w:t>13</w:t>
            </w:r>
            <w:r w:rsidR="00414271" w:rsidRPr="00414271">
              <w:rPr>
                <w:b/>
                <w:vertAlign w:val="superscript"/>
                <w:lang w:val="en-US"/>
              </w:rPr>
              <w:t>th</w:t>
            </w:r>
            <w:r w:rsidR="00414271">
              <w:rPr>
                <w:b/>
                <w:lang w:val="en-US"/>
              </w:rPr>
              <w:t xml:space="preserve"> and </w:t>
            </w:r>
            <w:r>
              <w:rPr>
                <w:b/>
                <w:lang w:val="en-US"/>
              </w:rPr>
              <w:t xml:space="preserve">Friday </w:t>
            </w:r>
            <w:r w:rsidR="00414271">
              <w:rPr>
                <w:b/>
                <w:lang w:val="en-US"/>
              </w:rPr>
              <w:t>14</w:t>
            </w:r>
            <w:r w:rsidR="00414271" w:rsidRPr="00414271">
              <w:rPr>
                <w:b/>
                <w:vertAlign w:val="superscript"/>
                <w:lang w:val="en-US"/>
              </w:rPr>
              <w:t>th</w:t>
            </w:r>
            <w:r w:rsidR="00414271">
              <w:rPr>
                <w:b/>
                <w:lang w:val="en-US"/>
              </w:rPr>
              <w:t xml:space="preserve"> October</w:t>
            </w:r>
            <w:r w:rsidR="00847B06">
              <w:rPr>
                <w:b/>
                <w:lang w:val="en-US"/>
              </w:rPr>
              <w:t xml:space="preserve"> </w:t>
            </w:r>
          </w:p>
        </w:tc>
        <w:tc>
          <w:tcPr>
            <w:tcW w:w="3532" w:type="dxa"/>
            <w:shd w:val="clear" w:color="auto" w:fill="D9D9D9" w:themeFill="background1" w:themeFillShade="D9"/>
            <w:vAlign w:val="center"/>
          </w:tcPr>
          <w:p w14:paraId="31F34C4C" w14:textId="4F1BC069" w:rsidR="00414271" w:rsidRDefault="00414271" w:rsidP="00BB34BA">
            <w:pPr>
              <w:rPr>
                <w:lang w:val="en-US"/>
              </w:rPr>
            </w:pPr>
            <w:r>
              <w:rPr>
                <w:lang w:val="en-US"/>
              </w:rPr>
              <w:t xml:space="preserve">Training event on social media </w:t>
            </w:r>
            <w:r w:rsidRPr="00414271">
              <w:rPr>
                <w:i/>
                <w:lang w:val="en-US"/>
              </w:rPr>
              <w:t>(Dublin, Ireland)</w:t>
            </w:r>
          </w:p>
        </w:tc>
      </w:tr>
      <w:tr w:rsidR="00414271" w:rsidRPr="0075476C" w14:paraId="779AD8A1" w14:textId="77777777" w:rsidTr="008F6BE3">
        <w:tc>
          <w:tcPr>
            <w:tcW w:w="3245" w:type="dxa"/>
            <w:vMerge/>
            <w:shd w:val="clear" w:color="auto" w:fill="2F5496" w:themeFill="accent5" w:themeFillShade="BF"/>
            <w:vAlign w:val="center"/>
          </w:tcPr>
          <w:p w14:paraId="3402990E" w14:textId="4F635BEB" w:rsidR="00414271" w:rsidRPr="008D3A7C" w:rsidRDefault="00414271" w:rsidP="00BB34BA">
            <w:pPr>
              <w:jc w:val="center"/>
              <w:rPr>
                <w:b/>
                <w:color w:val="FFFFFF" w:themeColor="background1"/>
                <w:sz w:val="28"/>
                <w:lang w:val="en-US"/>
              </w:rPr>
            </w:pPr>
          </w:p>
        </w:tc>
        <w:tc>
          <w:tcPr>
            <w:tcW w:w="2959" w:type="dxa"/>
            <w:shd w:val="clear" w:color="auto" w:fill="D9D9D9" w:themeFill="background1" w:themeFillShade="D9"/>
            <w:vAlign w:val="center"/>
          </w:tcPr>
          <w:p w14:paraId="62B670D8" w14:textId="751ABE92" w:rsidR="00414271" w:rsidRDefault="00BD34B0" w:rsidP="00BB34BA">
            <w:pPr>
              <w:jc w:val="center"/>
              <w:rPr>
                <w:b/>
                <w:lang w:val="en-US"/>
              </w:rPr>
            </w:pPr>
            <w:r>
              <w:rPr>
                <w:b/>
                <w:lang w:val="en-US"/>
              </w:rPr>
              <w:t xml:space="preserve">Wednesday </w:t>
            </w:r>
            <w:r w:rsidR="00414271">
              <w:rPr>
                <w:b/>
                <w:lang w:val="en-US"/>
              </w:rPr>
              <w:t>9</w:t>
            </w:r>
            <w:r w:rsidR="00414271" w:rsidRPr="00414271">
              <w:rPr>
                <w:b/>
                <w:vertAlign w:val="superscript"/>
                <w:lang w:val="en-US"/>
              </w:rPr>
              <w:t>th</w:t>
            </w:r>
            <w:r w:rsidR="00414271">
              <w:rPr>
                <w:b/>
                <w:lang w:val="en-US"/>
              </w:rPr>
              <w:t xml:space="preserve"> and</w:t>
            </w:r>
            <w:r>
              <w:rPr>
                <w:b/>
                <w:lang w:val="en-US"/>
              </w:rPr>
              <w:t xml:space="preserve"> Thursday</w:t>
            </w:r>
            <w:r w:rsidR="00414271">
              <w:rPr>
                <w:b/>
                <w:lang w:val="en-US"/>
              </w:rPr>
              <w:t xml:space="preserve"> 10</w:t>
            </w:r>
            <w:r w:rsidR="00414271" w:rsidRPr="00414271">
              <w:rPr>
                <w:b/>
                <w:vertAlign w:val="superscript"/>
                <w:lang w:val="en-US"/>
              </w:rPr>
              <w:t>th</w:t>
            </w:r>
            <w:r w:rsidR="00414271">
              <w:rPr>
                <w:b/>
                <w:lang w:val="en-US"/>
              </w:rPr>
              <w:t xml:space="preserve"> November</w:t>
            </w:r>
          </w:p>
        </w:tc>
        <w:tc>
          <w:tcPr>
            <w:tcW w:w="3532" w:type="dxa"/>
            <w:shd w:val="clear" w:color="auto" w:fill="F2F2F2" w:themeFill="background1" w:themeFillShade="F2"/>
            <w:vAlign w:val="center"/>
          </w:tcPr>
          <w:p w14:paraId="0C14089B" w14:textId="5E10B9FD" w:rsidR="00414271" w:rsidRDefault="00414271" w:rsidP="00BB34BA">
            <w:pPr>
              <w:rPr>
                <w:lang w:val="en-US"/>
              </w:rPr>
            </w:pPr>
            <w:r>
              <w:rPr>
                <w:lang w:val="en-US"/>
              </w:rPr>
              <w:t xml:space="preserve">Seminar on race and ethnicity </w:t>
            </w:r>
            <w:r w:rsidRPr="00414271">
              <w:rPr>
                <w:i/>
                <w:lang w:val="en-US"/>
              </w:rPr>
              <w:t>(Budapest, Hungary)</w:t>
            </w:r>
          </w:p>
        </w:tc>
      </w:tr>
      <w:tr w:rsidR="00700EEC" w:rsidRPr="0075476C" w14:paraId="3F62FDE8" w14:textId="77777777" w:rsidTr="00D7742D">
        <w:tc>
          <w:tcPr>
            <w:tcW w:w="3245" w:type="dxa"/>
            <w:vMerge w:val="restart"/>
            <w:shd w:val="clear" w:color="auto" w:fill="FFE599" w:themeFill="accent4" w:themeFillTint="66"/>
            <w:vAlign w:val="center"/>
          </w:tcPr>
          <w:p w14:paraId="7D3A7C00" w14:textId="77777777" w:rsidR="00700EEC" w:rsidRPr="008D3A7C" w:rsidRDefault="00700EEC" w:rsidP="00BB34BA">
            <w:pPr>
              <w:jc w:val="center"/>
              <w:rPr>
                <w:b/>
                <w:sz w:val="28"/>
                <w:lang w:val="en-US"/>
              </w:rPr>
            </w:pPr>
            <w:r w:rsidRPr="008D3A7C">
              <w:rPr>
                <w:b/>
                <w:sz w:val="28"/>
                <w:lang w:val="en-US"/>
              </w:rPr>
              <w:t xml:space="preserve">Governance </w:t>
            </w:r>
          </w:p>
          <w:p w14:paraId="47B41412" w14:textId="77777777" w:rsidR="00700EEC" w:rsidRDefault="00700EEC" w:rsidP="00BB34BA">
            <w:pPr>
              <w:jc w:val="center"/>
              <w:rPr>
                <w:lang w:val="en-US"/>
              </w:rPr>
            </w:pPr>
            <w:r w:rsidRPr="008D3A7C">
              <w:rPr>
                <w:b/>
                <w:sz w:val="28"/>
                <w:lang w:val="en-US"/>
              </w:rPr>
              <w:lastRenderedPageBreak/>
              <w:t>Meetings</w:t>
            </w:r>
          </w:p>
        </w:tc>
        <w:tc>
          <w:tcPr>
            <w:tcW w:w="2959" w:type="dxa"/>
            <w:shd w:val="clear" w:color="auto" w:fill="F2F2F2" w:themeFill="background1" w:themeFillShade="F2"/>
            <w:vAlign w:val="center"/>
          </w:tcPr>
          <w:p w14:paraId="6272CAFB" w14:textId="324D683A" w:rsidR="00700EEC" w:rsidRPr="00F92146" w:rsidRDefault="00765D46" w:rsidP="00BB34BA">
            <w:pPr>
              <w:jc w:val="center"/>
              <w:rPr>
                <w:b/>
                <w:lang w:val="en-US"/>
              </w:rPr>
            </w:pPr>
            <w:r>
              <w:rPr>
                <w:b/>
                <w:lang w:val="en-US"/>
              </w:rPr>
              <w:lastRenderedPageBreak/>
              <w:t>Thursday 29</w:t>
            </w:r>
            <w:r w:rsidRPr="00414271">
              <w:rPr>
                <w:b/>
                <w:vertAlign w:val="superscript"/>
                <w:lang w:val="en-US"/>
              </w:rPr>
              <w:t>th</w:t>
            </w:r>
            <w:r>
              <w:rPr>
                <w:b/>
                <w:lang w:val="en-US"/>
              </w:rPr>
              <w:t xml:space="preserve"> and Friday 30</w:t>
            </w:r>
            <w:r w:rsidRPr="00414271">
              <w:rPr>
                <w:b/>
                <w:vertAlign w:val="superscript"/>
                <w:lang w:val="en-US"/>
              </w:rPr>
              <w:t>th</w:t>
            </w:r>
            <w:r>
              <w:rPr>
                <w:b/>
                <w:lang w:val="en-US"/>
              </w:rPr>
              <w:t xml:space="preserve"> September </w:t>
            </w:r>
          </w:p>
        </w:tc>
        <w:tc>
          <w:tcPr>
            <w:tcW w:w="3532" w:type="dxa"/>
            <w:shd w:val="clear" w:color="auto" w:fill="auto"/>
            <w:vAlign w:val="center"/>
          </w:tcPr>
          <w:p w14:paraId="68E1F438" w14:textId="2389E167" w:rsidR="00700EEC" w:rsidRDefault="00765D46" w:rsidP="00BB34BA">
            <w:pPr>
              <w:rPr>
                <w:lang w:val="en-US"/>
              </w:rPr>
            </w:pPr>
            <w:r>
              <w:rPr>
                <w:lang w:val="en-US"/>
              </w:rPr>
              <w:t xml:space="preserve">Equinet Annual General </w:t>
            </w:r>
            <w:r>
              <w:rPr>
                <w:lang w:val="en-US"/>
              </w:rPr>
              <w:lastRenderedPageBreak/>
              <w:t xml:space="preserve">Meeting (AGM) </w:t>
            </w:r>
            <w:r w:rsidRPr="00414271">
              <w:rPr>
                <w:i/>
                <w:lang w:val="en-US"/>
              </w:rPr>
              <w:t>(Brussels, Belgium)</w:t>
            </w:r>
            <w:r>
              <w:rPr>
                <w:lang w:val="en-US"/>
              </w:rPr>
              <w:t xml:space="preserve"> </w:t>
            </w:r>
          </w:p>
        </w:tc>
      </w:tr>
      <w:tr w:rsidR="00700EEC" w:rsidRPr="002F7ED9" w14:paraId="24B52637" w14:textId="77777777" w:rsidTr="00700EEC">
        <w:tc>
          <w:tcPr>
            <w:tcW w:w="3245" w:type="dxa"/>
            <w:vMerge/>
            <w:shd w:val="clear" w:color="auto" w:fill="FFE599" w:themeFill="accent4" w:themeFillTint="66"/>
            <w:vAlign w:val="center"/>
          </w:tcPr>
          <w:p w14:paraId="52B1CDC4" w14:textId="77777777" w:rsidR="00700EEC" w:rsidRPr="008D3A7C" w:rsidRDefault="00700EEC" w:rsidP="00BB34BA">
            <w:pPr>
              <w:jc w:val="center"/>
              <w:rPr>
                <w:b/>
                <w:sz w:val="28"/>
                <w:lang w:val="en-US"/>
              </w:rPr>
            </w:pPr>
          </w:p>
        </w:tc>
        <w:tc>
          <w:tcPr>
            <w:tcW w:w="2959" w:type="dxa"/>
            <w:shd w:val="clear" w:color="auto" w:fill="D9D9D9" w:themeFill="background1" w:themeFillShade="D9"/>
            <w:vAlign w:val="center"/>
          </w:tcPr>
          <w:p w14:paraId="0A2FB39F" w14:textId="5EA45920" w:rsidR="00700EEC" w:rsidRDefault="00765D46" w:rsidP="00BB34BA">
            <w:pPr>
              <w:jc w:val="center"/>
              <w:rPr>
                <w:b/>
                <w:lang w:val="en-US"/>
              </w:rPr>
            </w:pPr>
            <w:r>
              <w:rPr>
                <w:b/>
                <w:lang w:val="en-US"/>
              </w:rPr>
              <w:t>Thursday 8</w:t>
            </w:r>
            <w:r w:rsidRPr="00414271">
              <w:rPr>
                <w:b/>
                <w:vertAlign w:val="superscript"/>
                <w:lang w:val="en-US"/>
              </w:rPr>
              <w:t>th</w:t>
            </w:r>
            <w:r>
              <w:rPr>
                <w:b/>
                <w:lang w:val="en-US"/>
              </w:rPr>
              <w:t xml:space="preserve"> December</w:t>
            </w:r>
          </w:p>
        </w:tc>
        <w:tc>
          <w:tcPr>
            <w:tcW w:w="3532" w:type="dxa"/>
            <w:shd w:val="clear" w:color="auto" w:fill="F2F2F2" w:themeFill="background1" w:themeFillShade="F2"/>
            <w:vAlign w:val="center"/>
          </w:tcPr>
          <w:p w14:paraId="630A7EF3" w14:textId="42F7BADA" w:rsidR="00700EEC" w:rsidRDefault="00765D46" w:rsidP="00BB34BA">
            <w:pPr>
              <w:rPr>
                <w:lang w:val="en-US"/>
              </w:rPr>
            </w:pPr>
            <w:r>
              <w:rPr>
                <w:lang w:val="en-US"/>
              </w:rPr>
              <w:t xml:space="preserve">Board meeting </w:t>
            </w:r>
            <w:r w:rsidRPr="00FE6B58">
              <w:rPr>
                <w:i/>
                <w:lang w:val="en-US"/>
              </w:rPr>
              <w:t>(</w:t>
            </w:r>
            <w:r>
              <w:rPr>
                <w:i/>
                <w:lang w:val="en-US"/>
              </w:rPr>
              <w:t>Brussels, Belgium)</w:t>
            </w:r>
          </w:p>
        </w:tc>
      </w:tr>
      <w:tr w:rsidR="00414271" w:rsidRPr="0075476C" w14:paraId="18B55E19" w14:textId="77777777" w:rsidTr="00765D46">
        <w:trPr>
          <w:trHeight w:val="675"/>
        </w:trPr>
        <w:tc>
          <w:tcPr>
            <w:tcW w:w="3245" w:type="dxa"/>
            <w:shd w:val="clear" w:color="auto" w:fill="2F5496" w:themeFill="accent5" w:themeFillShade="BF"/>
            <w:vAlign w:val="center"/>
          </w:tcPr>
          <w:p w14:paraId="3DD8BC1D" w14:textId="752AC98D" w:rsidR="00414271" w:rsidRDefault="00765D46" w:rsidP="00BB34BA">
            <w:pPr>
              <w:jc w:val="center"/>
              <w:rPr>
                <w:b/>
                <w:color w:val="FFFFFF" w:themeColor="background1"/>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2959" w:type="dxa"/>
            <w:shd w:val="clear" w:color="auto" w:fill="F2F2F2" w:themeFill="background1" w:themeFillShade="F2"/>
            <w:vAlign w:val="center"/>
          </w:tcPr>
          <w:p w14:paraId="3EB58139" w14:textId="6A087C7A" w:rsidR="00414271" w:rsidRDefault="00670D55" w:rsidP="00BB34BA">
            <w:pPr>
              <w:jc w:val="center"/>
              <w:rPr>
                <w:b/>
                <w:lang w:val="en-US"/>
              </w:rPr>
            </w:pPr>
            <w:r>
              <w:rPr>
                <w:b/>
                <w:lang w:val="en-US"/>
              </w:rPr>
              <w:t>Wednesday 7</w:t>
            </w:r>
            <w:r w:rsidRPr="00670D55">
              <w:rPr>
                <w:b/>
                <w:vertAlign w:val="superscript"/>
                <w:lang w:val="en-US"/>
              </w:rPr>
              <w:t>th</w:t>
            </w:r>
            <w:r>
              <w:rPr>
                <w:b/>
                <w:lang w:val="en-US"/>
              </w:rPr>
              <w:t xml:space="preserve"> </w:t>
            </w:r>
            <w:r w:rsidR="00414271">
              <w:rPr>
                <w:b/>
                <w:lang w:val="en-US"/>
              </w:rPr>
              <w:t>December</w:t>
            </w:r>
          </w:p>
        </w:tc>
        <w:tc>
          <w:tcPr>
            <w:tcW w:w="3532" w:type="dxa"/>
            <w:shd w:val="clear" w:color="auto" w:fill="FFFFFF" w:themeFill="background1"/>
            <w:vAlign w:val="center"/>
          </w:tcPr>
          <w:p w14:paraId="542B35A2" w14:textId="37EF444E" w:rsidR="00414271" w:rsidRDefault="00414271" w:rsidP="00BB34BA">
            <w:pPr>
              <w:rPr>
                <w:lang w:val="en-US"/>
              </w:rPr>
            </w:pPr>
            <w:r>
              <w:rPr>
                <w:lang w:val="en-US"/>
              </w:rPr>
              <w:t xml:space="preserve">Conference on intersectionality and gender equality </w:t>
            </w:r>
            <w:r w:rsidRPr="00414271">
              <w:rPr>
                <w:i/>
                <w:lang w:val="en-US"/>
              </w:rPr>
              <w:t>(Brussels, Belgium)</w:t>
            </w:r>
          </w:p>
        </w:tc>
      </w:tr>
      <w:tr w:rsidR="00BD34B0" w:rsidRPr="0075476C" w14:paraId="792551B9" w14:textId="77777777" w:rsidTr="00765D46">
        <w:trPr>
          <w:trHeight w:val="675"/>
        </w:trPr>
        <w:tc>
          <w:tcPr>
            <w:tcW w:w="3245" w:type="dxa"/>
            <w:vMerge w:val="restart"/>
            <w:shd w:val="clear" w:color="auto" w:fill="FFE599" w:themeFill="accent4" w:themeFillTint="66"/>
            <w:vAlign w:val="center"/>
          </w:tcPr>
          <w:p w14:paraId="106249F7" w14:textId="27BD0F09" w:rsidR="00BD34B0" w:rsidRDefault="00BD34B0" w:rsidP="00BB34BA">
            <w:pPr>
              <w:jc w:val="center"/>
              <w:rPr>
                <w:b/>
                <w:color w:val="FFFFFF" w:themeColor="background1"/>
                <w:sz w:val="28"/>
                <w:lang w:val="en-US"/>
              </w:rPr>
            </w:pPr>
            <w:r w:rsidRPr="00BD34B0">
              <w:rPr>
                <w:b/>
                <w:sz w:val="28"/>
                <w:lang w:val="en-US"/>
              </w:rPr>
              <w:t>Working Groups</w:t>
            </w:r>
          </w:p>
        </w:tc>
        <w:tc>
          <w:tcPr>
            <w:tcW w:w="2959" w:type="dxa"/>
            <w:shd w:val="clear" w:color="auto" w:fill="D9D9D9" w:themeFill="background1" w:themeFillShade="D9"/>
            <w:vAlign w:val="center"/>
          </w:tcPr>
          <w:p w14:paraId="25BC4187" w14:textId="50D7560E" w:rsidR="00BD34B0" w:rsidRDefault="00765D46" w:rsidP="00BB34BA">
            <w:pPr>
              <w:jc w:val="center"/>
              <w:rPr>
                <w:b/>
                <w:lang w:val="en-US"/>
              </w:rPr>
            </w:pPr>
            <w:r>
              <w:rPr>
                <w:b/>
                <w:lang w:val="en-US"/>
              </w:rPr>
              <w:t>Thursday 6</w:t>
            </w:r>
            <w:r w:rsidRPr="00BD34B0">
              <w:rPr>
                <w:b/>
                <w:vertAlign w:val="superscript"/>
                <w:lang w:val="en-US"/>
              </w:rPr>
              <w:t>th</w:t>
            </w:r>
            <w:r>
              <w:rPr>
                <w:b/>
                <w:lang w:val="en-US"/>
              </w:rPr>
              <w:t xml:space="preserve"> October</w:t>
            </w:r>
          </w:p>
        </w:tc>
        <w:tc>
          <w:tcPr>
            <w:tcW w:w="3532" w:type="dxa"/>
            <w:shd w:val="clear" w:color="auto" w:fill="F2F2F2" w:themeFill="background1" w:themeFillShade="F2"/>
            <w:vAlign w:val="center"/>
          </w:tcPr>
          <w:p w14:paraId="422AA5BE" w14:textId="17EC9D36" w:rsidR="00BD34B0" w:rsidRDefault="00765D46" w:rsidP="00BB34BA">
            <w:pPr>
              <w:rPr>
                <w:lang w:val="en-US"/>
              </w:rPr>
            </w:pPr>
            <w:r>
              <w:rPr>
                <w:lang w:val="en-US"/>
              </w:rPr>
              <w:t xml:space="preserve">Working Group Policy Formation </w:t>
            </w:r>
            <w:r w:rsidRPr="00BD34B0">
              <w:rPr>
                <w:i/>
                <w:lang w:val="en-US"/>
              </w:rPr>
              <w:t>(Brussels, Belgium)</w:t>
            </w:r>
          </w:p>
        </w:tc>
      </w:tr>
      <w:tr w:rsidR="00BD34B0" w:rsidRPr="0075476C" w14:paraId="40C57E4F" w14:textId="77777777" w:rsidTr="00765D46">
        <w:trPr>
          <w:trHeight w:val="675"/>
        </w:trPr>
        <w:tc>
          <w:tcPr>
            <w:tcW w:w="3245" w:type="dxa"/>
            <w:vMerge/>
            <w:shd w:val="clear" w:color="auto" w:fill="FFE599" w:themeFill="accent4" w:themeFillTint="66"/>
            <w:vAlign w:val="center"/>
          </w:tcPr>
          <w:p w14:paraId="0E92812F" w14:textId="77777777" w:rsidR="00BD34B0" w:rsidRDefault="00BD34B0" w:rsidP="00BB34BA">
            <w:pPr>
              <w:jc w:val="center"/>
              <w:rPr>
                <w:b/>
                <w:color w:val="FFFFFF" w:themeColor="background1"/>
                <w:sz w:val="28"/>
                <w:lang w:val="en-US"/>
              </w:rPr>
            </w:pPr>
          </w:p>
        </w:tc>
        <w:tc>
          <w:tcPr>
            <w:tcW w:w="2959" w:type="dxa"/>
            <w:shd w:val="clear" w:color="auto" w:fill="F2F2F2" w:themeFill="background1" w:themeFillShade="F2"/>
            <w:vAlign w:val="center"/>
          </w:tcPr>
          <w:p w14:paraId="25729016" w14:textId="51DAB7B6" w:rsidR="00BD34B0" w:rsidRDefault="00765D46" w:rsidP="00BB34BA">
            <w:pPr>
              <w:jc w:val="center"/>
              <w:rPr>
                <w:b/>
                <w:lang w:val="en-US"/>
              </w:rPr>
            </w:pPr>
            <w:r>
              <w:rPr>
                <w:b/>
                <w:lang w:val="en-US"/>
              </w:rPr>
              <w:t>Friday 4</w:t>
            </w:r>
            <w:r w:rsidRPr="00765D46">
              <w:rPr>
                <w:b/>
                <w:vertAlign w:val="superscript"/>
                <w:lang w:val="en-US"/>
              </w:rPr>
              <w:t>th</w:t>
            </w:r>
            <w:r>
              <w:rPr>
                <w:b/>
                <w:lang w:val="en-US"/>
              </w:rPr>
              <w:t xml:space="preserve"> November</w:t>
            </w:r>
          </w:p>
        </w:tc>
        <w:tc>
          <w:tcPr>
            <w:tcW w:w="3532" w:type="dxa"/>
            <w:shd w:val="clear" w:color="auto" w:fill="FFFFFF" w:themeFill="background1"/>
            <w:vAlign w:val="center"/>
          </w:tcPr>
          <w:p w14:paraId="370E75AF" w14:textId="3A73B576" w:rsidR="00BD34B0" w:rsidRDefault="00765D46" w:rsidP="00BB34BA">
            <w:pPr>
              <w:rPr>
                <w:lang w:val="en-US"/>
              </w:rPr>
            </w:pPr>
            <w:r>
              <w:rPr>
                <w:lang w:val="en-US"/>
              </w:rPr>
              <w:t xml:space="preserve">Working Group Gender Equality </w:t>
            </w:r>
            <w:r w:rsidRPr="00765D46">
              <w:rPr>
                <w:i/>
                <w:lang w:val="en-US"/>
              </w:rPr>
              <w:t>(Malta)</w:t>
            </w:r>
          </w:p>
        </w:tc>
      </w:tr>
      <w:tr w:rsidR="00AC3F14" w:rsidRPr="0075476C" w14:paraId="6037C68B" w14:textId="77777777" w:rsidTr="00765D46">
        <w:trPr>
          <w:trHeight w:val="675"/>
        </w:trPr>
        <w:tc>
          <w:tcPr>
            <w:tcW w:w="3245" w:type="dxa"/>
            <w:shd w:val="clear" w:color="auto" w:fill="FFE599" w:themeFill="accent4" w:themeFillTint="66"/>
            <w:vAlign w:val="center"/>
          </w:tcPr>
          <w:p w14:paraId="6C2B7260" w14:textId="77777777" w:rsidR="00AC3F14" w:rsidRDefault="00AC3F14" w:rsidP="00BB34BA">
            <w:pPr>
              <w:jc w:val="center"/>
              <w:rPr>
                <w:b/>
                <w:color w:val="FFFFFF" w:themeColor="background1"/>
                <w:sz w:val="28"/>
                <w:lang w:val="en-US"/>
              </w:rPr>
            </w:pPr>
          </w:p>
        </w:tc>
        <w:tc>
          <w:tcPr>
            <w:tcW w:w="2959" w:type="dxa"/>
            <w:shd w:val="clear" w:color="auto" w:fill="F2F2F2" w:themeFill="background1" w:themeFillShade="F2"/>
            <w:vAlign w:val="center"/>
          </w:tcPr>
          <w:p w14:paraId="5B379536" w14:textId="77777777" w:rsidR="00AC3F14" w:rsidRDefault="00AC3F14" w:rsidP="00BB34BA">
            <w:pPr>
              <w:jc w:val="center"/>
              <w:rPr>
                <w:b/>
                <w:lang w:val="en-US"/>
              </w:rPr>
            </w:pPr>
            <w:r>
              <w:rPr>
                <w:b/>
                <w:lang w:val="en-US"/>
              </w:rPr>
              <w:t>Week of 21</w:t>
            </w:r>
            <w:r w:rsidRPr="0075476C">
              <w:rPr>
                <w:b/>
                <w:vertAlign w:val="superscript"/>
                <w:lang w:val="en-US"/>
              </w:rPr>
              <w:t>st</w:t>
            </w:r>
            <w:r>
              <w:rPr>
                <w:b/>
                <w:lang w:val="en-US"/>
              </w:rPr>
              <w:t xml:space="preserve"> November</w:t>
            </w:r>
          </w:p>
          <w:p w14:paraId="59CFAFA1" w14:textId="38B897B4" w:rsidR="00AC3F14" w:rsidRDefault="00AC3F14" w:rsidP="00BB34BA">
            <w:pPr>
              <w:jc w:val="center"/>
              <w:rPr>
                <w:b/>
                <w:lang w:val="en-US"/>
              </w:rPr>
            </w:pPr>
            <w:r>
              <w:rPr>
                <w:b/>
                <w:lang w:val="en-US"/>
              </w:rPr>
              <w:t xml:space="preserve">(Please reply to Doodle by 27 September to identify date: </w:t>
            </w:r>
            <w:r w:rsidRPr="00AC3F14">
              <w:rPr>
                <w:b/>
                <w:lang w:val="en-US"/>
              </w:rPr>
              <w:t>http://doodle.com/poll/vn9kms2grrkfexkr</w:t>
            </w:r>
            <w:r>
              <w:rPr>
                <w:b/>
                <w:lang w:val="en-US"/>
              </w:rPr>
              <w:t>)</w:t>
            </w:r>
          </w:p>
        </w:tc>
        <w:tc>
          <w:tcPr>
            <w:tcW w:w="3532" w:type="dxa"/>
            <w:shd w:val="clear" w:color="auto" w:fill="FFFFFF" w:themeFill="background1"/>
            <w:vAlign w:val="center"/>
          </w:tcPr>
          <w:p w14:paraId="0F919CC4" w14:textId="6FF2CA49" w:rsidR="00AC3F14" w:rsidRDefault="00AC3F14" w:rsidP="00BB34BA">
            <w:pPr>
              <w:rPr>
                <w:lang w:val="en-US"/>
              </w:rPr>
            </w:pPr>
            <w:r>
              <w:rPr>
                <w:lang w:val="en-US"/>
              </w:rPr>
              <w:t xml:space="preserve">Working Group on Communication </w:t>
            </w:r>
            <w:r w:rsidRPr="0075476C">
              <w:rPr>
                <w:i/>
                <w:lang w:val="en-US"/>
              </w:rPr>
              <w:t>(Bratislava, Slovakia)</w:t>
            </w:r>
          </w:p>
        </w:tc>
      </w:tr>
    </w:tbl>
    <w:p w14:paraId="3C1631F6" w14:textId="77777777" w:rsidR="00DB3EA4" w:rsidRPr="00DB3EA4" w:rsidRDefault="00DB3EA4" w:rsidP="00BB34BA">
      <w:pPr>
        <w:pStyle w:val="Titre"/>
        <w:pBdr>
          <w:bottom w:val="dotted" w:sz="36" w:space="1" w:color="auto"/>
        </w:pBdr>
        <w:jc w:val="center"/>
        <w:rPr>
          <w:b/>
          <w:sz w:val="28"/>
          <w:lang w:val="en-US"/>
        </w:rPr>
      </w:pPr>
      <w:bookmarkStart w:id="29" w:name="_Ref430877273"/>
    </w:p>
    <w:p w14:paraId="3A877FA3" w14:textId="77777777" w:rsidR="00DB3EA4" w:rsidRDefault="00DB3EA4" w:rsidP="00BB34BA">
      <w:pPr>
        <w:spacing w:line="240" w:lineRule="auto"/>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BB34BA">
      <w:pPr>
        <w:pStyle w:val="Titre3"/>
        <w:pBdr>
          <w:bottom w:val="dotted" w:sz="36" w:space="1" w:color="auto"/>
        </w:pBdr>
        <w:spacing w:line="240" w:lineRule="auto"/>
        <w:jc w:val="center"/>
        <w:rPr>
          <w:b/>
          <w:lang w:val="en-US"/>
        </w:rPr>
      </w:pPr>
      <w:bookmarkStart w:id="30" w:name="_Ref441224912"/>
      <w:r w:rsidRPr="00ED6C3E">
        <w:rPr>
          <w:b/>
          <w:lang w:val="en-US"/>
        </w:rPr>
        <w:lastRenderedPageBreak/>
        <w:t>PART 2: EQUINET MEMBERS</w:t>
      </w:r>
      <w:bookmarkEnd w:id="29"/>
      <w:bookmarkEnd w:id="30"/>
    </w:p>
    <w:p w14:paraId="5AE959E5" w14:textId="5684A34A" w:rsidR="004E7CCF" w:rsidRPr="004E7CCF" w:rsidRDefault="004E7CCF" w:rsidP="00BB34BA">
      <w:pPr>
        <w:pStyle w:val="Paragraphedeliste"/>
        <w:spacing w:line="240" w:lineRule="auto"/>
        <w:rPr>
          <w:b/>
          <w:sz w:val="24"/>
          <w:lang w:val="en-US"/>
        </w:rPr>
      </w:pPr>
      <w:bookmarkStart w:id="31" w:name="_Ref430877316"/>
      <w:bookmarkStart w:id="32" w:name="_Ref433286055"/>
    </w:p>
    <w:p w14:paraId="0197D6EB" w14:textId="36564514" w:rsidR="00E202E5" w:rsidRPr="009C75DC" w:rsidRDefault="00E202E5" w:rsidP="00BB34BA">
      <w:pPr>
        <w:pStyle w:val="Titre1"/>
        <w:shd w:val="clear" w:color="auto" w:fill="2F5496" w:themeFill="accent5" w:themeFillShade="BF"/>
        <w:spacing w:line="240" w:lineRule="auto"/>
        <w:rPr>
          <w:color w:val="FFFFFF" w:themeColor="background1"/>
          <w:lang w:val="en-US"/>
        </w:rPr>
      </w:pPr>
      <w:bookmarkStart w:id="33" w:name="_Ref446073823"/>
      <w:r w:rsidRPr="009C75DC">
        <w:rPr>
          <w:color w:val="FFFFFF" w:themeColor="background1"/>
          <w:lang w:val="en-US"/>
        </w:rPr>
        <w:t>Equinet members’ requests</w:t>
      </w:r>
      <w:bookmarkEnd w:id="33"/>
    </w:p>
    <w:p w14:paraId="36C80787" w14:textId="77777777" w:rsidR="00695ED1" w:rsidRPr="00695ED1" w:rsidRDefault="00695ED1" w:rsidP="00BB34BA">
      <w:pPr>
        <w:pStyle w:val="Paragraphedeliste"/>
        <w:shd w:val="clear" w:color="auto" w:fill="FFFFFF" w:themeFill="background1"/>
        <w:spacing w:line="240" w:lineRule="auto"/>
        <w:jc w:val="both"/>
        <w:rPr>
          <w:lang w:val="en-US"/>
        </w:rPr>
      </w:pPr>
    </w:p>
    <w:p w14:paraId="1E996823" w14:textId="1F87D805" w:rsidR="00695ED1" w:rsidRPr="009C75DC" w:rsidRDefault="00704899" w:rsidP="00BB34BA">
      <w:pPr>
        <w:pStyle w:val="Paragraphedeliste"/>
        <w:numPr>
          <w:ilvl w:val="0"/>
          <w:numId w:val="1"/>
        </w:numPr>
        <w:shd w:val="clear" w:color="auto" w:fill="B4C6E7" w:themeFill="accent5" w:themeFillTint="66"/>
        <w:spacing w:line="240" w:lineRule="auto"/>
        <w:jc w:val="both"/>
        <w:rPr>
          <w:sz w:val="24"/>
          <w:lang w:val="en-US"/>
        </w:rPr>
      </w:pPr>
      <w:r>
        <w:rPr>
          <w:b/>
          <w:sz w:val="24"/>
          <w:lang w:val="en-US"/>
        </w:rPr>
        <w:t>Unia (Interfederal Centre for Equal Opportunities), Belgium – Insurances and clients with psychiatric diseases</w:t>
      </w:r>
    </w:p>
    <w:p w14:paraId="15CF4CE2" w14:textId="022811B0" w:rsidR="00704899" w:rsidRPr="00704899" w:rsidRDefault="00704899" w:rsidP="00BB34BA">
      <w:pPr>
        <w:spacing w:line="240" w:lineRule="auto"/>
        <w:jc w:val="both"/>
        <w:rPr>
          <w:lang w:val="en-US"/>
        </w:rPr>
      </w:pPr>
      <w:bookmarkStart w:id="34" w:name="_Ref441224915"/>
      <w:r w:rsidRPr="00704899">
        <w:rPr>
          <w:lang w:val="en-US"/>
        </w:rPr>
        <w:t>Unia often receives cases of insurances refusing persons who have had psychiatric diseases in the past. Other insurances do</w:t>
      </w:r>
      <w:r>
        <w:rPr>
          <w:lang w:val="en-US"/>
        </w:rPr>
        <w:t xml:space="preserve"> not</w:t>
      </w:r>
      <w:r w:rsidRPr="00704899">
        <w:rPr>
          <w:lang w:val="en-US"/>
        </w:rPr>
        <w:t xml:space="preserve"> refuse, but have an exclusion clause in the contract, excluding any risk related to any psychiatric disease in the future. </w:t>
      </w:r>
    </w:p>
    <w:p w14:paraId="45D3BD05" w14:textId="211B6124" w:rsidR="00704899" w:rsidRPr="00704899" w:rsidRDefault="00704899" w:rsidP="00BB34BA">
      <w:pPr>
        <w:spacing w:line="240" w:lineRule="auto"/>
        <w:rPr>
          <w:lang w:val="en-US"/>
        </w:rPr>
      </w:pPr>
      <w:r w:rsidRPr="00704899">
        <w:rPr>
          <w:lang w:val="en-US"/>
        </w:rPr>
        <w:t xml:space="preserve"> This is problematic and seems to us not proportionate. We would like to know: </w:t>
      </w:r>
    </w:p>
    <w:p w14:paraId="67074AE5" w14:textId="789C9FAA" w:rsidR="00704899" w:rsidRPr="00704899" w:rsidRDefault="00704899" w:rsidP="00BB34BA">
      <w:pPr>
        <w:pStyle w:val="Paragraphedeliste"/>
        <w:numPr>
          <w:ilvl w:val="0"/>
          <w:numId w:val="39"/>
        </w:numPr>
        <w:spacing w:line="240" w:lineRule="auto"/>
        <w:rPr>
          <w:lang w:val="en-US"/>
        </w:rPr>
      </w:pPr>
      <w:r w:rsidRPr="00704899">
        <w:rPr>
          <w:lang w:val="en-US"/>
        </w:rPr>
        <w:t xml:space="preserve">If there </w:t>
      </w:r>
      <w:r>
        <w:rPr>
          <w:lang w:val="en-US"/>
        </w:rPr>
        <w:t>are</w:t>
      </w:r>
      <w:r w:rsidRPr="00704899">
        <w:rPr>
          <w:lang w:val="en-US"/>
        </w:rPr>
        <w:t xml:space="preserve"> specific rules/legislations regarding this problem in other countries (like the “right to forget” in France, for people who have had cancer)</w:t>
      </w:r>
    </w:p>
    <w:p w14:paraId="1DD12A7B" w14:textId="12DCDD86" w:rsidR="00704899" w:rsidRPr="00704899" w:rsidRDefault="00704899" w:rsidP="00BB34BA">
      <w:pPr>
        <w:pStyle w:val="Paragraphedeliste"/>
        <w:numPr>
          <w:ilvl w:val="0"/>
          <w:numId w:val="39"/>
        </w:numPr>
        <w:spacing w:line="240" w:lineRule="auto"/>
        <w:rPr>
          <w:lang w:val="en-US"/>
        </w:rPr>
      </w:pPr>
      <w:r w:rsidRPr="00704899">
        <w:rPr>
          <w:lang w:val="en-US"/>
        </w:rPr>
        <w:t>If there ha</w:t>
      </w:r>
      <w:r>
        <w:rPr>
          <w:lang w:val="en-US"/>
        </w:rPr>
        <w:t>ve</w:t>
      </w:r>
      <w:r w:rsidRPr="00704899">
        <w:rPr>
          <w:lang w:val="en-US"/>
        </w:rPr>
        <w:t xml:space="preserve"> been judicial decisions in other countries. </w:t>
      </w:r>
    </w:p>
    <w:p w14:paraId="5FC91AF0" w14:textId="62DFDDFF" w:rsidR="00704899" w:rsidRDefault="00704899" w:rsidP="00BB34BA">
      <w:pPr>
        <w:pBdr>
          <w:bottom w:val="dotted" w:sz="36" w:space="1" w:color="auto"/>
        </w:pBdr>
        <w:spacing w:line="240" w:lineRule="auto"/>
        <w:rPr>
          <w:b/>
          <w:lang w:val="en-US"/>
        </w:rPr>
      </w:pPr>
      <w:r w:rsidRPr="00704899">
        <w:rPr>
          <w:b/>
          <w:lang w:val="en-US"/>
        </w:rPr>
        <w:t>Please send your contribution to Emilie Van Laer (</w:t>
      </w:r>
      <w:hyperlink r:id="rId46" w:history="1">
        <w:r w:rsidRPr="00704899">
          <w:rPr>
            <w:rStyle w:val="Lienhypertexte"/>
            <w:b/>
            <w:lang w:val="en-US"/>
          </w:rPr>
          <w:t>emilie.vanlaer@unia.be</w:t>
        </w:r>
      </w:hyperlink>
      <w:r w:rsidRPr="00704899">
        <w:rPr>
          <w:b/>
          <w:lang w:val="en-US"/>
        </w:rPr>
        <w:t xml:space="preserve">) as soon as possible. </w:t>
      </w:r>
    </w:p>
    <w:p w14:paraId="7533A50D" w14:textId="77777777" w:rsidR="00704899" w:rsidRPr="0021768E" w:rsidRDefault="00704899" w:rsidP="00BB34BA">
      <w:pPr>
        <w:pBdr>
          <w:bottom w:val="dotted" w:sz="36" w:space="1" w:color="auto"/>
        </w:pBdr>
        <w:spacing w:line="240" w:lineRule="auto"/>
        <w:rPr>
          <w:b/>
          <w:lang w:val="en-US"/>
        </w:rPr>
      </w:pPr>
    </w:p>
    <w:p w14:paraId="49207864" w14:textId="378EB787" w:rsidR="00BA1486" w:rsidRPr="00530565" w:rsidRDefault="00BA1486" w:rsidP="00BB34BA">
      <w:pPr>
        <w:pStyle w:val="Titre1"/>
        <w:shd w:val="clear" w:color="auto" w:fill="2F5496" w:themeFill="accent5" w:themeFillShade="BF"/>
        <w:spacing w:line="240" w:lineRule="auto"/>
        <w:rPr>
          <w:color w:val="FFFFFF" w:themeColor="background1"/>
          <w:lang w:val="en-US"/>
        </w:rPr>
      </w:pPr>
      <w:bookmarkStart w:id="35" w:name="_Ref450923909"/>
      <w:r w:rsidRPr="00530565">
        <w:rPr>
          <w:color w:val="FFFFFF" w:themeColor="background1"/>
          <w:lang w:val="en-US"/>
        </w:rPr>
        <w:t>Updates from Equinet members</w:t>
      </w:r>
      <w:bookmarkEnd w:id="35"/>
    </w:p>
    <w:p w14:paraId="09BD5CEB" w14:textId="77777777" w:rsidR="00BB373D" w:rsidRDefault="00BB373D" w:rsidP="00BB34BA">
      <w:pPr>
        <w:spacing w:line="240" w:lineRule="auto"/>
        <w:jc w:val="both"/>
        <w:rPr>
          <w:b/>
          <w:color w:val="0070C0"/>
          <w:lang w:val="en-US"/>
        </w:rPr>
      </w:pPr>
    </w:p>
    <w:p w14:paraId="6BA55496" w14:textId="3A662544" w:rsidR="00343F81" w:rsidRPr="00343F81" w:rsidRDefault="00AF4815" w:rsidP="00BB34BA">
      <w:pPr>
        <w:pStyle w:val="Paragraphedeliste"/>
        <w:numPr>
          <w:ilvl w:val="0"/>
          <w:numId w:val="25"/>
        </w:numPr>
        <w:shd w:val="clear" w:color="auto" w:fill="B4C6E7" w:themeFill="accent5" w:themeFillTint="66"/>
        <w:spacing w:line="240" w:lineRule="auto"/>
        <w:jc w:val="both"/>
        <w:rPr>
          <w:b/>
          <w:sz w:val="24"/>
          <w:lang w:val="en-US"/>
        </w:rPr>
      </w:pPr>
      <w:r>
        <w:rPr>
          <w:b/>
          <w:sz w:val="24"/>
          <w:lang w:val="en-US"/>
        </w:rPr>
        <w:t xml:space="preserve">Public Defender of Rights (Czech Republic) - </w:t>
      </w:r>
    </w:p>
    <w:p w14:paraId="6B2A3393" w14:textId="77777777" w:rsidR="00BB34BA" w:rsidRDefault="00BB34BA" w:rsidP="00BB34BA">
      <w:pPr>
        <w:spacing w:line="240" w:lineRule="auto"/>
        <w:jc w:val="both"/>
        <w:rPr>
          <w:lang w:val="en-US"/>
        </w:rPr>
      </w:pPr>
      <w:r w:rsidRPr="00BB34BA">
        <w:rPr>
          <w:lang w:val="en-US"/>
        </w:rPr>
        <w:t xml:space="preserve">Unequal pay between men and women presents a fascinating social phenomenon with no simple solution. Unfortunately, </w:t>
      </w:r>
      <w:r>
        <w:rPr>
          <w:lang w:val="en-US"/>
        </w:rPr>
        <w:t>it</w:t>
      </w:r>
      <w:r w:rsidRPr="00BB34BA">
        <w:rPr>
          <w:lang w:val="en-US"/>
        </w:rPr>
        <w:t xml:space="preserve"> is still frequent and common – as we know from the audits made in the Czech Republic. There is still a prevailing belief that men are breadwinners, hence they deserve higher financial rewards than women. However, this gender stereotype does not reflect the diversity of family arrangements in our contemporary society. </w:t>
      </w:r>
    </w:p>
    <w:p w14:paraId="1A2D6E75" w14:textId="4D30FB6C" w:rsidR="00BB34BA" w:rsidRDefault="00BB34BA" w:rsidP="00BB34BA">
      <w:pPr>
        <w:spacing w:line="240" w:lineRule="auto"/>
        <w:jc w:val="both"/>
        <w:rPr>
          <w:lang w:val="en-US"/>
        </w:rPr>
      </w:pPr>
      <w:r w:rsidRPr="00BB34BA">
        <w:rPr>
          <w:lang w:val="en-US"/>
        </w:rPr>
        <w:t xml:space="preserve">The publication </w:t>
      </w:r>
      <w:r w:rsidRPr="00BB34BA">
        <w:rPr>
          <w:b/>
          <w:lang w:val="en-US"/>
        </w:rPr>
        <w:t>Collection of Contributions at the International Conference on the Topic of Gender Pay Gap</w:t>
      </w:r>
      <w:r w:rsidRPr="00BB34BA">
        <w:rPr>
          <w:lang w:val="en-US"/>
        </w:rPr>
        <w:t xml:space="preserve"> include the contributions of the speakers at the conference on unequal pay between women and men held in Brno in January 2016. </w:t>
      </w:r>
      <w:r>
        <w:rPr>
          <w:lang w:val="en-US"/>
        </w:rPr>
        <w:t xml:space="preserve">It is available in English </w:t>
      </w:r>
      <w:hyperlink r:id="rId47" w:history="1">
        <w:r w:rsidRPr="00BB34BA">
          <w:rPr>
            <w:rStyle w:val="Lienhypertexte"/>
            <w:lang w:val="en-US"/>
          </w:rPr>
          <w:t>here</w:t>
        </w:r>
      </w:hyperlink>
      <w:r>
        <w:rPr>
          <w:lang w:val="en-US"/>
        </w:rPr>
        <w:t xml:space="preserve">. </w:t>
      </w:r>
      <w:r w:rsidRPr="00BB34BA">
        <w:rPr>
          <w:lang w:val="en-US"/>
        </w:rPr>
        <w:t xml:space="preserve"> </w:t>
      </w:r>
    </w:p>
    <w:p w14:paraId="5D7417A2" w14:textId="77777777" w:rsidR="00BB34BA" w:rsidRPr="00BB34BA" w:rsidRDefault="00BB34BA" w:rsidP="00BB34BA">
      <w:pPr>
        <w:spacing w:line="240" w:lineRule="auto"/>
        <w:jc w:val="both"/>
        <w:rPr>
          <w:lang w:val="en-US"/>
        </w:rPr>
      </w:pPr>
    </w:p>
    <w:p w14:paraId="5CB1CD9B" w14:textId="77777777" w:rsidR="006D7233" w:rsidRDefault="006D7233">
      <w:pPr>
        <w:rPr>
          <w:rFonts w:asciiTheme="majorHAnsi" w:eastAsiaTheme="majorEastAsia" w:hAnsiTheme="majorHAnsi" w:cstheme="majorBidi"/>
          <w:b/>
          <w:sz w:val="56"/>
          <w:szCs w:val="24"/>
          <w:lang w:val="en-US"/>
        </w:rPr>
      </w:pPr>
      <w:bookmarkStart w:id="36" w:name="_Ref450923876"/>
      <w:r>
        <w:rPr>
          <w:b/>
          <w:lang w:val="en-US"/>
        </w:rPr>
        <w:br w:type="page"/>
      </w:r>
    </w:p>
    <w:p w14:paraId="4EEFFBF4" w14:textId="43C0F633" w:rsidR="0007721C" w:rsidRPr="007C2BED" w:rsidRDefault="000A128D" w:rsidP="00BB34BA">
      <w:pPr>
        <w:pStyle w:val="Titre3"/>
        <w:pBdr>
          <w:bottom w:val="dotted" w:sz="36" w:space="1" w:color="auto"/>
        </w:pBdr>
        <w:spacing w:line="240" w:lineRule="auto"/>
        <w:jc w:val="center"/>
        <w:rPr>
          <w:b/>
          <w:lang w:val="en-US"/>
        </w:rPr>
      </w:pPr>
      <w:bookmarkStart w:id="37" w:name="_Ref462415033"/>
      <w:r w:rsidRPr="007C2BED">
        <w:rPr>
          <w:b/>
          <w:lang w:val="en-US"/>
        </w:rPr>
        <w:lastRenderedPageBreak/>
        <w:t xml:space="preserve">PART 3 – EXTERNAL STAKEHOLDERS’ </w:t>
      </w:r>
      <w:bookmarkStart w:id="38" w:name="_Ref427923030"/>
      <w:bookmarkEnd w:id="31"/>
      <w:r w:rsidR="00F123EF" w:rsidRPr="007C2BED">
        <w:rPr>
          <w:b/>
          <w:lang w:val="en-US"/>
        </w:rPr>
        <w:t>REQUESTS</w:t>
      </w:r>
      <w:bookmarkEnd w:id="32"/>
      <w:bookmarkEnd w:id="34"/>
      <w:bookmarkEnd w:id="38"/>
      <w:bookmarkEnd w:id="36"/>
      <w:bookmarkEnd w:id="37"/>
    </w:p>
    <w:p w14:paraId="2C9D1E3D" w14:textId="77777777" w:rsidR="008147F6" w:rsidRPr="007C2BED" w:rsidRDefault="008147F6" w:rsidP="00BB34BA">
      <w:pPr>
        <w:pBdr>
          <w:bottom w:val="dotted" w:sz="36" w:space="1" w:color="auto"/>
        </w:pBdr>
        <w:spacing w:line="240" w:lineRule="auto"/>
        <w:jc w:val="both"/>
        <w:rPr>
          <w:lang w:val="en-GB"/>
        </w:rPr>
      </w:pPr>
    </w:p>
    <w:p w14:paraId="6D3D83D8" w14:textId="14C6361B" w:rsidR="00A23D48" w:rsidRPr="00A23D48" w:rsidRDefault="00A23D48" w:rsidP="00BB34BA">
      <w:pPr>
        <w:pStyle w:val="Titre1"/>
        <w:shd w:val="clear" w:color="auto" w:fill="2F5496" w:themeFill="accent5" w:themeFillShade="BF"/>
        <w:spacing w:line="240" w:lineRule="auto"/>
        <w:rPr>
          <w:color w:val="FFFFFF" w:themeColor="background1"/>
          <w:lang w:val="en-GB"/>
        </w:rPr>
      </w:pPr>
      <w:bookmarkStart w:id="39" w:name="_Ref454550840"/>
      <w:bookmarkStart w:id="40" w:name="_Ref456195807"/>
      <w:r w:rsidRPr="00A23D48">
        <w:rPr>
          <w:color w:val="FFFFFF" w:themeColor="background1"/>
          <w:lang w:val="en-GB"/>
        </w:rPr>
        <w:t>Invitation – ERIO 5</w:t>
      </w:r>
      <w:r w:rsidRPr="00A23D48">
        <w:rPr>
          <w:color w:val="FFFFFF" w:themeColor="background1"/>
          <w:vertAlign w:val="superscript"/>
          <w:lang w:val="en-GB"/>
        </w:rPr>
        <w:t>th</w:t>
      </w:r>
      <w:r w:rsidRPr="00A23D48">
        <w:rPr>
          <w:color w:val="FFFFFF" w:themeColor="background1"/>
          <w:lang w:val="en-GB"/>
        </w:rPr>
        <w:t xml:space="preserve"> Workshop with Equality Bodies</w:t>
      </w:r>
      <w:r w:rsidRPr="00A23D48">
        <w:rPr>
          <w:color w:val="FFFFFF" w:themeColor="background1"/>
          <w:highlight w:val="yellow"/>
          <w:lang w:val="en-GB"/>
        </w:rPr>
        <w:br/>
      </w:r>
      <w:r w:rsidRPr="00A23D48">
        <w:rPr>
          <w:color w:val="FFFFFF" w:themeColor="background1"/>
          <w:lang w:val="en-GB"/>
        </w:rPr>
        <w:t>“Ending school discrimination of Roma: the Role of Equality Bodies” Brussels, 13 October 2016</w:t>
      </w:r>
      <w:bookmarkEnd w:id="39"/>
      <w:r w:rsidRPr="00A23D48">
        <w:rPr>
          <w:color w:val="FFFFFF" w:themeColor="background1"/>
          <w:lang w:val="en-GB"/>
        </w:rPr>
        <w:br/>
      </w:r>
      <w:r w:rsidRPr="00A23D48">
        <w:rPr>
          <w:color w:val="FFC000"/>
          <w:lang w:val="en-GB"/>
        </w:rPr>
        <w:t>Deadline for Registration: Friday 23</w:t>
      </w:r>
      <w:r w:rsidRPr="00A23D48">
        <w:rPr>
          <w:color w:val="FFC000"/>
          <w:vertAlign w:val="superscript"/>
          <w:lang w:val="en-GB"/>
        </w:rPr>
        <w:t>rd</w:t>
      </w:r>
      <w:r w:rsidRPr="00A23D48">
        <w:rPr>
          <w:color w:val="FFC000"/>
          <w:lang w:val="en-GB"/>
        </w:rPr>
        <w:t xml:space="preserve"> September</w:t>
      </w:r>
      <w:bookmarkEnd w:id="40"/>
    </w:p>
    <w:p w14:paraId="0BE9C5C1" w14:textId="0DA302F8" w:rsidR="00A23D48" w:rsidRPr="00A23D48" w:rsidRDefault="00A23D48" w:rsidP="00BB34BA">
      <w:pPr>
        <w:spacing w:line="240" w:lineRule="auto"/>
        <w:jc w:val="both"/>
        <w:rPr>
          <w:lang w:val="en-GB"/>
        </w:rPr>
      </w:pPr>
      <w:r>
        <w:rPr>
          <w:lang w:val="en-GB"/>
        </w:rPr>
        <w:br/>
      </w:r>
      <w:r w:rsidR="0075476C">
        <w:rPr>
          <w:lang w:val="en-GB"/>
        </w:rPr>
        <w:t xml:space="preserve">ERIO, </w:t>
      </w:r>
      <w:r w:rsidRPr="00A23D48">
        <w:rPr>
          <w:lang w:val="en-GB"/>
        </w:rPr>
        <w:t xml:space="preserve">in close cooperation with </w:t>
      </w:r>
      <w:r>
        <w:rPr>
          <w:lang w:val="en-GB"/>
        </w:rPr>
        <w:t xml:space="preserve">Equinet, </w:t>
      </w:r>
      <w:r w:rsidRPr="00A23D48">
        <w:rPr>
          <w:lang w:val="en-GB"/>
        </w:rPr>
        <w:t xml:space="preserve">invites you to attend </w:t>
      </w:r>
      <w:r w:rsidRPr="00A23D48">
        <w:rPr>
          <w:b/>
          <w:lang w:val="en-GB"/>
        </w:rPr>
        <w:t>a workshop with Equality Bodies, anti-discrimination experts and Roma representatives on 13 October 2016 in Brussels (address to be confirmed)</w:t>
      </w:r>
      <w:r w:rsidRPr="00A23D48">
        <w:rPr>
          <w:lang w:val="en-GB"/>
        </w:rPr>
        <w:t xml:space="preserve">. </w:t>
      </w:r>
    </w:p>
    <w:p w14:paraId="74D06499" w14:textId="77777777" w:rsidR="00A23D48" w:rsidRDefault="00A23D48" w:rsidP="00BB34BA">
      <w:pPr>
        <w:spacing w:line="240" w:lineRule="auto"/>
        <w:jc w:val="both"/>
        <w:rPr>
          <w:lang w:val="en-GB"/>
        </w:rPr>
      </w:pPr>
      <w:r w:rsidRPr="00A23D48">
        <w:rPr>
          <w:lang w:val="en-GB"/>
        </w:rPr>
        <w:t xml:space="preserve">Within the framework of the Race Equality Directive 2000/43 (RED) and national laws on equal treatment as well as on education, the workshop will focus on how Equality Bodies </w:t>
      </w:r>
      <w:r w:rsidRPr="00A23D48">
        <w:rPr>
          <w:b/>
          <w:lang w:val="en-GB"/>
        </w:rPr>
        <w:t>can stop school segregation and discrimination of Roma children and ensure their equal treatment in education</w:t>
      </w:r>
      <w:r>
        <w:rPr>
          <w:lang w:val="en-GB"/>
        </w:rPr>
        <w:t xml:space="preserve">. </w:t>
      </w:r>
    </w:p>
    <w:p w14:paraId="4EBE23F3" w14:textId="79B03857" w:rsidR="00A23D48" w:rsidRPr="00A23D48" w:rsidRDefault="00A23D48" w:rsidP="00BB34BA">
      <w:pPr>
        <w:spacing w:line="240" w:lineRule="auto"/>
        <w:jc w:val="both"/>
        <w:rPr>
          <w:lang w:val="en-GB"/>
        </w:rPr>
      </w:pPr>
      <w:r w:rsidRPr="00A23D48">
        <w:rPr>
          <w:lang w:val="en-GB"/>
        </w:rPr>
        <w:t>Roma children across the EU continue to be denied equal access to quality education and still face discrimination and segregation. They are educated in inferior segregated environments or sent to “special schools” (schools for children with special needs with simpler curricula than mainstream schools). The European Commission initiated infringement proceedings against Czech Republic (2014), Slovakia (2015) and Hungary (2016) for breaching the Race Equality Directive 2000/43 (RED) in their treatment of Roma school children and where Roma children are significantly over-represented in “special schools” and segregated in mainstream schools.</w:t>
      </w:r>
    </w:p>
    <w:p w14:paraId="6EFE8BF6" w14:textId="65796EAF" w:rsidR="00A23D48" w:rsidRPr="00A23D48" w:rsidRDefault="00A23D48" w:rsidP="00BB34BA">
      <w:pPr>
        <w:spacing w:line="240" w:lineRule="auto"/>
        <w:jc w:val="both"/>
        <w:rPr>
          <w:lang w:val="en-GB"/>
        </w:rPr>
      </w:pPr>
      <w:r w:rsidRPr="00A23D48">
        <w:rPr>
          <w:lang w:val="en-GB"/>
        </w:rPr>
        <w:t>The</w:t>
      </w:r>
      <w:r>
        <w:rPr>
          <w:lang w:val="en-GB"/>
        </w:rPr>
        <w:t xml:space="preserve"> aims of this workshop are to: </w:t>
      </w:r>
    </w:p>
    <w:p w14:paraId="364C3D53" w14:textId="5D685CD0" w:rsidR="00A23D48" w:rsidRPr="00A23D48" w:rsidRDefault="00A23D48" w:rsidP="00BB34BA">
      <w:pPr>
        <w:pStyle w:val="Paragraphedeliste"/>
        <w:numPr>
          <w:ilvl w:val="0"/>
          <w:numId w:val="27"/>
        </w:numPr>
        <w:spacing w:line="240" w:lineRule="auto"/>
        <w:jc w:val="both"/>
        <w:rPr>
          <w:lang w:val="en-GB"/>
        </w:rPr>
      </w:pPr>
      <w:r w:rsidRPr="00A23D48">
        <w:rPr>
          <w:lang w:val="en-GB"/>
        </w:rPr>
        <w:t>Promote cooperation between Equality Bodies and civil society to jointly address discrimination against Roma, including in education</w:t>
      </w:r>
    </w:p>
    <w:p w14:paraId="25D974CB" w14:textId="5559C440" w:rsidR="00A23D48" w:rsidRPr="00A23D48" w:rsidRDefault="00A23D48" w:rsidP="00BB34BA">
      <w:pPr>
        <w:pStyle w:val="Paragraphedeliste"/>
        <w:numPr>
          <w:ilvl w:val="0"/>
          <w:numId w:val="27"/>
        </w:numPr>
        <w:spacing w:line="240" w:lineRule="auto"/>
        <w:jc w:val="both"/>
        <w:rPr>
          <w:lang w:val="en-GB"/>
        </w:rPr>
      </w:pPr>
      <w:r w:rsidRPr="00A23D48">
        <w:rPr>
          <w:lang w:val="en-GB"/>
        </w:rPr>
        <w:t>Foster discussion between different Equality Bodies, civil society and anti-discrimination experts on challenges and effective practices to end discrimination in education of Roma children</w:t>
      </w:r>
    </w:p>
    <w:p w14:paraId="2F9149AE" w14:textId="237B6E18" w:rsidR="00A23D48" w:rsidRPr="00A23D48" w:rsidRDefault="00A23D48" w:rsidP="00BB34BA">
      <w:pPr>
        <w:pStyle w:val="Paragraphedeliste"/>
        <w:numPr>
          <w:ilvl w:val="0"/>
          <w:numId w:val="27"/>
        </w:numPr>
        <w:spacing w:line="240" w:lineRule="auto"/>
        <w:jc w:val="both"/>
        <w:rPr>
          <w:lang w:val="en-GB"/>
        </w:rPr>
      </w:pPr>
      <w:r w:rsidRPr="00A23D48">
        <w:rPr>
          <w:lang w:val="en-GB"/>
        </w:rPr>
        <w:t xml:space="preserve">Assist Equality Bodies to work effectively with Roma to tackle discrimination </w:t>
      </w:r>
    </w:p>
    <w:p w14:paraId="085837FC" w14:textId="69B20679" w:rsidR="00A23D48" w:rsidRPr="00A23D48" w:rsidRDefault="00A23D48" w:rsidP="00BB34BA">
      <w:pPr>
        <w:spacing w:line="240" w:lineRule="auto"/>
        <w:jc w:val="both"/>
        <w:rPr>
          <w:lang w:val="en-GB"/>
        </w:rPr>
      </w:pPr>
      <w:r w:rsidRPr="00A23D48">
        <w:rPr>
          <w:lang w:val="en-GB"/>
        </w:rPr>
        <w:t>ERIO will arrange and cover the expenses of the accommodation and travel of representatives of Equality Bodies. T</w:t>
      </w:r>
      <w:r>
        <w:rPr>
          <w:lang w:val="en-GB"/>
        </w:rPr>
        <w:t>he workshop will be in English.</w:t>
      </w:r>
    </w:p>
    <w:p w14:paraId="34019E4A" w14:textId="6DAF3149" w:rsidR="00A23D48" w:rsidRPr="00A23D48" w:rsidRDefault="00A23D48" w:rsidP="00BB34BA">
      <w:pPr>
        <w:spacing w:line="240" w:lineRule="auto"/>
        <w:jc w:val="both"/>
        <w:rPr>
          <w:b/>
          <w:u w:val="single"/>
          <w:lang w:val="en-GB"/>
        </w:rPr>
      </w:pPr>
      <w:r w:rsidRPr="00A23D48">
        <w:rPr>
          <w:b/>
          <w:u w:val="single"/>
          <w:lang w:val="en-GB"/>
        </w:rPr>
        <w:t>REGISTRATION</w:t>
      </w:r>
    </w:p>
    <w:p w14:paraId="678502AF" w14:textId="56EBA918" w:rsidR="007C2BED" w:rsidRDefault="00A23D48" w:rsidP="00BB34BA">
      <w:pPr>
        <w:pBdr>
          <w:bottom w:val="dotted" w:sz="36" w:space="1" w:color="auto"/>
        </w:pBdr>
        <w:spacing w:line="240" w:lineRule="auto"/>
        <w:jc w:val="both"/>
        <w:rPr>
          <w:lang w:val="en-GB"/>
        </w:rPr>
      </w:pPr>
      <w:r w:rsidRPr="00A23D48">
        <w:rPr>
          <w:lang w:val="en-GB"/>
        </w:rPr>
        <w:t xml:space="preserve">Places are limited. Please confirm participation </w:t>
      </w:r>
      <w:r w:rsidRPr="0075476C">
        <w:rPr>
          <w:b/>
          <w:lang w:val="en-GB"/>
        </w:rPr>
        <w:t>as soon as possible</w:t>
      </w:r>
      <w:r w:rsidR="0075476C">
        <w:rPr>
          <w:lang w:val="en-GB"/>
        </w:rPr>
        <w:t xml:space="preserve">. </w:t>
      </w:r>
      <w:r w:rsidRPr="00A23D48">
        <w:rPr>
          <w:lang w:val="en-GB"/>
        </w:rPr>
        <w:t xml:space="preserve">Register by email by sending your name, surname and organisation: </w:t>
      </w:r>
      <w:hyperlink r:id="rId48" w:history="1">
        <w:r w:rsidRPr="00864B76">
          <w:rPr>
            <w:rStyle w:val="Lienhypertexte"/>
            <w:lang w:val="en-GB"/>
          </w:rPr>
          <w:t>office@erionet.eu</w:t>
        </w:r>
      </w:hyperlink>
      <w:r>
        <w:rPr>
          <w:lang w:val="en-GB"/>
        </w:rPr>
        <w:t>.</w:t>
      </w:r>
      <w:r w:rsidRPr="00A23D48">
        <w:rPr>
          <w:lang w:val="en-GB"/>
        </w:rPr>
        <w:t xml:space="preserve"> Tel: +32 (2) 733 3462</w:t>
      </w:r>
    </w:p>
    <w:p w14:paraId="472A2A19" w14:textId="77777777" w:rsidR="00A23D48" w:rsidRDefault="00A23D48" w:rsidP="00BB34BA">
      <w:pPr>
        <w:pBdr>
          <w:bottom w:val="dotted" w:sz="36" w:space="1" w:color="auto"/>
        </w:pBdr>
        <w:spacing w:line="240" w:lineRule="auto"/>
        <w:jc w:val="both"/>
        <w:rPr>
          <w:lang w:val="en-GB"/>
        </w:rPr>
      </w:pPr>
    </w:p>
    <w:p w14:paraId="234A38F2" w14:textId="1E60527C" w:rsidR="00923F3B" w:rsidRPr="00ED0424" w:rsidRDefault="00ED0424" w:rsidP="00ED0424">
      <w:pPr>
        <w:pStyle w:val="Titre1"/>
        <w:shd w:val="clear" w:color="auto" w:fill="2F5496" w:themeFill="accent5" w:themeFillShade="BF"/>
        <w:rPr>
          <w:color w:val="FFFFFF" w:themeColor="background1"/>
          <w:lang w:val="en-GB"/>
        </w:rPr>
      </w:pPr>
      <w:bookmarkStart w:id="41" w:name="_Ref462415035"/>
      <w:r>
        <w:rPr>
          <w:color w:val="FFFFFF" w:themeColor="background1"/>
          <w:lang w:val="en-GB"/>
        </w:rPr>
        <w:lastRenderedPageBreak/>
        <w:t>Council of Europe</w:t>
      </w:r>
      <w:r w:rsidRPr="00ED0424">
        <w:rPr>
          <w:color w:val="FFFFFF" w:themeColor="background1"/>
          <w:lang w:val="en-GB"/>
        </w:rPr>
        <w:t xml:space="preserve"> Seminar</w:t>
      </w:r>
      <w:r>
        <w:rPr>
          <w:color w:val="FFFFFF" w:themeColor="background1"/>
          <w:lang w:val="en-GB"/>
        </w:rPr>
        <w:br/>
        <w:t xml:space="preserve">Fight </w:t>
      </w:r>
      <w:r w:rsidRPr="00ED0424">
        <w:rPr>
          <w:color w:val="FFFFFF" w:themeColor="background1"/>
          <w:lang w:val="en-GB"/>
        </w:rPr>
        <w:t xml:space="preserve">against racism, xenophobia, </w:t>
      </w:r>
      <w:r>
        <w:rPr>
          <w:color w:val="FFFFFF" w:themeColor="background1"/>
          <w:lang w:val="en-GB"/>
        </w:rPr>
        <w:t>homophobia</w:t>
      </w:r>
      <w:r>
        <w:rPr>
          <w:color w:val="FFFFFF" w:themeColor="background1"/>
          <w:lang w:val="en-GB"/>
        </w:rPr>
        <w:tab/>
        <w:t>and</w:t>
      </w:r>
      <w:r>
        <w:rPr>
          <w:color w:val="FFFFFF" w:themeColor="background1"/>
          <w:lang w:val="en-GB"/>
        </w:rPr>
        <w:tab/>
        <w:t>transphobia (</w:t>
      </w:r>
      <w:r w:rsidRPr="00ED0424">
        <w:rPr>
          <w:color w:val="FFFFFF" w:themeColor="background1"/>
          <w:lang w:val="en-GB"/>
        </w:rPr>
        <w:t xml:space="preserve">25 </w:t>
      </w:r>
      <w:r>
        <w:rPr>
          <w:color w:val="FFFFFF" w:themeColor="background1"/>
          <w:lang w:val="en-GB"/>
        </w:rPr>
        <w:t xml:space="preserve">– </w:t>
      </w:r>
      <w:r w:rsidRPr="00ED0424">
        <w:rPr>
          <w:color w:val="FFFFFF" w:themeColor="background1"/>
          <w:lang w:val="en-GB"/>
        </w:rPr>
        <w:t>26 July</w:t>
      </w:r>
      <w:r w:rsidRPr="00ED0424">
        <w:rPr>
          <w:color w:val="FFFFFF" w:themeColor="background1"/>
          <w:lang w:val="en-GB"/>
        </w:rPr>
        <w:tab/>
        <w:t>2016, Barcelona, Spain</w:t>
      </w:r>
      <w:r>
        <w:rPr>
          <w:color w:val="FFFFFF" w:themeColor="background1"/>
          <w:lang w:val="en-GB"/>
        </w:rPr>
        <w:t>)</w:t>
      </w:r>
      <w:r w:rsidRPr="00ED0424">
        <w:rPr>
          <w:color w:val="FFFFFF" w:themeColor="background1"/>
          <w:lang w:val="en-GB"/>
        </w:rPr>
        <w:br/>
      </w:r>
      <w:r w:rsidRPr="00ED0424">
        <w:rPr>
          <w:color w:val="FFC000"/>
          <w:lang w:val="en-GB"/>
        </w:rPr>
        <w:t>Presentations available</w:t>
      </w:r>
      <w:bookmarkEnd w:id="41"/>
    </w:p>
    <w:p w14:paraId="3E210C78" w14:textId="45AC87A3" w:rsidR="006D7233" w:rsidRPr="002D58FD" w:rsidRDefault="00ED0424" w:rsidP="002D58FD">
      <w:pPr>
        <w:spacing w:line="240" w:lineRule="auto"/>
        <w:jc w:val="both"/>
        <w:rPr>
          <w:rFonts w:cs="Arial"/>
          <w:color w:val="000000" w:themeColor="text1"/>
          <w:szCs w:val="20"/>
          <w:lang w:val="en-GB"/>
        </w:rPr>
      </w:pPr>
      <w:r>
        <w:rPr>
          <w:rFonts w:cs="Arial"/>
          <w:color w:val="000000" w:themeColor="text1"/>
          <w:szCs w:val="20"/>
          <w:lang w:val="en-GB"/>
        </w:rPr>
        <w:br/>
        <w:t>In July 2016, the Equinet Secretariat and several Equinet members participated in the Council of Europe Seminar</w:t>
      </w:r>
      <w:r w:rsidR="002D58FD">
        <w:rPr>
          <w:rFonts w:cs="Arial"/>
          <w:color w:val="000000" w:themeColor="text1"/>
          <w:szCs w:val="20"/>
          <w:lang w:val="en-GB"/>
        </w:rPr>
        <w:t xml:space="preserve">. The presentations of the Seminar are available </w:t>
      </w:r>
      <w:hyperlink r:id="rId49" w:history="1">
        <w:r w:rsidR="002D58FD" w:rsidRPr="002D58FD">
          <w:rPr>
            <w:rStyle w:val="Lienhypertexte"/>
            <w:rFonts w:cs="Arial"/>
            <w:szCs w:val="20"/>
            <w:lang w:val="en-GB"/>
          </w:rPr>
          <w:t>here</w:t>
        </w:r>
      </w:hyperlink>
      <w:r w:rsidR="002D58FD">
        <w:rPr>
          <w:rFonts w:cs="Arial"/>
          <w:color w:val="000000" w:themeColor="text1"/>
          <w:szCs w:val="20"/>
          <w:lang w:val="en-GB"/>
        </w:rPr>
        <w:t xml:space="preserve">. </w:t>
      </w:r>
    </w:p>
    <w:p w14:paraId="14E83BED" w14:textId="35C733D3" w:rsidR="006D7233" w:rsidRDefault="006D7233" w:rsidP="006D7233">
      <w:pPr>
        <w:rPr>
          <w:lang w:val="en-US"/>
        </w:rPr>
      </w:pPr>
      <w:r>
        <w:rPr>
          <w:lang w:val="en-US"/>
        </w:rPr>
        <w:t xml:space="preserve">More specifically, </w:t>
      </w:r>
      <w:r w:rsidR="002D58FD">
        <w:rPr>
          <w:lang w:val="en-US"/>
        </w:rPr>
        <w:t>the webpage includes</w:t>
      </w:r>
      <w:r>
        <w:rPr>
          <w:lang w:val="en-US"/>
        </w:rPr>
        <w:t>:</w:t>
      </w:r>
    </w:p>
    <w:p w14:paraId="2C4FAEE4" w14:textId="0F473559" w:rsidR="006D7233" w:rsidRDefault="00574380" w:rsidP="006D7233">
      <w:pPr>
        <w:pStyle w:val="Paragraphedeliste"/>
        <w:numPr>
          <w:ilvl w:val="0"/>
          <w:numId w:val="40"/>
        </w:numPr>
        <w:spacing w:after="0" w:line="240" w:lineRule="auto"/>
        <w:contextualSpacing w:val="0"/>
        <w:rPr>
          <w:lang w:val="en-US"/>
        </w:rPr>
      </w:pPr>
      <w:hyperlink r:id="rId50" w:anchor="pdfviewer" w:history="1">
        <w:r w:rsidR="006D7233" w:rsidRPr="002D58FD">
          <w:rPr>
            <w:rStyle w:val="Lienhypertexte"/>
            <w:lang w:val="en-US"/>
          </w:rPr>
          <w:t>HELP28 overview</w:t>
        </w:r>
      </w:hyperlink>
    </w:p>
    <w:p w14:paraId="07F538B9" w14:textId="5B85FEF8" w:rsidR="006D7233" w:rsidRDefault="00EB1962" w:rsidP="006D7233">
      <w:pPr>
        <w:pStyle w:val="Paragraphedeliste"/>
        <w:numPr>
          <w:ilvl w:val="0"/>
          <w:numId w:val="40"/>
        </w:numPr>
        <w:spacing w:after="0" w:line="240" w:lineRule="auto"/>
        <w:contextualSpacing w:val="0"/>
        <w:rPr>
          <w:lang w:val="en-US"/>
        </w:rPr>
      </w:pPr>
      <w:hyperlink r:id="rId51" w:anchor="pdfviewer" w:history="1">
        <w:r w:rsidR="006D7233" w:rsidRPr="002D58FD">
          <w:rPr>
            <w:rStyle w:val="Lienhypertexte"/>
            <w:lang w:val="en-US"/>
          </w:rPr>
          <w:t>ECHR and Asylum e</w:t>
        </w:r>
        <w:r w:rsidR="002D58FD" w:rsidRPr="002D58FD">
          <w:rPr>
            <w:rStyle w:val="Lienhypertexte"/>
            <w:lang w:val="en-US"/>
          </w:rPr>
          <w:t>-</w:t>
        </w:r>
        <w:r w:rsidR="006D7233" w:rsidRPr="002D58FD">
          <w:rPr>
            <w:rStyle w:val="Lienhypertexte"/>
            <w:lang w:val="en-US"/>
          </w:rPr>
          <w:t>learning course</w:t>
        </w:r>
      </w:hyperlink>
      <w:r w:rsidR="002D58FD">
        <w:rPr>
          <w:lang w:val="en-US"/>
        </w:rPr>
        <w:t xml:space="preserve"> </w:t>
      </w:r>
    </w:p>
    <w:p w14:paraId="658DC727" w14:textId="22B5139D" w:rsidR="006D7233" w:rsidRDefault="00EB1962" w:rsidP="006D7233">
      <w:pPr>
        <w:pStyle w:val="Paragraphedeliste"/>
        <w:numPr>
          <w:ilvl w:val="0"/>
          <w:numId w:val="40"/>
        </w:numPr>
        <w:spacing w:after="0" w:line="240" w:lineRule="auto"/>
        <w:contextualSpacing w:val="0"/>
        <w:rPr>
          <w:lang w:val="en-US"/>
        </w:rPr>
      </w:pPr>
      <w:hyperlink r:id="rId52" w:anchor="pdfviewer" w:history="1">
        <w:r w:rsidR="006D7233" w:rsidRPr="002D58FD">
          <w:rPr>
            <w:rStyle w:val="Lienhypertexte"/>
            <w:lang w:val="en-US"/>
          </w:rPr>
          <w:t>Non-discrimination: an overview of the case-law of the European Court of</w:t>
        </w:r>
        <w:r w:rsidR="002D58FD" w:rsidRPr="002D58FD">
          <w:rPr>
            <w:rStyle w:val="Lienhypertexte"/>
            <w:lang w:val="en-US"/>
          </w:rPr>
          <w:t xml:space="preserve"> Human Rights and the European </w:t>
        </w:r>
        <w:r w:rsidR="006D7233" w:rsidRPr="002D58FD">
          <w:rPr>
            <w:rStyle w:val="Lienhypertexte"/>
            <w:lang w:val="en-US"/>
          </w:rPr>
          <w:t>Committee of Social Rights</w:t>
        </w:r>
      </w:hyperlink>
      <w:r w:rsidR="002D58FD">
        <w:rPr>
          <w:lang w:val="en-US"/>
        </w:rPr>
        <w:t xml:space="preserve"> </w:t>
      </w:r>
    </w:p>
    <w:p w14:paraId="146BC5C5" w14:textId="6FA645EC" w:rsidR="006D7233" w:rsidRDefault="00EB1962" w:rsidP="002D58FD">
      <w:pPr>
        <w:pStyle w:val="Paragraphedeliste"/>
        <w:numPr>
          <w:ilvl w:val="0"/>
          <w:numId w:val="40"/>
        </w:numPr>
        <w:spacing w:after="0" w:line="240" w:lineRule="auto"/>
        <w:contextualSpacing w:val="0"/>
        <w:rPr>
          <w:lang w:val="en-US"/>
        </w:rPr>
      </w:pPr>
      <w:hyperlink r:id="rId53" w:anchor="pdfviewer" w:history="1">
        <w:r w:rsidR="006D7233" w:rsidRPr="002D58FD">
          <w:rPr>
            <w:rStyle w:val="Lienhypertexte"/>
            <w:lang w:val="en-US"/>
          </w:rPr>
          <w:t>Council of Europe standards on combating discrimination on grounds of sexual orientation or gender identity</w:t>
        </w:r>
      </w:hyperlink>
      <w:r w:rsidR="002D58FD">
        <w:rPr>
          <w:lang w:val="en-US"/>
        </w:rPr>
        <w:t xml:space="preserve"> </w:t>
      </w:r>
    </w:p>
    <w:p w14:paraId="58D5669E" w14:textId="7F591F60" w:rsidR="002D58FD" w:rsidRDefault="002D58FD" w:rsidP="002D58FD">
      <w:pPr>
        <w:spacing w:after="0" w:line="240" w:lineRule="auto"/>
        <w:rPr>
          <w:lang w:val="en-US"/>
        </w:rPr>
      </w:pPr>
    </w:p>
    <w:p w14:paraId="19159200" w14:textId="06020F64" w:rsidR="002D58FD" w:rsidRDefault="002D58FD" w:rsidP="002D58FD">
      <w:pPr>
        <w:spacing w:after="0" w:line="240" w:lineRule="auto"/>
        <w:rPr>
          <w:lang w:val="en-US"/>
        </w:rPr>
      </w:pPr>
      <w:r>
        <w:rPr>
          <w:lang w:val="en-US"/>
        </w:rPr>
        <w:t xml:space="preserve">Feel free to use these tools and disseminate them to your colleagues! </w:t>
      </w:r>
    </w:p>
    <w:p w14:paraId="09E9A2A2" w14:textId="799D0C9A" w:rsidR="002D58FD" w:rsidRDefault="002D58FD" w:rsidP="002D58FD">
      <w:pPr>
        <w:spacing w:after="0" w:line="240" w:lineRule="auto"/>
        <w:rPr>
          <w:lang w:val="en-US"/>
        </w:rPr>
      </w:pPr>
    </w:p>
    <w:p w14:paraId="18F97ADD" w14:textId="380160ED" w:rsidR="002D58FD" w:rsidRPr="002D58FD" w:rsidRDefault="002D58FD" w:rsidP="002D58FD">
      <w:pPr>
        <w:shd w:val="clear" w:color="auto" w:fill="D9D9D9" w:themeFill="background1" w:themeFillShade="D9"/>
        <w:spacing w:after="0" w:line="240" w:lineRule="auto"/>
        <w:jc w:val="both"/>
        <w:rPr>
          <w:lang w:val="en-US"/>
        </w:rPr>
      </w:pPr>
      <w:r>
        <w:rPr>
          <w:lang w:val="en-US"/>
        </w:rPr>
        <w:t>In case you need more information, please contact Sarah Cooke O’Dowd, Equinet Communication Officer (</w:t>
      </w:r>
      <w:hyperlink r:id="rId54" w:history="1">
        <w:r w:rsidR="0075476C" w:rsidRPr="00A82058">
          <w:rPr>
            <w:rStyle w:val="Lienhypertexte"/>
            <w:lang w:val="en-US"/>
          </w:rPr>
          <w:t>sarah.cookeodowd@equineteurope.org</w:t>
        </w:r>
      </w:hyperlink>
      <w:r w:rsidR="0075476C">
        <w:rPr>
          <w:lang w:val="en-US"/>
        </w:rPr>
        <w:t>)</w:t>
      </w:r>
      <w:r>
        <w:rPr>
          <w:lang w:val="en-US"/>
        </w:rPr>
        <w:t xml:space="preserve">, who participated in the training event. </w:t>
      </w:r>
    </w:p>
    <w:sectPr w:rsidR="002D58FD" w:rsidRPr="002D58FD" w:rsidSect="006415D5">
      <w:footerReference w:type="default" r:id="rId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E987" w14:textId="77777777" w:rsidR="003259A7" w:rsidRDefault="003259A7" w:rsidP="001140DC">
      <w:pPr>
        <w:spacing w:after="0" w:line="240" w:lineRule="auto"/>
      </w:pPr>
      <w:r>
        <w:separator/>
      </w:r>
    </w:p>
  </w:endnote>
  <w:endnote w:type="continuationSeparator" w:id="0">
    <w:p w14:paraId="1C7A79FC" w14:textId="77777777" w:rsidR="003259A7" w:rsidRDefault="003259A7"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68080"/>
      <w:docPartObj>
        <w:docPartGallery w:val="Page Numbers (Bottom of Page)"/>
        <w:docPartUnique/>
      </w:docPartObj>
    </w:sdtPr>
    <w:sdtEndPr>
      <w:rPr>
        <w:noProof/>
      </w:rPr>
    </w:sdtEndPr>
    <w:sdtContent>
      <w:p w14:paraId="0C0BCB81" w14:textId="292E3C32" w:rsidR="003259A7" w:rsidRDefault="003259A7">
        <w:pPr>
          <w:pStyle w:val="Pieddepage"/>
          <w:jc w:val="center"/>
        </w:pPr>
        <w:r>
          <w:fldChar w:fldCharType="begin"/>
        </w:r>
        <w:r>
          <w:instrText xml:space="preserve"> PAGE   \* MERGEFORMAT </w:instrText>
        </w:r>
        <w:r>
          <w:fldChar w:fldCharType="separate"/>
        </w:r>
        <w:r w:rsidR="00574380">
          <w:rPr>
            <w:noProof/>
          </w:rPr>
          <w:t>2</w:t>
        </w:r>
        <w:r>
          <w:rPr>
            <w:noProof/>
          </w:rPr>
          <w:fldChar w:fldCharType="end"/>
        </w:r>
      </w:p>
    </w:sdtContent>
  </w:sdt>
  <w:p w14:paraId="3B8AD979" w14:textId="77777777" w:rsidR="003259A7" w:rsidRDefault="003259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E6D0" w14:textId="77777777" w:rsidR="003259A7" w:rsidRDefault="003259A7" w:rsidP="001140DC">
      <w:pPr>
        <w:spacing w:after="0" w:line="240" w:lineRule="auto"/>
      </w:pPr>
      <w:r>
        <w:separator/>
      </w:r>
    </w:p>
  </w:footnote>
  <w:footnote w:type="continuationSeparator" w:id="0">
    <w:p w14:paraId="54EF3850" w14:textId="77777777" w:rsidR="003259A7" w:rsidRDefault="003259A7" w:rsidP="0011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C9A"/>
    <w:multiLevelType w:val="hybridMultilevel"/>
    <w:tmpl w:val="82E4D3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340D51"/>
    <w:multiLevelType w:val="hybridMultilevel"/>
    <w:tmpl w:val="05946C66"/>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BD0B55"/>
    <w:multiLevelType w:val="hybridMultilevel"/>
    <w:tmpl w:val="1D7451B8"/>
    <w:lvl w:ilvl="0" w:tplc="E82EC7E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C18CC"/>
    <w:multiLevelType w:val="hybridMultilevel"/>
    <w:tmpl w:val="F848A6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FB1C5F"/>
    <w:multiLevelType w:val="hybridMultilevel"/>
    <w:tmpl w:val="30B85722"/>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F66FEC"/>
    <w:multiLevelType w:val="hybridMultilevel"/>
    <w:tmpl w:val="3A566884"/>
    <w:lvl w:ilvl="0" w:tplc="0FE4F7E2">
      <w:numFmt w:val="bullet"/>
      <w:lvlText w:val="-"/>
      <w:lvlJc w:val="left"/>
      <w:pPr>
        <w:ind w:left="720" w:hanging="360"/>
      </w:pPr>
      <w:rPr>
        <w:rFonts w:asciiTheme="minorHAnsi" w:eastAsiaTheme="minorHAnsi" w:hAnsiTheme="minorHAns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6A1D2A"/>
    <w:multiLevelType w:val="hybridMultilevel"/>
    <w:tmpl w:val="D122B908"/>
    <w:lvl w:ilvl="0" w:tplc="103C3558">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BB5E3F"/>
    <w:multiLevelType w:val="hybridMultilevel"/>
    <w:tmpl w:val="FFEA72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59E7DA8"/>
    <w:multiLevelType w:val="hybridMultilevel"/>
    <w:tmpl w:val="CBDC5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78E6974"/>
    <w:multiLevelType w:val="hybridMultilevel"/>
    <w:tmpl w:val="AA9CBE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A044C9B"/>
    <w:multiLevelType w:val="hybridMultilevel"/>
    <w:tmpl w:val="2B56F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AE0661"/>
    <w:multiLevelType w:val="hybridMultilevel"/>
    <w:tmpl w:val="E5AEE7A4"/>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18775BC"/>
    <w:multiLevelType w:val="hybridMultilevel"/>
    <w:tmpl w:val="E340D482"/>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30F3BDB"/>
    <w:multiLevelType w:val="hybridMultilevel"/>
    <w:tmpl w:val="8482E9B2"/>
    <w:lvl w:ilvl="0" w:tplc="A69C45C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25C23993"/>
    <w:multiLevelType w:val="hybridMultilevel"/>
    <w:tmpl w:val="427E4368"/>
    <w:lvl w:ilvl="0" w:tplc="7862A460">
      <w:numFmt w:val="bullet"/>
      <w:lvlText w:val="•"/>
      <w:lvlJc w:val="left"/>
      <w:pPr>
        <w:ind w:left="720" w:hanging="360"/>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8D52A2A"/>
    <w:multiLevelType w:val="hybridMultilevel"/>
    <w:tmpl w:val="B17EB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9CC4365"/>
    <w:multiLevelType w:val="hybridMultilevel"/>
    <w:tmpl w:val="EF8C82FC"/>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F4B01BC"/>
    <w:multiLevelType w:val="hybridMultilevel"/>
    <w:tmpl w:val="7AD8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2F3624"/>
    <w:multiLevelType w:val="hybridMultilevel"/>
    <w:tmpl w:val="7B7E2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3667D56"/>
    <w:multiLevelType w:val="hybridMultilevel"/>
    <w:tmpl w:val="60D09FE2"/>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4137264"/>
    <w:multiLevelType w:val="hybridMultilevel"/>
    <w:tmpl w:val="68E0CB42"/>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8BC4D58"/>
    <w:multiLevelType w:val="hybridMultilevel"/>
    <w:tmpl w:val="08B09AC2"/>
    <w:lvl w:ilvl="0" w:tplc="99389702">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B613B40"/>
    <w:multiLevelType w:val="hybridMultilevel"/>
    <w:tmpl w:val="B01E026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3BA44FF9"/>
    <w:multiLevelType w:val="hybridMultilevel"/>
    <w:tmpl w:val="9AB2178C"/>
    <w:lvl w:ilvl="0" w:tplc="963054C2">
      <w:start w:val="1"/>
      <w:numFmt w:val="bullet"/>
      <w:lvlText w:val=""/>
      <w:lvlJc w:val="left"/>
      <w:pPr>
        <w:ind w:left="1065" w:hanging="705"/>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C234A72"/>
    <w:multiLevelType w:val="hybridMultilevel"/>
    <w:tmpl w:val="7B141A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04D18AC"/>
    <w:multiLevelType w:val="hybridMultilevel"/>
    <w:tmpl w:val="AA3A026C"/>
    <w:lvl w:ilvl="0" w:tplc="CBDA29BE">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11F131A"/>
    <w:multiLevelType w:val="hybridMultilevel"/>
    <w:tmpl w:val="2144A1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7EF5CDE"/>
    <w:multiLevelType w:val="hybridMultilevel"/>
    <w:tmpl w:val="0CB4AD84"/>
    <w:lvl w:ilvl="0" w:tplc="E82EC7E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C301616"/>
    <w:multiLevelType w:val="hybridMultilevel"/>
    <w:tmpl w:val="1E785836"/>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D8C3034"/>
    <w:multiLevelType w:val="hybridMultilevel"/>
    <w:tmpl w:val="DE7CFC7C"/>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1852CDA"/>
    <w:multiLevelType w:val="hybridMultilevel"/>
    <w:tmpl w:val="7C6247A8"/>
    <w:lvl w:ilvl="0" w:tplc="DF4E38D4">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9A35C37"/>
    <w:multiLevelType w:val="hybridMultilevel"/>
    <w:tmpl w:val="4F6A0FDA"/>
    <w:lvl w:ilvl="0" w:tplc="E5BC1BF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AB561E7"/>
    <w:multiLevelType w:val="hybridMultilevel"/>
    <w:tmpl w:val="6F160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AB4B55"/>
    <w:multiLevelType w:val="hybridMultilevel"/>
    <w:tmpl w:val="7A5237C8"/>
    <w:lvl w:ilvl="0" w:tplc="B532ADBC">
      <w:start w:val="1"/>
      <w:numFmt w:val="decimal"/>
      <w:lvlText w:val="%1)"/>
      <w:lvlJc w:val="left"/>
      <w:pPr>
        <w:ind w:left="840" w:hanging="4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13D0DD5"/>
    <w:multiLevelType w:val="hybridMultilevel"/>
    <w:tmpl w:val="7BC84036"/>
    <w:lvl w:ilvl="0" w:tplc="DD36E0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1521A31"/>
    <w:multiLevelType w:val="hybridMultilevel"/>
    <w:tmpl w:val="15C43F8C"/>
    <w:lvl w:ilvl="0" w:tplc="CBDA29BE">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7222D7E"/>
    <w:multiLevelType w:val="hybridMultilevel"/>
    <w:tmpl w:val="DBBA1F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7B95093"/>
    <w:multiLevelType w:val="hybridMultilevel"/>
    <w:tmpl w:val="93581B7E"/>
    <w:lvl w:ilvl="0" w:tplc="50068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86D4DA8"/>
    <w:multiLevelType w:val="hybridMultilevel"/>
    <w:tmpl w:val="BEB0E930"/>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A2A6AE0"/>
    <w:multiLevelType w:val="hybridMultilevel"/>
    <w:tmpl w:val="315AC220"/>
    <w:lvl w:ilvl="0" w:tplc="DF4E38D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A6C5B25"/>
    <w:multiLevelType w:val="hybridMultilevel"/>
    <w:tmpl w:val="C764E636"/>
    <w:lvl w:ilvl="0" w:tplc="429CAD78">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AA30FDD"/>
    <w:multiLevelType w:val="hybridMultilevel"/>
    <w:tmpl w:val="70A851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DCD6B5C"/>
    <w:multiLevelType w:val="hybridMultilevel"/>
    <w:tmpl w:val="7F44B7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DD80ECF"/>
    <w:multiLevelType w:val="hybridMultilevel"/>
    <w:tmpl w:val="B358A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17"/>
  </w:num>
  <w:num w:numId="4">
    <w:abstractNumId w:val="15"/>
  </w:num>
  <w:num w:numId="5">
    <w:abstractNumId w:val="0"/>
  </w:num>
  <w:num w:numId="6">
    <w:abstractNumId w:val="31"/>
  </w:num>
  <w:num w:numId="7">
    <w:abstractNumId w:val="23"/>
  </w:num>
  <w:num w:numId="8">
    <w:abstractNumId w:val="34"/>
  </w:num>
  <w:num w:numId="9">
    <w:abstractNumId w:val="43"/>
  </w:num>
  <w:num w:numId="10">
    <w:abstractNumId w:val="36"/>
  </w:num>
  <w:num w:numId="11">
    <w:abstractNumId w:val="26"/>
  </w:num>
  <w:num w:numId="12">
    <w:abstractNumId w:val="32"/>
  </w:num>
  <w:num w:numId="13">
    <w:abstractNumId w:val="24"/>
  </w:num>
  <w:num w:numId="14">
    <w:abstractNumId w:val="5"/>
  </w:num>
  <w:num w:numId="15">
    <w:abstractNumId w:val="8"/>
  </w:num>
  <w:num w:numId="16">
    <w:abstractNumId w:val="42"/>
  </w:num>
  <w:num w:numId="17">
    <w:abstractNumId w:val="3"/>
  </w:num>
  <w:num w:numId="18">
    <w:abstractNumId w:val="21"/>
  </w:num>
  <w:num w:numId="19">
    <w:abstractNumId w:val="18"/>
  </w:num>
  <w:num w:numId="20">
    <w:abstractNumId w:val="41"/>
  </w:num>
  <w:num w:numId="21">
    <w:abstractNumId w:val="30"/>
  </w:num>
  <w:num w:numId="22">
    <w:abstractNumId w:val="11"/>
  </w:num>
  <w:num w:numId="23">
    <w:abstractNumId w:val="9"/>
  </w:num>
  <w:num w:numId="24">
    <w:abstractNumId w:val="29"/>
  </w:num>
  <w:num w:numId="25">
    <w:abstractNumId w:val="16"/>
  </w:num>
  <w:num w:numId="26">
    <w:abstractNumId w:val="13"/>
  </w:num>
  <w:num w:numId="27">
    <w:abstractNumId w:val="2"/>
  </w:num>
  <w:num w:numId="28">
    <w:abstractNumId w:val="27"/>
  </w:num>
  <w:num w:numId="29">
    <w:abstractNumId w:val="12"/>
  </w:num>
  <w:num w:numId="30">
    <w:abstractNumId w:val="4"/>
  </w:num>
  <w:num w:numId="31">
    <w:abstractNumId w:val="38"/>
  </w:num>
  <w:num w:numId="32">
    <w:abstractNumId w:val="1"/>
  </w:num>
  <w:num w:numId="33">
    <w:abstractNumId w:val="19"/>
  </w:num>
  <w:num w:numId="34">
    <w:abstractNumId w:val="14"/>
  </w:num>
  <w:num w:numId="35">
    <w:abstractNumId w:val="39"/>
  </w:num>
  <w:num w:numId="36">
    <w:abstractNumId w:val="10"/>
  </w:num>
  <w:num w:numId="37">
    <w:abstractNumId w:val="20"/>
  </w:num>
  <w:num w:numId="38">
    <w:abstractNumId w:val="28"/>
  </w:num>
  <w:num w:numId="39">
    <w:abstractNumId w:val="33"/>
  </w:num>
  <w:num w:numId="40">
    <w:abstractNumId w:val="22"/>
  </w:num>
  <w:num w:numId="41">
    <w:abstractNumId w:val="25"/>
  </w:num>
  <w:num w:numId="42">
    <w:abstractNumId w:val="40"/>
  </w:num>
  <w:num w:numId="43">
    <w:abstractNumId w:val="35"/>
  </w:num>
  <w:num w:numId="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071CD"/>
    <w:rsid w:val="000132EE"/>
    <w:rsid w:val="00014BCB"/>
    <w:rsid w:val="0001668F"/>
    <w:rsid w:val="00022874"/>
    <w:rsid w:val="00024CA6"/>
    <w:rsid w:val="00025BD3"/>
    <w:rsid w:val="00033129"/>
    <w:rsid w:val="000341C4"/>
    <w:rsid w:val="00040D56"/>
    <w:rsid w:val="00041798"/>
    <w:rsid w:val="00042026"/>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C027A"/>
    <w:rsid w:val="000C2C79"/>
    <w:rsid w:val="000D1FCB"/>
    <w:rsid w:val="000F46D8"/>
    <w:rsid w:val="000F5E9C"/>
    <w:rsid w:val="001140DC"/>
    <w:rsid w:val="00122767"/>
    <w:rsid w:val="001247EE"/>
    <w:rsid w:val="00133AE3"/>
    <w:rsid w:val="0013727B"/>
    <w:rsid w:val="00140D34"/>
    <w:rsid w:val="00150EF3"/>
    <w:rsid w:val="00165047"/>
    <w:rsid w:val="001702D9"/>
    <w:rsid w:val="00175813"/>
    <w:rsid w:val="0018317F"/>
    <w:rsid w:val="0018390B"/>
    <w:rsid w:val="0018396F"/>
    <w:rsid w:val="0018402A"/>
    <w:rsid w:val="001B0DFB"/>
    <w:rsid w:val="001B305F"/>
    <w:rsid w:val="001B5D28"/>
    <w:rsid w:val="001C172F"/>
    <w:rsid w:val="001C4600"/>
    <w:rsid w:val="001C7865"/>
    <w:rsid w:val="00205DE9"/>
    <w:rsid w:val="00207C0C"/>
    <w:rsid w:val="00212B3F"/>
    <w:rsid w:val="0021651A"/>
    <w:rsid w:val="0021768E"/>
    <w:rsid w:val="002306D5"/>
    <w:rsid w:val="00233B12"/>
    <w:rsid w:val="0024097E"/>
    <w:rsid w:val="002419D4"/>
    <w:rsid w:val="00242074"/>
    <w:rsid w:val="002521DD"/>
    <w:rsid w:val="002675B3"/>
    <w:rsid w:val="00267F22"/>
    <w:rsid w:val="00276FDF"/>
    <w:rsid w:val="0028405A"/>
    <w:rsid w:val="002913D5"/>
    <w:rsid w:val="00296A04"/>
    <w:rsid w:val="002A1760"/>
    <w:rsid w:val="002A5896"/>
    <w:rsid w:val="002B1BA4"/>
    <w:rsid w:val="002B757F"/>
    <w:rsid w:val="002C020E"/>
    <w:rsid w:val="002C3017"/>
    <w:rsid w:val="002C3BF0"/>
    <w:rsid w:val="002C6C54"/>
    <w:rsid w:val="002D2171"/>
    <w:rsid w:val="002D58FD"/>
    <w:rsid w:val="002E0CCF"/>
    <w:rsid w:val="002E6DC9"/>
    <w:rsid w:val="002F1509"/>
    <w:rsid w:val="002F7ED9"/>
    <w:rsid w:val="00307589"/>
    <w:rsid w:val="00307B10"/>
    <w:rsid w:val="00313280"/>
    <w:rsid w:val="003259A7"/>
    <w:rsid w:val="0033592A"/>
    <w:rsid w:val="00343F81"/>
    <w:rsid w:val="00346008"/>
    <w:rsid w:val="003543B3"/>
    <w:rsid w:val="00356CDA"/>
    <w:rsid w:val="00366C71"/>
    <w:rsid w:val="00367B6F"/>
    <w:rsid w:val="003714B2"/>
    <w:rsid w:val="00373325"/>
    <w:rsid w:val="0037371F"/>
    <w:rsid w:val="00381D59"/>
    <w:rsid w:val="00383C2C"/>
    <w:rsid w:val="00384D27"/>
    <w:rsid w:val="00390896"/>
    <w:rsid w:val="00391F91"/>
    <w:rsid w:val="00395898"/>
    <w:rsid w:val="0039589E"/>
    <w:rsid w:val="003A2CBE"/>
    <w:rsid w:val="003A4EB9"/>
    <w:rsid w:val="003A7CA7"/>
    <w:rsid w:val="003B45D9"/>
    <w:rsid w:val="003C2322"/>
    <w:rsid w:val="003C34AB"/>
    <w:rsid w:val="003C7826"/>
    <w:rsid w:val="003E038C"/>
    <w:rsid w:val="003E098F"/>
    <w:rsid w:val="003F7176"/>
    <w:rsid w:val="00404A07"/>
    <w:rsid w:val="00406681"/>
    <w:rsid w:val="00414271"/>
    <w:rsid w:val="00414694"/>
    <w:rsid w:val="004235B3"/>
    <w:rsid w:val="00426352"/>
    <w:rsid w:val="004413EB"/>
    <w:rsid w:val="004524E5"/>
    <w:rsid w:val="00455C68"/>
    <w:rsid w:val="0046756D"/>
    <w:rsid w:val="00471DEA"/>
    <w:rsid w:val="0048255C"/>
    <w:rsid w:val="0048576D"/>
    <w:rsid w:val="00490E35"/>
    <w:rsid w:val="00494A78"/>
    <w:rsid w:val="004A481F"/>
    <w:rsid w:val="004A6BB9"/>
    <w:rsid w:val="004A7771"/>
    <w:rsid w:val="004B3CFC"/>
    <w:rsid w:val="004B570E"/>
    <w:rsid w:val="004C0D36"/>
    <w:rsid w:val="004C6B09"/>
    <w:rsid w:val="004D4742"/>
    <w:rsid w:val="004E55A0"/>
    <w:rsid w:val="004E5AE7"/>
    <w:rsid w:val="004E7CCF"/>
    <w:rsid w:val="004F1551"/>
    <w:rsid w:val="004F25AA"/>
    <w:rsid w:val="004F4196"/>
    <w:rsid w:val="004F7874"/>
    <w:rsid w:val="00506C95"/>
    <w:rsid w:val="0050781C"/>
    <w:rsid w:val="00511A30"/>
    <w:rsid w:val="005137B0"/>
    <w:rsid w:val="005209EF"/>
    <w:rsid w:val="00522381"/>
    <w:rsid w:val="005229B1"/>
    <w:rsid w:val="00524220"/>
    <w:rsid w:val="00527BBB"/>
    <w:rsid w:val="00530013"/>
    <w:rsid w:val="00530565"/>
    <w:rsid w:val="00535BD7"/>
    <w:rsid w:val="00542869"/>
    <w:rsid w:val="0054750A"/>
    <w:rsid w:val="005516D7"/>
    <w:rsid w:val="00555D93"/>
    <w:rsid w:val="005607E3"/>
    <w:rsid w:val="00561765"/>
    <w:rsid w:val="005638DF"/>
    <w:rsid w:val="0056438A"/>
    <w:rsid w:val="005647E6"/>
    <w:rsid w:val="00566770"/>
    <w:rsid w:val="00566D07"/>
    <w:rsid w:val="00566D84"/>
    <w:rsid w:val="00567EC9"/>
    <w:rsid w:val="00574380"/>
    <w:rsid w:val="00580671"/>
    <w:rsid w:val="005926A9"/>
    <w:rsid w:val="00596EC9"/>
    <w:rsid w:val="005978FA"/>
    <w:rsid w:val="005A6427"/>
    <w:rsid w:val="005A7170"/>
    <w:rsid w:val="005A767B"/>
    <w:rsid w:val="005B04DF"/>
    <w:rsid w:val="005B2055"/>
    <w:rsid w:val="005B6B06"/>
    <w:rsid w:val="005C0A1A"/>
    <w:rsid w:val="005C0C57"/>
    <w:rsid w:val="005C7386"/>
    <w:rsid w:val="005D3458"/>
    <w:rsid w:val="005D7EA5"/>
    <w:rsid w:val="005E04BB"/>
    <w:rsid w:val="005E509A"/>
    <w:rsid w:val="005F29AB"/>
    <w:rsid w:val="00615FE7"/>
    <w:rsid w:val="006226A3"/>
    <w:rsid w:val="00631FCA"/>
    <w:rsid w:val="006415D5"/>
    <w:rsid w:val="00650D37"/>
    <w:rsid w:val="006523B7"/>
    <w:rsid w:val="00670D55"/>
    <w:rsid w:val="00671610"/>
    <w:rsid w:val="0067659E"/>
    <w:rsid w:val="00680D84"/>
    <w:rsid w:val="00685FDC"/>
    <w:rsid w:val="00694FD9"/>
    <w:rsid w:val="00695ED1"/>
    <w:rsid w:val="006B105E"/>
    <w:rsid w:val="006C7DBD"/>
    <w:rsid w:val="006D2A91"/>
    <w:rsid w:val="006D7233"/>
    <w:rsid w:val="006E2035"/>
    <w:rsid w:val="006E26E0"/>
    <w:rsid w:val="006F1AF8"/>
    <w:rsid w:val="006F7D0C"/>
    <w:rsid w:val="00700EEC"/>
    <w:rsid w:val="00702D8C"/>
    <w:rsid w:val="00703967"/>
    <w:rsid w:val="00704899"/>
    <w:rsid w:val="00704A75"/>
    <w:rsid w:val="007065ED"/>
    <w:rsid w:val="00707136"/>
    <w:rsid w:val="00712840"/>
    <w:rsid w:val="00713334"/>
    <w:rsid w:val="00731086"/>
    <w:rsid w:val="00732878"/>
    <w:rsid w:val="00732BC0"/>
    <w:rsid w:val="00735889"/>
    <w:rsid w:val="0074415B"/>
    <w:rsid w:val="00750F10"/>
    <w:rsid w:val="0075476C"/>
    <w:rsid w:val="0075665B"/>
    <w:rsid w:val="00757DE9"/>
    <w:rsid w:val="00765D46"/>
    <w:rsid w:val="00767DA1"/>
    <w:rsid w:val="00772544"/>
    <w:rsid w:val="007731E2"/>
    <w:rsid w:val="007740B7"/>
    <w:rsid w:val="007820AA"/>
    <w:rsid w:val="007837EA"/>
    <w:rsid w:val="007A3170"/>
    <w:rsid w:val="007A540B"/>
    <w:rsid w:val="007A544A"/>
    <w:rsid w:val="007B1B89"/>
    <w:rsid w:val="007B576F"/>
    <w:rsid w:val="007B690D"/>
    <w:rsid w:val="007C1ACA"/>
    <w:rsid w:val="007C219E"/>
    <w:rsid w:val="007C2BED"/>
    <w:rsid w:val="007C6364"/>
    <w:rsid w:val="007E0E49"/>
    <w:rsid w:val="007E272E"/>
    <w:rsid w:val="007F22B9"/>
    <w:rsid w:val="007F2F9E"/>
    <w:rsid w:val="007F3D6E"/>
    <w:rsid w:val="007F5405"/>
    <w:rsid w:val="008022E9"/>
    <w:rsid w:val="008147F6"/>
    <w:rsid w:val="00820213"/>
    <w:rsid w:val="008316BC"/>
    <w:rsid w:val="008316CD"/>
    <w:rsid w:val="0083312D"/>
    <w:rsid w:val="00837FF6"/>
    <w:rsid w:val="00847499"/>
    <w:rsid w:val="00847B06"/>
    <w:rsid w:val="0085019E"/>
    <w:rsid w:val="00862419"/>
    <w:rsid w:val="00867EBA"/>
    <w:rsid w:val="0087098B"/>
    <w:rsid w:val="0088025F"/>
    <w:rsid w:val="008829D7"/>
    <w:rsid w:val="00882A97"/>
    <w:rsid w:val="00882C81"/>
    <w:rsid w:val="008846B7"/>
    <w:rsid w:val="00886DCB"/>
    <w:rsid w:val="00887056"/>
    <w:rsid w:val="00887449"/>
    <w:rsid w:val="00887962"/>
    <w:rsid w:val="00896918"/>
    <w:rsid w:val="00897502"/>
    <w:rsid w:val="008A2A53"/>
    <w:rsid w:val="008A5680"/>
    <w:rsid w:val="008B05AB"/>
    <w:rsid w:val="008B1343"/>
    <w:rsid w:val="008B73D6"/>
    <w:rsid w:val="008D3A7C"/>
    <w:rsid w:val="008E5FFC"/>
    <w:rsid w:val="008E65F5"/>
    <w:rsid w:val="008F1D3E"/>
    <w:rsid w:val="008F6BE3"/>
    <w:rsid w:val="009064A3"/>
    <w:rsid w:val="00915F66"/>
    <w:rsid w:val="00915F85"/>
    <w:rsid w:val="00922F1E"/>
    <w:rsid w:val="00923D43"/>
    <w:rsid w:val="00923F3B"/>
    <w:rsid w:val="0092487E"/>
    <w:rsid w:val="00933214"/>
    <w:rsid w:val="00960EDD"/>
    <w:rsid w:val="00962499"/>
    <w:rsid w:val="0097035A"/>
    <w:rsid w:val="0097085A"/>
    <w:rsid w:val="00972CE1"/>
    <w:rsid w:val="009761BE"/>
    <w:rsid w:val="00990801"/>
    <w:rsid w:val="009927B2"/>
    <w:rsid w:val="0099372F"/>
    <w:rsid w:val="009C2CBE"/>
    <w:rsid w:val="009C57BE"/>
    <w:rsid w:val="009C674F"/>
    <w:rsid w:val="009C75DC"/>
    <w:rsid w:val="009D09DB"/>
    <w:rsid w:val="009E22B9"/>
    <w:rsid w:val="009E2CB6"/>
    <w:rsid w:val="00A07441"/>
    <w:rsid w:val="00A07EB4"/>
    <w:rsid w:val="00A14F57"/>
    <w:rsid w:val="00A17C83"/>
    <w:rsid w:val="00A21565"/>
    <w:rsid w:val="00A23D48"/>
    <w:rsid w:val="00A24371"/>
    <w:rsid w:val="00A270B4"/>
    <w:rsid w:val="00A27FD5"/>
    <w:rsid w:val="00A4284B"/>
    <w:rsid w:val="00A50229"/>
    <w:rsid w:val="00A53DEE"/>
    <w:rsid w:val="00A560C0"/>
    <w:rsid w:val="00A64E05"/>
    <w:rsid w:val="00A65516"/>
    <w:rsid w:val="00A6779D"/>
    <w:rsid w:val="00A73FA9"/>
    <w:rsid w:val="00A74E27"/>
    <w:rsid w:val="00A75DE3"/>
    <w:rsid w:val="00A80097"/>
    <w:rsid w:val="00A87D36"/>
    <w:rsid w:val="00A9009F"/>
    <w:rsid w:val="00A94074"/>
    <w:rsid w:val="00AA08DB"/>
    <w:rsid w:val="00AA1F06"/>
    <w:rsid w:val="00AA49A1"/>
    <w:rsid w:val="00AA5430"/>
    <w:rsid w:val="00AB2CD8"/>
    <w:rsid w:val="00AC024F"/>
    <w:rsid w:val="00AC3F14"/>
    <w:rsid w:val="00AD59F3"/>
    <w:rsid w:val="00AF4815"/>
    <w:rsid w:val="00AF6B3B"/>
    <w:rsid w:val="00B02CEE"/>
    <w:rsid w:val="00B07813"/>
    <w:rsid w:val="00B153A3"/>
    <w:rsid w:val="00B1620B"/>
    <w:rsid w:val="00B2148C"/>
    <w:rsid w:val="00B230CE"/>
    <w:rsid w:val="00B24FB1"/>
    <w:rsid w:val="00B25421"/>
    <w:rsid w:val="00B31974"/>
    <w:rsid w:val="00B33A99"/>
    <w:rsid w:val="00B42A5A"/>
    <w:rsid w:val="00B4373D"/>
    <w:rsid w:val="00B452EE"/>
    <w:rsid w:val="00B502E8"/>
    <w:rsid w:val="00B514C0"/>
    <w:rsid w:val="00B6318A"/>
    <w:rsid w:val="00B96C18"/>
    <w:rsid w:val="00BA1486"/>
    <w:rsid w:val="00BA517E"/>
    <w:rsid w:val="00BB33EA"/>
    <w:rsid w:val="00BB34BA"/>
    <w:rsid w:val="00BB373D"/>
    <w:rsid w:val="00BC522B"/>
    <w:rsid w:val="00BD34B0"/>
    <w:rsid w:val="00BD478E"/>
    <w:rsid w:val="00BD7FB3"/>
    <w:rsid w:val="00BE1F3C"/>
    <w:rsid w:val="00BE506C"/>
    <w:rsid w:val="00C033FC"/>
    <w:rsid w:val="00C069A0"/>
    <w:rsid w:val="00C103C4"/>
    <w:rsid w:val="00C124A0"/>
    <w:rsid w:val="00C1394B"/>
    <w:rsid w:val="00C15E1C"/>
    <w:rsid w:val="00C33001"/>
    <w:rsid w:val="00C34D21"/>
    <w:rsid w:val="00C36298"/>
    <w:rsid w:val="00C431AF"/>
    <w:rsid w:val="00C60E15"/>
    <w:rsid w:val="00C728CA"/>
    <w:rsid w:val="00C848EE"/>
    <w:rsid w:val="00C853E6"/>
    <w:rsid w:val="00C8766A"/>
    <w:rsid w:val="00C90419"/>
    <w:rsid w:val="00C95FA8"/>
    <w:rsid w:val="00C979B9"/>
    <w:rsid w:val="00CB5E4E"/>
    <w:rsid w:val="00CC5ED9"/>
    <w:rsid w:val="00CC6901"/>
    <w:rsid w:val="00CE29B0"/>
    <w:rsid w:val="00CF44C6"/>
    <w:rsid w:val="00CF6274"/>
    <w:rsid w:val="00CF7284"/>
    <w:rsid w:val="00D00416"/>
    <w:rsid w:val="00D05673"/>
    <w:rsid w:val="00D05B53"/>
    <w:rsid w:val="00D05E64"/>
    <w:rsid w:val="00D1064D"/>
    <w:rsid w:val="00D10F20"/>
    <w:rsid w:val="00D13611"/>
    <w:rsid w:val="00D17907"/>
    <w:rsid w:val="00D2464E"/>
    <w:rsid w:val="00D32AD5"/>
    <w:rsid w:val="00D4718D"/>
    <w:rsid w:val="00D67A16"/>
    <w:rsid w:val="00D720E2"/>
    <w:rsid w:val="00D7742D"/>
    <w:rsid w:val="00D80DCF"/>
    <w:rsid w:val="00D84B7C"/>
    <w:rsid w:val="00D8642B"/>
    <w:rsid w:val="00D86484"/>
    <w:rsid w:val="00D87AB4"/>
    <w:rsid w:val="00DA1BD6"/>
    <w:rsid w:val="00DA7A54"/>
    <w:rsid w:val="00DB0EF4"/>
    <w:rsid w:val="00DB3EA4"/>
    <w:rsid w:val="00DC7CF6"/>
    <w:rsid w:val="00DD2A67"/>
    <w:rsid w:val="00DD5B2C"/>
    <w:rsid w:val="00DD5EB6"/>
    <w:rsid w:val="00DE02E2"/>
    <w:rsid w:val="00DE1CE0"/>
    <w:rsid w:val="00DE4262"/>
    <w:rsid w:val="00DE7AA1"/>
    <w:rsid w:val="00DF0662"/>
    <w:rsid w:val="00DF1373"/>
    <w:rsid w:val="00DF7BE6"/>
    <w:rsid w:val="00E014FB"/>
    <w:rsid w:val="00E026F7"/>
    <w:rsid w:val="00E074F1"/>
    <w:rsid w:val="00E11F5B"/>
    <w:rsid w:val="00E172F5"/>
    <w:rsid w:val="00E202E5"/>
    <w:rsid w:val="00E33DF3"/>
    <w:rsid w:val="00E42ABE"/>
    <w:rsid w:val="00E44423"/>
    <w:rsid w:val="00E4672C"/>
    <w:rsid w:val="00E51357"/>
    <w:rsid w:val="00E5160B"/>
    <w:rsid w:val="00E537D9"/>
    <w:rsid w:val="00E64486"/>
    <w:rsid w:val="00E65DC6"/>
    <w:rsid w:val="00E662A3"/>
    <w:rsid w:val="00E74157"/>
    <w:rsid w:val="00E80C41"/>
    <w:rsid w:val="00E902C5"/>
    <w:rsid w:val="00E91D96"/>
    <w:rsid w:val="00E94488"/>
    <w:rsid w:val="00E950CB"/>
    <w:rsid w:val="00E96C96"/>
    <w:rsid w:val="00EA0BC9"/>
    <w:rsid w:val="00EA20E7"/>
    <w:rsid w:val="00EA31F9"/>
    <w:rsid w:val="00EA5A10"/>
    <w:rsid w:val="00EB0EDD"/>
    <w:rsid w:val="00EB11FC"/>
    <w:rsid w:val="00EB1962"/>
    <w:rsid w:val="00EB7404"/>
    <w:rsid w:val="00EC3D48"/>
    <w:rsid w:val="00ED0424"/>
    <w:rsid w:val="00ED1D90"/>
    <w:rsid w:val="00ED3A8C"/>
    <w:rsid w:val="00ED4C73"/>
    <w:rsid w:val="00ED6C3E"/>
    <w:rsid w:val="00EE2046"/>
    <w:rsid w:val="00EF66E6"/>
    <w:rsid w:val="00F01B91"/>
    <w:rsid w:val="00F123EF"/>
    <w:rsid w:val="00F23218"/>
    <w:rsid w:val="00F25502"/>
    <w:rsid w:val="00F310FB"/>
    <w:rsid w:val="00F31126"/>
    <w:rsid w:val="00F31C21"/>
    <w:rsid w:val="00F31E19"/>
    <w:rsid w:val="00F50CFA"/>
    <w:rsid w:val="00F63AAC"/>
    <w:rsid w:val="00F65080"/>
    <w:rsid w:val="00F66D27"/>
    <w:rsid w:val="00F808C5"/>
    <w:rsid w:val="00F86932"/>
    <w:rsid w:val="00F86D59"/>
    <w:rsid w:val="00F92146"/>
    <w:rsid w:val="00F92C30"/>
    <w:rsid w:val="00F9756A"/>
    <w:rsid w:val="00FA4F49"/>
    <w:rsid w:val="00FA5CB5"/>
    <w:rsid w:val="00FA6EFA"/>
    <w:rsid w:val="00FB6A1E"/>
    <w:rsid w:val="00FC6D83"/>
    <w:rsid w:val="00FE648C"/>
    <w:rsid w:val="00FE6B58"/>
    <w:rsid w:val="00FF035A"/>
    <w:rsid w:val="00FF14AC"/>
    <w:rsid w:val="00FF217E"/>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50B202A3-D008-4C33-A57A-0285D53A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Titre2">
    <w:name w:val="heading 2"/>
    <w:basedOn w:val="Normal"/>
    <w:next w:val="Normal"/>
    <w:link w:val="Titre2C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6932"/>
    <w:rPr>
      <w:rFonts w:ascii="Tahoma" w:eastAsiaTheme="majorEastAsia" w:hAnsi="Tahoma" w:cstheme="majorBidi"/>
      <w:b/>
      <w:color w:val="538135" w:themeColor="accent6" w:themeShade="BF"/>
      <w:sz w:val="32"/>
      <w:szCs w:val="32"/>
    </w:rPr>
  </w:style>
  <w:style w:type="paragraph" w:styleId="En-ttedetabledesmatires">
    <w:name w:val="TOC Heading"/>
    <w:basedOn w:val="Titre1"/>
    <w:next w:val="Normal"/>
    <w:uiPriority w:val="39"/>
    <w:unhideWhenUsed/>
    <w:qFormat/>
    <w:rsid w:val="00BE506C"/>
    <w:pPr>
      <w:outlineLvl w:val="9"/>
    </w:pPr>
    <w:rPr>
      <w:lang w:val="en-US"/>
    </w:rPr>
  </w:style>
  <w:style w:type="paragraph" w:styleId="TM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Lienhypertexte">
    <w:name w:val="Hyperlink"/>
    <w:basedOn w:val="Policepardfaut"/>
    <w:uiPriority w:val="99"/>
    <w:unhideWhenUsed/>
    <w:rsid w:val="00922F1E"/>
    <w:rPr>
      <w:color w:val="0563C1" w:themeColor="hyperlink"/>
      <w:u w:val="single"/>
    </w:rPr>
  </w:style>
  <w:style w:type="paragraph" w:styleId="En-tte">
    <w:name w:val="header"/>
    <w:basedOn w:val="Normal"/>
    <w:link w:val="En-tteCar"/>
    <w:uiPriority w:val="99"/>
    <w:unhideWhenUsed/>
    <w:rsid w:val="001140DC"/>
    <w:pPr>
      <w:tabs>
        <w:tab w:val="center" w:pos="4536"/>
        <w:tab w:val="right" w:pos="9072"/>
      </w:tabs>
      <w:spacing w:after="0" w:line="240" w:lineRule="auto"/>
    </w:pPr>
  </w:style>
  <w:style w:type="character" w:customStyle="1" w:styleId="En-tteCar">
    <w:name w:val="En-tête Car"/>
    <w:basedOn w:val="Policepardfaut"/>
    <w:link w:val="En-tte"/>
    <w:uiPriority w:val="99"/>
    <w:rsid w:val="001140DC"/>
  </w:style>
  <w:style w:type="paragraph" w:styleId="Pieddepage">
    <w:name w:val="footer"/>
    <w:basedOn w:val="Normal"/>
    <w:link w:val="PieddepageCar"/>
    <w:uiPriority w:val="99"/>
    <w:unhideWhenUsed/>
    <w:rsid w:val="00114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0DC"/>
  </w:style>
  <w:style w:type="character" w:customStyle="1" w:styleId="Titre2Car">
    <w:name w:val="Titre 2 Car"/>
    <w:basedOn w:val="Policepardfaut"/>
    <w:link w:val="Titre2"/>
    <w:uiPriority w:val="9"/>
    <w:rsid w:val="00BE1F3C"/>
    <w:rPr>
      <w:rFonts w:asciiTheme="majorHAnsi" w:eastAsiaTheme="majorEastAsia" w:hAnsiTheme="majorHAnsi" w:cstheme="majorBidi"/>
      <w:b/>
      <w:color w:val="2E74B5" w:themeColor="accent1" w:themeShade="BF"/>
      <w:sz w:val="26"/>
      <w:szCs w:val="26"/>
    </w:rPr>
  </w:style>
  <w:style w:type="paragraph" w:styleId="TM2">
    <w:name w:val="toc 2"/>
    <w:basedOn w:val="Normal"/>
    <w:next w:val="Normal"/>
    <w:autoRedefine/>
    <w:uiPriority w:val="39"/>
    <w:unhideWhenUsed/>
    <w:rsid w:val="001140DC"/>
    <w:pPr>
      <w:spacing w:after="100"/>
      <w:ind w:left="220"/>
    </w:pPr>
  </w:style>
  <w:style w:type="table" w:styleId="Grilledutableau">
    <w:name w:val="Table Grid"/>
    <w:basedOn w:val="Tableau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E1F3C"/>
    <w:rPr>
      <w:color w:val="954F72" w:themeColor="followedHyperlink"/>
      <w:u w:val="single"/>
    </w:rPr>
  </w:style>
  <w:style w:type="paragraph" w:styleId="Paragraphedeliste">
    <w:name w:val="List Paragraph"/>
    <w:basedOn w:val="Normal"/>
    <w:uiPriority w:val="34"/>
    <w:qFormat/>
    <w:rsid w:val="00A73FA9"/>
    <w:pPr>
      <w:ind w:left="720"/>
      <w:contextualSpacing/>
    </w:pPr>
  </w:style>
  <w:style w:type="paragraph" w:styleId="Lgende">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Textebrut">
    <w:name w:val="Plain Text"/>
    <w:basedOn w:val="Normal"/>
    <w:link w:val="TextebrutC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TextebrutCar">
    <w:name w:val="Texte brut Car"/>
    <w:basedOn w:val="Policepardfaut"/>
    <w:link w:val="Textebrut"/>
    <w:uiPriority w:val="99"/>
    <w:rsid w:val="00530013"/>
    <w:rPr>
      <w:rFonts w:ascii="Times New Roman" w:hAnsi="Times New Roman" w:cs="Times New Roman"/>
      <w:sz w:val="24"/>
      <w:szCs w:val="24"/>
      <w:lang w:eastAsia="fr-BE"/>
    </w:rPr>
  </w:style>
  <w:style w:type="character" w:styleId="lev">
    <w:name w:val="Strong"/>
    <w:basedOn w:val="Policepardfaut"/>
    <w:uiPriority w:val="22"/>
    <w:qFormat/>
    <w:rsid w:val="00530013"/>
    <w:rPr>
      <w:b/>
      <w:bCs/>
    </w:rPr>
  </w:style>
  <w:style w:type="paragraph" w:styleId="Titre">
    <w:name w:val="Title"/>
    <w:basedOn w:val="Normal"/>
    <w:next w:val="Normal"/>
    <w:link w:val="TitreC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128D"/>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D86484"/>
    <w:rPr>
      <w:rFonts w:asciiTheme="majorHAnsi" w:eastAsiaTheme="majorEastAsia" w:hAnsiTheme="majorHAnsi" w:cstheme="majorBidi"/>
      <w:sz w:val="56"/>
      <w:szCs w:val="24"/>
    </w:rPr>
  </w:style>
  <w:style w:type="paragraph" w:styleId="Sansinterligne">
    <w:name w:val="No Spacing"/>
    <w:uiPriority w:val="1"/>
    <w:qFormat/>
    <w:rsid w:val="00631FCA"/>
    <w:pPr>
      <w:spacing w:after="0" w:line="240" w:lineRule="auto"/>
    </w:pPr>
  </w:style>
  <w:style w:type="character" w:styleId="Marquedecommentaire">
    <w:name w:val="annotation reference"/>
    <w:basedOn w:val="Policepardfaut"/>
    <w:uiPriority w:val="99"/>
    <w:semiHidden/>
    <w:unhideWhenUsed/>
    <w:rsid w:val="00DE02E2"/>
    <w:rPr>
      <w:sz w:val="16"/>
      <w:szCs w:val="16"/>
    </w:rPr>
  </w:style>
  <w:style w:type="paragraph" w:styleId="Commentaire">
    <w:name w:val="annotation text"/>
    <w:basedOn w:val="Normal"/>
    <w:link w:val="CommentaireCar"/>
    <w:uiPriority w:val="99"/>
    <w:semiHidden/>
    <w:unhideWhenUsed/>
    <w:rsid w:val="00DE02E2"/>
    <w:pPr>
      <w:spacing w:line="240" w:lineRule="auto"/>
    </w:pPr>
    <w:rPr>
      <w:sz w:val="20"/>
      <w:szCs w:val="20"/>
    </w:rPr>
  </w:style>
  <w:style w:type="character" w:customStyle="1" w:styleId="CommentaireCar">
    <w:name w:val="Commentaire Car"/>
    <w:basedOn w:val="Policepardfaut"/>
    <w:link w:val="Commentaire"/>
    <w:uiPriority w:val="99"/>
    <w:semiHidden/>
    <w:rsid w:val="00DE02E2"/>
    <w:rPr>
      <w:sz w:val="20"/>
      <w:szCs w:val="20"/>
    </w:rPr>
  </w:style>
  <w:style w:type="paragraph" w:styleId="Objetducommentaire">
    <w:name w:val="annotation subject"/>
    <w:basedOn w:val="Commentaire"/>
    <w:next w:val="Commentaire"/>
    <w:link w:val="ObjetducommentaireCar"/>
    <w:uiPriority w:val="99"/>
    <w:semiHidden/>
    <w:unhideWhenUsed/>
    <w:rsid w:val="00DE02E2"/>
    <w:rPr>
      <w:b/>
      <w:bCs/>
    </w:rPr>
  </w:style>
  <w:style w:type="character" w:customStyle="1" w:styleId="ObjetducommentaireCar">
    <w:name w:val="Objet du commentaire Car"/>
    <w:basedOn w:val="CommentaireCar"/>
    <w:link w:val="Objetducommentaire"/>
    <w:uiPriority w:val="99"/>
    <w:semiHidden/>
    <w:rsid w:val="00DE02E2"/>
    <w:rPr>
      <w:b/>
      <w:bCs/>
      <w:sz w:val="20"/>
      <w:szCs w:val="20"/>
    </w:rPr>
  </w:style>
  <w:style w:type="paragraph" w:styleId="Textedebulles">
    <w:name w:val="Balloon Text"/>
    <w:basedOn w:val="Normal"/>
    <w:link w:val="TextedebullesCar"/>
    <w:uiPriority w:val="99"/>
    <w:semiHidden/>
    <w:unhideWhenUsed/>
    <w:rsid w:val="00DE02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2E2"/>
    <w:rPr>
      <w:rFonts w:ascii="Segoe UI" w:hAnsi="Segoe UI" w:cs="Segoe UI"/>
      <w:sz w:val="18"/>
      <w:szCs w:val="18"/>
    </w:rPr>
  </w:style>
  <w:style w:type="paragraph" w:styleId="Rvision">
    <w:name w:val="Revision"/>
    <w:hidden/>
    <w:uiPriority w:val="99"/>
    <w:semiHidden/>
    <w:rsid w:val="00AC024F"/>
    <w:pPr>
      <w:spacing w:after="0" w:line="240" w:lineRule="auto"/>
    </w:pPr>
  </w:style>
  <w:style w:type="paragraph" w:styleId="Notedebasdepage">
    <w:name w:val="footnote text"/>
    <w:basedOn w:val="Normal"/>
    <w:link w:val="NotedebasdepageCar"/>
    <w:uiPriority w:val="99"/>
    <w:semiHidden/>
    <w:unhideWhenUsed/>
    <w:rsid w:val="00366C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6C71"/>
    <w:rPr>
      <w:sz w:val="20"/>
      <w:szCs w:val="20"/>
    </w:rPr>
  </w:style>
  <w:style w:type="character" w:styleId="Appelnotedebasdep">
    <w:name w:val="footnote reference"/>
    <w:basedOn w:val="Policepardfaut"/>
    <w:uiPriority w:val="99"/>
    <w:semiHidden/>
    <w:unhideWhenUsed/>
    <w:rsid w:val="00366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495222717">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1959802">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991300981">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086462968">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197045164">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38857091">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782870130">
      <w:bodyDiv w:val="1"/>
      <w:marLeft w:val="0"/>
      <w:marRight w:val="0"/>
      <w:marTop w:val="0"/>
      <w:marBottom w:val="0"/>
      <w:divBdr>
        <w:top w:val="none" w:sz="0" w:space="0" w:color="auto"/>
        <w:left w:val="none" w:sz="0" w:space="0" w:color="auto"/>
        <w:bottom w:val="none" w:sz="0" w:space="0" w:color="auto"/>
        <w:right w:val="none" w:sz="0" w:space="0" w:color="auto"/>
      </w:divBdr>
    </w:div>
    <w:div w:id="1886601845">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1997608634">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ssica.machacova@equineteurope.org" TargetMode="External"/><Relationship Id="rId18" Type="http://schemas.openxmlformats.org/officeDocument/2006/relationships/hyperlink" Target="http://www.equineteurope.org/Strengthening-the-effectiveness-of-European-Equal-Treatment-Legislation" TargetMode="External"/><Relationship Id="rId26" Type="http://schemas.openxmlformats.org/officeDocument/2006/relationships/image" Target="media/image5.jpeg"/><Relationship Id="rId39" Type="http://schemas.openxmlformats.org/officeDocument/2006/relationships/hyperlink" Target="mailto:katrine.steinfeld@equineteurope.org" TargetMode="External"/><Relationship Id="rId21" Type="http://schemas.openxmlformats.org/officeDocument/2006/relationships/hyperlink" Target="mailto:Sarah.CookeODowd@equineteurope.org" TargetMode="External"/><Relationship Id="rId34" Type="http://schemas.openxmlformats.org/officeDocument/2006/relationships/hyperlink" Target="https://www.etuc.org/" TargetMode="External"/><Relationship Id="rId42" Type="http://schemas.openxmlformats.org/officeDocument/2006/relationships/hyperlink" Target="http://www.equineteurope.org/Press-Release-Stop-Evictions-of-Roma-and-Travellers" TargetMode="External"/><Relationship Id="rId47" Type="http://schemas.openxmlformats.org/officeDocument/2006/relationships/hyperlink" Target="http://www.ochrance.cz/fileadmin/user_upload/DISKRIMINACE/Knihovna/Sbornik_NORA_AJ.pdf" TargetMode="External"/><Relationship Id="rId50" Type="http://schemas.openxmlformats.org/officeDocument/2006/relationships/hyperlink" Target="https://mycloud.coe.int/index.php/s/wIh9Ard6RXXjVO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ssica.machacova@equineteurope.org" TargetMode="External"/><Relationship Id="rId17" Type="http://schemas.openxmlformats.org/officeDocument/2006/relationships/hyperlink" Target="http://www.equineteurope.org/Equinet-Working-Paper-on-Developing-Standards-for-Equality-Bodies" TargetMode="External"/><Relationship Id="rId25" Type="http://schemas.openxmlformats.org/officeDocument/2006/relationships/hyperlink" Target="http://www.equineteurope.org/Equality-in-Europe-and-Finland" TargetMode="External"/><Relationship Id="rId33" Type="http://schemas.openxmlformats.org/officeDocument/2006/relationships/hyperlink" Target="http://www.womenlobby.org/" TargetMode="External"/><Relationship Id="rId38" Type="http://schemas.openxmlformats.org/officeDocument/2006/relationships/hyperlink" Target="http://www.equineteurope.org/-Thematic-Platforms-for-Cooperation-" TargetMode="External"/><Relationship Id="rId46" Type="http://schemas.openxmlformats.org/officeDocument/2006/relationships/hyperlink" Target="mailto:emilie.vanlaer@unia.be" TargetMode="External"/><Relationship Id="rId2" Type="http://schemas.openxmlformats.org/officeDocument/2006/relationships/numbering" Target="numbering.xml"/><Relationship Id="rId16" Type="http://schemas.openxmlformats.org/officeDocument/2006/relationships/hyperlink" Target="mailto:tamas.kadar@equineteurope.org" TargetMode="External"/><Relationship Id="rId20" Type="http://schemas.openxmlformats.org/officeDocument/2006/relationships/hyperlink" Target="http://www.equineteurope.org/spip.php?page=tableau_neb&amp;section=overview" TargetMode="External"/><Relationship Id="rId29" Type="http://schemas.openxmlformats.org/officeDocument/2006/relationships/hyperlink" Target="http://www.youthforum.org/assets/2015/10/Multiple-discrimination-and-young-people-in-Europe.pdf" TargetMode="External"/><Relationship Id="rId41" Type="http://schemas.openxmlformats.org/officeDocument/2006/relationships/hyperlink" Target="mailto:Jessica.machacova@equineteurope.org" TargetMode="External"/><Relationship Id="rId54" Type="http://schemas.openxmlformats.org/officeDocument/2006/relationships/hyperlink" Target="mailto:sarah.cookeodowd@equineteuro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Annual-General-Meeting-" TargetMode="External"/><Relationship Id="rId24" Type="http://schemas.openxmlformats.org/officeDocument/2006/relationships/hyperlink" Target="http://www.equineteurope.org/-Board-Meetings-and-Minutes-87-" TargetMode="External"/><Relationship Id="rId32" Type="http://schemas.openxmlformats.org/officeDocument/2006/relationships/hyperlink" Target="http://www.socialplatform.org/" TargetMode="External"/><Relationship Id="rId37" Type="http://schemas.openxmlformats.org/officeDocument/2006/relationships/hyperlink" Target="http://www.equineteurope.org/Equinet-consultation-meetings-with-social-partners-and-civil-society" TargetMode="External"/><Relationship Id="rId40" Type="http://schemas.openxmlformats.org/officeDocument/2006/relationships/hyperlink" Target="http://www.equineteurope.org/-Thematic-Platforms-for-Cooperation-" TargetMode="External"/><Relationship Id="rId45" Type="http://schemas.openxmlformats.org/officeDocument/2006/relationships/hyperlink" Target="mailto:sarah.cookeodowd@equineteurope.org" TargetMode="External"/><Relationship Id="rId53" Type="http://schemas.openxmlformats.org/officeDocument/2006/relationships/hyperlink" Target="https://mycloud.coe.int/index.php/s/wIh9Ard6RXXjVOE" TargetMode="External"/><Relationship Id="rId5" Type="http://schemas.openxmlformats.org/officeDocument/2006/relationships/webSettings" Target="webSettings.xml"/><Relationship Id="rId15" Type="http://schemas.openxmlformats.org/officeDocument/2006/relationships/hyperlink" Target="http://www.equineteurope.org/Equinet-Working-Paper-on-Developing-Standards-for-Equality-Bodies" TargetMode="External"/><Relationship Id="rId23" Type="http://schemas.openxmlformats.org/officeDocument/2006/relationships/hyperlink" Target="https://www.tasa-arvo.fi/" TargetMode="External"/><Relationship Id="rId28" Type="http://schemas.openxmlformats.org/officeDocument/2006/relationships/hyperlink" Target="http://www.edf-feph.org/" TargetMode="External"/><Relationship Id="rId36" Type="http://schemas.openxmlformats.org/officeDocument/2006/relationships/hyperlink" Target="https://www.businesseurope.eu/" TargetMode="External"/><Relationship Id="rId49" Type="http://schemas.openxmlformats.org/officeDocument/2006/relationships/hyperlink" Target="https://mycloud.coe.int/index.php/s/wIh9Ard6RXXjVOE"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www.ilga-europe.org/" TargetMode="External"/><Relationship Id="rId44" Type="http://schemas.openxmlformats.org/officeDocument/2006/relationships/hyperlink" Target="mailto:elena.balzarini@fra.europa.eu" TargetMode="External"/><Relationship Id="rId52" Type="http://schemas.openxmlformats.org/officeDocument/2006/relationships/hyperlink" Target="https://mycloud.coe.int/index.php/s/wIh9Ard6RXXjVOE"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image" Target="media/image3.png"/><Relationship Id="rId22" Type="http://schemas.openxmlformats.org/officeDocument/2006/relationships/hyperlink" Target="http://www.syrjinta.fi/" TargetMode="External"/><Relationship Id="rId27" Type="http://schemas.openxmlformats.org/officeDocument/2006/relationships/hyperlink" Target="http://www.enar-eu.org/" TargetMode="External"/><Relationship Id="rId30" Type="http://schemas.openxmlformats.org/officeDocument/2006/relationships/hyperlink" Target="http://www.amnesty.eu/" TargetMode="External"/><Relationship Id="rId35" Type="http://schemas.openxmlformats.org/officeDocument/2006/relationships/hyperlink" Target="European%20Association%20of%20Craft,%20Small%20and%20Medium-Sized%20Enterprises" TargetMode="External"/><Relationship Id="rId43" Type="http://schemas.openxmlformats.org/officeDocument/2006/relationships/hyperlink" Target="mailto:tamas.kadar@equineteurope.org" TargetMode="External"/><Relationship Id="rId48" Type="http://schemas.openxmlformats.org/officeDocument/2006/relationships/hyperlink" Target="mailto:office@erionet.e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ycloud.coe.int/index.php/s/wIh9Ard6RXXjVO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233C-1676-4B88-AE28-273A8D2B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10</Pages>
  <Words>3074</Words>
  <Characters>16910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62</cp:revision>
  <cp:lastPrinted>2016-01-28T15:38:00Z</cp:lastPrinted>
  <dcterms:created xsi:type="dcterms:W3CDTF">2016-05-12T08:32:00Z</dcterms:created>
  <dcterms:modified xsi:type="dcterms:W3CDTF">2016-09-23T15:33:00Z</dcterms:modified>
</cp:coreProperties>
</file>