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F416D" w14:textId="010885A4" w:rsidR="00A23D48" w:rsidRDefault="00A23D48" w:rsidP="00F31C21">
      <w:pPr>
        <w:spacing w:line="240" w:lineRule="auto"/>
        <w:jc w:val="both"/>
        <w:rPr>
          <w:b/>
          <w:lang w:val="en-US"/>
        </w:rPr>
      </w:pPr>
      <w:r>
        <w:rPr>
          <w:b/>
          <w:noProof/>
          <w:lang w:eastAsia="fr-BE"/>
        </w:rPr>
        <w:drawing>
          <wp:anchor distT="0" distB="0" distL="114300" distR="114300" simplePos="0" relativeHeight="251659264" behindDoc="0" locked="0" layoutInCell="1" allowOverlap="1" wp14:anchorId="15690353" wp14:editId="7AB639CA">
            <wp:simplePos x="0" y="0"/>
            <wp:positionH relativeFrom="page">
              <wp:posOffset>3810</wp:posOffset>
            </wp:positionH>
            <wp:positionV relativeFrom="page">
              <wp:posOffset>-209550</wp:posOffset>
            </wp:positionV>
            <wp:extent cx="7553325" cy="209491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0949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171">
        <w:rPr>
          <w:b/>
          <w:lang w:val="en-US"/>
        </w:rPr>
        <w:br/>
      </w:r>
    </w:p>
    <w:p w14:paraId="2570287E" w14:textId="334DB463" w:rsidR="00033129" w:rsidRDefault="00033129" w:rsidP="00F31C21">
      <w:pPr>
        <w:spacing w:line="240" w:lineRule="auto"/>
        <w:jc w:val="both"/>
        <w:rPr>
          <w:b/>
          <w:lang w:val="en-US"/>
        </w:rPr>
      </w:pPr>
      <w:r>
        <w:rPr>
          <w:b/>
          <w:lang w:val="en-US"/>
        </w:rPr>
        <w:t xml:space="preserve">Dear Equinet Members, </w:t>
      </w:r>
    </w:p>
    <w:p w14:paraId="5ACE1FF2" w14:textId="153CF5D5" w:rsidR="00CF7284" w:rsidRDefault="00F31126" w:rsidP="0048255C">
      <w:pPr>
        <w:spacing w:line="240" w:lineRule="auto"/>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 xml:space="preserve">Jessica Machacova, Equinet </w:t>
      </w:r>
      <w:r w:rsidR="00F86D59">
        <w:rPr>
          <w:b/>
          <w:lang w:val="en-US"/>
        </w:rPr>
        <w:t>Membership and Policy Officer</w:t>
      </w:r>
      <w:r w:rsidR="0048255C">
        <w:rPr>
          <w:b/>
          <w:lang w:val="en-US"/>
        </w:rPr>
        <w:t xml:space="preserve"> </w:t>
      </w:r>
      <w:r w:rsidR="0048255C" w:rsidRPr="0048255C">
        <w:rPr>
          <w:lang w:val="en-US"/>
        </w:rPr>
        <w:t>(</w:t>
      </w:r>
      <w:hyperlink r:id="rId9" w:history="1">
        <w:r w:rsidR="0048255C" w:rsidRPr="0048255C">
          <w:rPr>
            <w:rStyle w:val="Hyperlink"/>
            <w:lang w:val="en-US"/>
          </w:rPr>
          <w:t>Jessica.machacova@equineteurope.org</w:t>
        </w:r>
      </w:hyperlink>
      <w:r w:rsidR="0048255C" w:rsidRPr="0048255C">
        <w:rPr>
          <w:lang w:val="en-US"/>
        </w:rPr>
        <w:t xml:space="preserve"> / </w:t>
      </w:r>
      <w:r w:rsidRPr="0048255C">
        <w:rPr>
          <w:lang w:val="en-US"/>
        </w:rPr>
        <w:t>0032 2 212 31 80).</w:t>
      </w:r>
      <w:r>
        <w:rPr>
          <w:lang w:val="en-US"/>
        </w:rPr>
        <w:t xml:space="preserve"> </w:t>
      </w:r>
    </w:p>
    <w:p w14:paraId="30AC6D44" w14:textId="77777777" w:rsidR="002C3BF0" w:rsidRPr="00506C95" w:rsidRDefault="002C3BF0" w:rsidP="00F31C21">
      <w:pPr>
        <w:shd w:val="clear" w:color="auto" w:fill="D9D9D9" w:themeFill="background1" w:themeFillShade="D9"/>
        <w:spacing w:line="240" w:lineRule="auto"/>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14:paraId="31040FAB" w14:textId="77777777" w:rsidR="00343F81" w:rsidRDefault="002C3BF0" w:rsidP="00343F81">
      <w:pPr>
        <w:spacing w:line="240" w:lineRule="auto"/>
        <w:jc w:val="both"/>
        <w:rPr>
          <w:sz w:val="24"/>
          <w:u w:val="single"/>
          <w:lang w:val="en-US"/>
        </w:rPr>
      </w:pPr>
      <w:r w:rsidRPr="002C3BF0">
        <w:rPr>
          <w:b/>
          <w:i/>
          <w:color w:val="FF0000"/>
          <w:lang w:val="en-US"/>
        </w:rPr>
        <w:t>(Ctrl + Click to follow the link)</w:t>
      </w:r>
      <w:bookmarkStart w:id="0" w:name="_Ref430877181"/>
      <w:bookmarkStart w:id="1" w:name="_Ref433286045"/>
      <w:bookmarkStart w:id="2" w:name="_Ref420074190"/>
      <w:bookmarkStart w:id="3" w:name="_Ref424909575"/>
    </w:p>
    <w:p w14:paraId="2A99C529" w14:textId="77777777" w:rsidR="00A23D48" w:rsidRPr="00A23D48" w:rsidRDefault="00A23D48" w:rsidP="00A23D48">
      <w:pPr>
        <w:spacing w:line="240" w:lineRule="auto"/>
        <w:jc w:val="both"/>
        <w:rPr>
          <w:b/>
          <w:sz w:val="24"/>
          <w:u w:val="single"/>
          <w:lang w:val="en-US"/>
        </w:rPr>
      </w:pPr>
      <w:bookmarkStart w:id="4" w:name="_Ref441224903"/>
      <w:r w:rsidRPr="00A23D48">
        <w:rPr>
          <w:b/>
          <w:sz w:val="24"/>
          <w:u w:val="single"/>
          <w:lang w:val="en-US"/>
        </w:rPr>
        <w:t>EQUINET UPDATES</w:t>
      </w:r>
    </w:p>
    <w:p w14:paraId="5148EE2A" w14:textId="491401F8" w:rsidR="00A23D48" w:rsidRPr="00A23D48" w:rsidRDefault="00A23D48" w:rsidP="00757DE9">
      <w:pPr>
        <w:pStyle w:val="ListParagraph"/>
        <w:numPr>
          <w:ilvl w:val="0"/>
          <w:numId w:val="33"/>
        </w:numPr>
        <w:spacing w:line="240" w:lineRule="auto"/>
        <w:jc w:val="both"/>
        <w:rPr>
          <w:sz w:val="24"/>
          <w:lang w:val="en-US"/>
        </w:rPr>
      </w:pPr>
      <w:r w:rsidRPr="00A23D48">
        <w:rPr>
          <w:lang w:val="en-US"/>
        </w:rPr>
        <w:fldChar w:fldCharType="begin"/>
      </w:r>
      <w:r w:rsidRPr="00A23D48">
        <w:rPr>
          <w:lang w:val="en-US"/>
        </w:rPr>
        <w:instrText xml:space="preserve"> REF _Ref456195596 \h  \* MERGEFORMAT </w:instrText>
      </w:r>
      <w:r w:rsidRPr="00A23D48">
        <w:rPr>
          <w:lang w:val="en-US"/>
        </w:rPr>
      </w:r>
      <w:r w:rsidRPr="00A23D48">
        <w:rPr>
          <w:lang w:val="en-US"/>
        </w:rPr>
        <w:fldChar w:fldCharType="separate"/>
      </w:r>
      <w:r w:rsidRPr="00757DE9">
        <w:rPr>
          <w:b/>
          <w:color w:val="0070C0"/>
          <w:u w:val="single"/>
          <w:lang w:val="en-GB"/>
        </w:rPr>
        <w:t>Register to the Equinet Annual General Meeting</w:t>
      </w:r>
      <w:r>
        <w:rPr>
          <w:lang w:val="en-GB"/>
        </w:rPr>
        <w:t xml:space="preserve"> (</w:t>
      </w:r>
      <w:r w:rsidRPr="00A23D48">
        <w:rPr>
          <w:lang w:val="en-GB"/>
        </w:rPr>
        <w:t>29</w:t>
      </w:r>
      <w:r w:rsidRPr="00A23D48">
        <w:rPr>
          <w:vertAlign w:val="superscript"/>
          <w:lang w:val="en-GB"/>
        </w:rPr>
        <w:t>th</w:t>
      </w:r>
      <w:r w:rsidRPr="00A23D48">
        <w:rPr>
          <w:lang w:val="en-GB"/>
        </w:rPr>
        <w:t xml:space="preserve"> – 30</w:t>
      </w:r>
      <w:r w:rsidRPr="00A23D48">
        <w:rPr>
          <w:vertAlign w:val="superscript"/>
          <w:lang w:val="en-GB"/>
        </w:rPr>
        <w:t>th</w:t>
      </w:r>
      <w:r w:rsidRPr="00A23D48">
        <w:rPr>
          <w:lang w:val="en-GB"/>
        </w:rPr>
        <w:t xml:space="preserve"> September 2016, Brussels, Belgium</w:t>
      </w:r>
      <w:r>
        <w:rPr>
          <w:lang w:val="en-GB"/>
        </w:rPr>
        <w:t>)</w:t>
      </w:r>
      <w:r w:rsidRPr="00A23D48">
        <w:rPr>
          <w:lang w:val="en-US"/>
        </w:rPr>
        <w:fldChar w:fldCharType="end"/>
      </w:r>
    </w:p>
    <w:p w14:paraId="06F1636F" w14:textId="4B487921" w:rsidR="00A23D48" w:rsidRPr="00A23D48" w:rsidRDefault="00A23D48" w:rsidP="00757DE9">
      <w:pPr>
        <w:pStyle w:val="ListParagraph"/>
        <w:numPr>
          <w:ilvl w:val="0"/>
          <w:numId w:val="33"/>
        </w:numPr>
        <w:spacing w:line="240" w:lineRule="auto"/>
        <w:jc w:val="both"/>
        <w:rPr>
          <w:sz w:val="24"/>
          <w:lang w:val="en-US"/>
        </w:rPr>
      </w:pPr>
      <w:r w:rsidRPr="00A23D48">
        <w:rPr>
          <w:lang w:val="en-US"/>
        </w:rPr>
        <w:fldChar w:fldCharType="begin"/>
      </w:r>
      <w:r w:rsidRPr="00A23D48">
        <w:rPr>
          <w:lang w:val="en-US"/>
        </w:rPr>
        <w:instrText xml:space="preserve"> REF _Ref456195598 \h  \* MERGEFORMAT </w:instrText>
      </w:r>
      <w:r w:rsidRPr="00A23D48">
        <w:rPr>
          <w:lang w:val="en-US"/>
        </w:rPr>
      </w:r>
      <w:r w:rsidRPr="00A23D48">
        <w:rPr>
          <w:lang w:val="en-US"/>
        </w:rPr>
        <w:fldChar w:fldCharType="separate"/>
      </w:r>
      <w:r w:rsidRPr="00757DE9">
        <w:rPr>
          <w:b/>
          <w:color w:val="0070C0"/>
          <w:u w:val="single"/>
          <w:lang w:val="en-GB"/>
        </w:rPr>
        <w:t>Joint press release</w:t>
      </w:r>
      <w:r>
        <w:rPr>
          <w:lang w:val="en-GB"/>
        </w:rPr>
        <w:t xml:space="preserve"> - </w:t>
      </w:r>
      <w:r w:rsidRPr="00A23D48">
        <w:rPr>
          <w:lang w:val="en-GB"/>
        </w:rPr>
        <w:t>Equinet, ENNHRI, FRA, OSCE/ODIHR and OHCHR call on stopping evictions of Roma and Travellers</w:t>
      </w:r>
      <w:r w:rsidRPr="00A23D48">
        <w:rPr>
          <w:lang w:val="en-US"/>
        </w:rPr>
        <w:fldChar w:fldCharType="end"/>
      </w:r>
    </w:p>
    <w:p w14:paraId="58BB475D" w14:textId="77C804C8" w:rsidR="00A23D48" w:rsidRPr="0048255C" w:rsidRDefault="00A23D48" w:rsidP="00757DE9">
      <w:pPr>
        <w:pStyle w:val="ListParagraph"/>
        <w:numPr>
          <w:ilvl w:val="0"/>
          <w:numId w:val="33"/>
        </w:numPr>
        <w:spacing w:line="240" w:lineRule="auto"/>
        <w:jc w:val="both"/>
        <w:rPr>
          <w:sz w:val="24"/>
          <w:lang w:val="en-US"/>
        </w:rPr>
      </w:pPr>
      <w:r w:rsidRPr="00A23D48">
        <w:rPr>
          <w:lang w:val="en-US"/>
        </w:rPr>
        <w:fldChar w:fldCharType="begin"/>
      </w:r>
      <w:r w:rsidRPr="00A23D48">
        <w:rPr>
          <w:lang w:val="en-US"/>
        </w:rPr>
        <w:instrText xml:space="preserve"> REF _Ref456195599 \h  \* MERGEFORMAT </w:instrText>
      </w:r>
      <w:r w:rsidRPr="00A23D48">
        <w:rPr>
          <w:lang w:val="en-US"/>
        </w:rPr>
      </w:r>
      <w:r w:rsidRPr="00A23D48">
        <w:rPr>
          <w:lang w:val="en-US"/>
        </w:rPr>
        <w:fldChar w:fldCharType="separate"/>
      </w:r>
      <w:r w:rsidRPr="00757DE9">
        <w:rPr>
          <w:b/>
          <w:color w:val="0070C0"/>
          <w:u w:val="single"/>
          <w:lang w:val="en-GB"/>
        </w:rPr>
        <w:t xml:space="preserve">Equinet Working Paper on Standards </w:t>
      </w:r>
      <w:r>
        <w:rPr>
          <w:lang w:val="en-GB"/>
        </w:rPr>
        <w:t xml:space="preserve">- </w:t>
      </w:r>
      <w:r w:rsidRPr="00A23D48">
        <w:rPr>
          <w:lang w:val="en-GB"/>
        </w:rPr>
        <w:t>Dissemination and call for translation</w:t>
      </w:r>
      <w:r w:rsidRPr="00A23D48">
        <w:rPr>
          <w:lang w:val="en-US"/>
        </w:rPr>
        <w:fldChar w:fldCharType="end"/>
      </w:r>
    </w:p>
    <w:p w14:paraId="5EAFB68E" w14:textId="7E36B2CD" w:rsidR="0048255C" w:rsidRPr="0048255C" w:rsidRDefault="0048255C" w:rsidP="00757DE9">
      <w:pPr>
        <w:pStyle w:val="ListParagraph"/>
        <w:numPr>
          <w:ilvl w:val="0"/>
          <w:numId w:val="33"/>
        </w:numPr>
        <w:spacing w:line="240" w:lineRule="auto"/>
        <w:jc w:val="both"/>
        <w:rPr>
          <w:sz w:val="24"/>
          <w:lang w:val="en-US"/>
        </w:rPr>
      </w:pPr>
      <w:r w:rsidRPr="0048255C">
        <w:rPr>
          <w:lang w:val="en-US"/>
        </w:rPr>
        <w:fldChar w:fldCharType="begin"/>
      </w:r>
      <w:r w:rsidRPr="0048255C">
        <w:rPr>
          <w:sz w:val="24"/>
          <w:lang w:val="en-US"/>
        </w:rPr>
        <w:instrText xml:space="preserve"> REF _Ref456279926 \h </w:instrText>
      </w:r>
      <w:r w:rsidRPr="0048255C">
        <w:rPr>
          <w:lang w:val="en-US"/>
        </w:rPr>
      </w:r>
      <w:r>
        <w:rPr>
          <w:lang w:val="en-US"/>
        </w:rPr>
        <w:instrText xml:space="preserve"> \* MERGEFORMAT </w:instrText>
      </w:r>
      <w:r w:rsidRPr="0048255C">
        <w:rPr>
          <w:lang w:val="en-US"/>
        </w:rPr>
        <w:fldChar w:fldCharType="separate"/>
      </w:r>
      <w:r w:rsidRPr="0048255C">
        <w:rPr>
          <w:b/>
          <w:color w:val="0070C0"/>
          <w:u w:val="single"/>
          <w:lang w:val="en-GB"/>
        </w:rPr>
        <w:t xml:space="preserve">Survey on Social Media use for Equality Bodies </w:t>
      </w:r>
      <w:r>
        <w:rPr>
          <w:lang w:val="en-GB"/>
        </w:rPr>
        <w:t>(</w:t>
      </w:r>
      <w:r w:rsidRPr="0048255C">
        <w:rPr>
          <w:lang w:val="en-GB"/>
        </w:rPr>
        <w:t>Deadline: 12</w:t>
      </w:r>
      <w:r w:rsidRPr="0048255C">
        <w:rPr>
          <w:vertAlign w:val="superscript"/>
          <w:lang w:val="en-GB"/>
        </w:rPr>
        <w:t>th</w:t>
      </w:r>
      <w:r w:rsidRPr="0048255C">
        <w:rPr>
          <w:lang w:val="en-GB"/>
        </w:rPr>
        <w:t xml:space="preserve"> August 2016</w:t>
      </w:r>
      <w:r w:rsidRPr="0048255C">
        <w:rPr>
          <w:lang w:val="en-US"/>
        </w:rPr>
        <w:fldChar w:fldCharType="end"/>
      </w:r>
      <w:r>
        <w:rPr>
          <w:lang w:val="en-US"/>
        </w:rPr>
        <w:t>)</w:t>
      </w:r>
    </w:p>
    <w:p w14:paraId="579873DD" w14:textId="3DC34C30" w:rsidR="00A23D48" w:rsidRPr="00A23D48" w:rsidRDefault="00A23D48" w:rsidP="00757DE9">
      <w:pPr>
        <w:pStyle w:val="ListParagraph"/>
        <w:numPr>
          <w:ilvl w:val="0"/>
          <w:numId w:val="33"/>
        </w:numPr>
        <w:spacing w:line="240" w:lineRule="auto"/>
        <w:jc w:val="both"/>
        <w:rPr>
          <w:sz w:val="24"/>
          <w:lang w:val="en-US"/>
        </w:rPr>
      </w:pPr>
      <w:r w:rsidRPr="00A23D48">
        <w:rPr>
          <w:lang w:val="en-US"/>
        </w:rPr>
        <w:fldChar w:fldCharType="begin"/>
      </w:r>
      <w:r w:rsidRPr="00A23D48">
        <w:rPr>
          <w:lang w:val="en-US"/>
        </w:rPr>
        <w:instrText xml:space="preserve"> REF _Ref454550811 \h  \* MERGEFORMAT </w:instrText>
      </w:r>
      <w:r w:rsidRPr="00A23D48">
        <w:rPr>
          <w:lang w:val="en-US"/>
        </w:rPr>
      </w:r>
      <w:r w:rsidRPr="00A23D48">
        <w:rPr>
          <w:lang w:val="en-US"/>
        </w:rPr>
        <w:fldChar w:fldCharType="separate"/>
      </w:r>
      <w:r w:rsidRPr="00757DE9">
        <w:rPr>
          <w:b/>
          <w:color w:val="0070C0"/>
          <w:u w:val="single"/>
          <w:lang w:val="en-US"/>
        </w:rPr>
        <w:t>Equinet Seminar on Accessibility and Reasonable Accommodation</w:t>
      </w:r>
      <w:r>
        <w:rPr>
          <w:lang w:val="en-US"/>
        </w:rPr>
        <w:t xml:space="preserve"> (</w:t>
      </w:r>
      <w:r w:rsidRPr="00A23D48">
        <w:rPr>
          <w:lang w:val="en-US"/>
        </w:rPr>
        <w:t>4</w:t>
      </w:r>
      <w:r w:rsidRPr="00A23D48">
        <w:rPr>
          <w:vertAlign w:val="superscript"/>
          <w:lang w:val="en-US"/>
        </w:rPr>
        <w:t>th</w:t>
      </w:r>
      <w:r w:rsidRPr="00A23D48">
        <w:rPr>
          <w:lang w:val="en-US"/>
        </w:rPr>
        <w:t xml:space="preserve"> and 5</w:t>
      </w:r>
      <w:r w:rsidRPr="00A23D48">
        <w:rPr>
          <w:vertAlign w:val="superscript"/>
          <w:lang w:val="en-US"/>
        </w:rPr>
        <w:t>th</w:t>
      </w:r>
      <w:r w:rsidRPr="00A23D48">
        <w:rPr>
          <w:lang w:val="en-US"/>
        </w:rPr>
        <w:t xml:space="preserve"> April 2016, Vienna, Austria</w:t>
      </w:r>
      <w:r>
        <w:rPr>
          <w:lang w:val="en-US"/>
        </w:rPr>
        <w:t xml:space="preserve">) - </w:t>
      </w:r>
      <w:r w:rsidRPr="00A23D48">
        <w:rPr>
          <w:lang w:val="en-US"/>
        </w:rPr>
        <w:t>Summary available</w:t>
      </w:r>
      <w:r w:rsidRPr="00A23D48">
        <w:rPr>
          <w:lang w:val="en-US"/>
        </w:rPr>
        <w:fldChar w:fldCharType="end"/>
      </w:r>
    </w:p>
    <w:p w14:paraId="6CF1CE85" w14:textId="77777777" w:rsidR="00A23D48" w:rsidRPr="00A23D48" w:rsidRDefault="00A23D48" w:rsidP="00757DE9">
      <w:pPr>
        <w:pStyle w:val="ListParagraph"/>
        <w:numPr>
          <w:ilvl w:val="0"/>
          <w:numId w:val="33"/>
        </w:numPr>
        <w:spacing w:line="240" w:lineRule="auto"/>
        <w:jc w:val="both"/>
        <w:rPr>
          <w:sz w:val="24"/>
          <w:lang w:val="en-US"/>
        </w:rPr>
      </w:pPr>
      <w:r w:rsidRPr="00A23D48">
        <w:rPr>
          <w:lang w:val="en-US"/>
        </w:rPr>
        <w:fldChar w:fldCharType="begin"/>
      </w:r>
      <w:r w:rsidRPr="00A23D48">
        <w:rPr>
          <w:lang w:val="en-US"/>
        </w:rPr>
        <w:instrText xml:space="preserve"> REF _Ref444096994 \h  \* MERGEFORMAT </w:instrText>
      </w:r>
      <w:r w:rsidRPr="00A23D48">
        <w:rPr>
          <w:lang w:val="en-US"/>
        </w:rPr>
      </w:r>
      <w:r w:rsidRPr="00A23D48">
        <w:rPr>
          <w:lang w:val="en-US"/>
        </w:rPr>
        <w:fldChar w:fldCharType="separate"/>
      </w:r>
      <w:r w:rsidRPr="00757DE9">
        <w:rPr>
          <w:b/>
          <w:color w:val="0070C0"/>
          <w:u w:val="single"/>
          <w:lang w:val="en-US"/>
        </w:rPr>
        <w:t>Updates: Cooperation Platforms</w:t>
      </w:r>
      <w:r w:rsidRPr="00A23D48">
        <w:rPr>
          <w:lang w:val="en-US"/>
        </w:rPr>
        <w:t xml:space="preserve"> involving Equinet - Council of Europe – ENNHRI – European Union Agency for Fundamental Rights (FRA)</w:t>
      </w:r>
      <w:r w:rsidRPr="00A23D48">
        <w:rPr>
          <w:lang w:val="en-US"/>
        </w:rPr>
        <w:fldChar w:fldCharType="end"/>
      </w:r>
    </w:p>
    <w:p w14:paraId="0E3B9C94" w14:textId="77777777" w:rsidR="00A23D48" w:rsidRPr="00A23D48" w:rsidRDefault="00A23D48" w:rsidP="00757DE9">
      <w:pPr>
        <w:pStyle w:val="ListParagraph"/>
        <w:numPr>
          <w:ilvl w:val="0"/>
          <w:numId w:val="33"/>
        </w:numPr>
        <w:spacing w:line="240" w:lineRule="auto"/>
        <w:jc w:val="both"/>
        <w:rPr>
          <w:sz w:val="24"/>
          <w:lang w:val="en-US"/>
        </w:rPr>
      </w:pPr>
      <w:r w:rsidRPr="00A23D48">
        <w:rPr>
          <w:lang w:val="en-US"/>
        </w:rPr>
        <w:fldChar w:fldCharType="begin"/>
      </w:r>
      <w:r w:rsidRPr="00A23D48">
        <w:rPr>
          <w:lang w:val="en-US"/>
        </w:rPr>
        <w:instrText xml:space="preserve"> REF _Ref430877080 \h  \* MERGEFORMAT </w:instrText>
      </w:r>
      <w:r w:rsidRPr="00A23D48">
        <w:rPr>
          <w:lang w:val="en-US"/>
        </w:rPr>
      </w:r>
      <w:r w:rsidRPr="00A23D48">
        <w:rPr>
          <w:lang w:val="en-US"/>
        </w:rPr>
        <w:fldChar w:fldCharType="separate"/>
      </w:r>
      <w:r w:rsidRPr="00757DE9">
        <w:rPr>
          <w:b/>
          <w:color w:val="0070C0"/>
          <w:u w:val="single"/>
          <w:lang w:val="en-US"/>
        </w:rPr>
        <w:t>Save the date!</w:t>
      </w:r>
      <w:r>
        <w:rPr>
          <w:lang w:val="en-US"/>
        </w:rPr>
        <w:t xml:space="preserve"> </w:t>
      </w:r>
      <w:r w:rsidRPr="00A23D48">
        <w:rPr>
          <w:lang w:val="en-US"/>
        </w:rPr>
        <w:t>Next Equinet Meetings</w:t>
      </w:r>
      <w:r w:rsidRPr="00A23D48">
        <w:rPr>
          <w:lang w:val="en-US"/>
        </w:rPr>
        <w:fldChar w:fldCharType="end"/>
      </w:r>
    </w:p>
    <w:p w14:paraId="455DBCBD" w14:textId="77777777" w:rsidR="00757DE9" w:rsidRPr="00757DE9" w:rsidRDefault="00757DE9" w:rsidP="00757DE9">
      <w:pPr>
        <w:spacing w:line="240" w:lineRule="auto"/>
        <w:jc w:val="both"/>
        <w:rPr>
          <w:b/>
          <w:sz w:val="24"/>
          <w:u w:val="single"/>
          <w:lang w:val="en-US"/>
        </w:rPr>
      </w:pPr>
      <w:r w:rsidRPr="00757DE9">
        <w:rPr>
          <w:b/>
          <w:sz w:val="24"/>
          <w:u w:val="single"/>
          <w:lang w:val="en-US"/>
        </w:rPr>
        <w:t>EQUINET MEMBERS</w:t>
      </w:r>
    </w:p>
    <w:p w14:paraId="31234E6E" w14:textId="17D3BCA0" w:rsidR="00757DE9" w:rsidRPr="00757DE9" w:rsidRDefault="00757DE9" w:rsidP="00757DE9">
      <w:pPr>
        <w:pStyle w:val="ListParagraph"/>
        <w:numPr>
          <w:ilvl w:val="0"/>
          <w:numId w:val="34"/>
        </w:numPr>
        <w:spacing w:line="240" w:lineRule="auto"/>
        <w:jc w:val="both"/>
        <w:rPr>
          <w:b/>
          <w:color w:val="0070C0"/>
          <w:u w:val="single"/>
          <w:lang w:val="en-US"/>
        </w:rPr>
      </w:pPr>
      <w:r w:rsidRPr="00757DE9">
        <w:rPr>
          <w:b/>
          <w:color w:val="0070C0"/>
          <w:u w:val="single"/>
          <w:lang w:val="en-US"/>
        </w:rPr>
        <w:fldChar w:fldCharType="begin"/>
      </w:r>
      <w:r w:rsidRPr="00757DE9">
        <w:rPr>
          <w:b/>
          <w:color w:val="0070C0"/>
          <w:u w:val="single"/>
          <w:lang w:val="en-US"/>
        </w:rPr>
        <w:instrText xml:space="preserve"> REF _Ref446073823 \h  \* MERGEFORMAT </w:instrText>
      </w:r>
      <w:r w:rsidRPr="00757DE9">
        <w:rPr>
          <w:b/>
          <w:color w:val="0070C0"/>
          <w:u w:val="single"/>
          <w:lang w:val="en-US"/>
        </w:rPr>
      </w:r>
      <w:r w:rsidRPr="00757DE9">
        <w:rPr>
          <w:b/>
          <w:color w:val="0070C0"/>
          <w:u w:val="single"/>
          <w:lang w:val="en-US"/>
        </w:rPr>
        <w:fldChar w:fldCharType="separate"/>
      </w:r>
      <w:r w:rsidRPr="00757DE9">
        <w:rPr>
          <w:b/>
          <w:color w:val="0070C0"/>
          <w:u w:val="single"/>
          <w:lang w:val="en-US"/>
        </w:rPr>
        <w:t>Equinet members’ requests</w:t>
      </w:r>
      <w:r w:rsidRPr="00757DE9">
        <w:rPr>
          <w:b/>
          <w:color w:val="0070C0"/>
          <w:u w:val="single"/>
          <w:lang w:val="en-US"/>
        </w:rPr>
        <w:fldChar w:fldCharType="end"/>
      </w:r>
    </w:p>
    <w:p w14:paraId="4154BDAE" w14:textId="30F813C1" w:rsidR="00757DE9" w:rsidRPr="00757DE9" w:rsidRDefault="00757DE9" w:rsidP="00757DE9">
      <w:pPr>
        <w:pStyle w:val="ListParagraph"/>
        <w:numPr>
          <w:ilvl w:val="0"/>
          <w:numId w:val="34"/>
        </w:numPr>
        <w:spacing w:line="240" w:lineRule="auto"/>
        <w:jc w:val="both"/>
        <w:rPr>
          <w:b/>
          <w:color w:val="0070C0"/>
          <w:sz w:val="24"/>
          <w:u w:val="single"/>
          <w:lang w:val="en-US"/>
        </w:rPr>
      </w:pPr>
      <w:r w:rsidRPr="00757DE9">
        <w:rPr>
          <w:b/>
          <w:color w:val="0070C0"/>
          <w:u w:val="single"/>
          <w:lang w:val="en-US"/>
        </w:rPr>
        <w:fldChar w:fldCharType="begin"/>
      </w:r>
      <w:r w:rsidRPr="00757DE9">
        <w:rPr>
          <w:b/>
          <w:color w:val="0070C0"/>
          <w:u w:val="single"/>
          <w:lang w:val="en-US"/>
        </w:rPr>
        <w:instrText xml:space="preserve"> REF _Ref450923909 \h  \* MERGEFORMAT </w:instrText>
      </w:r>
      <w:r w:rsidRPr="00757DE9">
        <w:rPr>
          <w:b/>
          <w:color w:val="0070C0"/>
          <w:u w:val="single"/>
          <w:lang w:val="en-US"/>
        </w:rPr>
      </w:r>
      <w:r w:rsidRPr="00757DE9">
        <w:rPr>
          <w:b/>
          <w:color w:val="0070C0"/>
          <w:u w:val="single"/>
          <w:lang w:val="en-US"/>
        </w:rPr>
        <w:fldChar w:fldCharType="separate"/>
      </w:r>
      <w:r w:rsidRPr="00757DE9">
        <w:rPr>
          <w:b/>
          <w:color w:val="0070C0"/>
          <w:u w:val="single"/>
          <w:lang w:val="en-US"/>
        </w:rPr>
        <w:t>Updates from Equinet members</w:t>
      </w:r>
      <w:r w:rsidRPr="00757DE9">
        <w:rPr>
          <w:b/>
          <w:color w:val="0070C0"/>
          <w:u w:val="single"/>
          <w:lang w:val="en-US"/>
        </w:rPr>
        <w:fldChar w:fldCharType="end"/>
      </w:r>
    </w:p>
    <w:p w14:paraId="2AC2E8F4" w14:textId="77777777" w:rsidR="00757DE9" w:rsidRPr="00757DE9" w:rsidRDefault="00757DE9" w:rsidP="00757DE9">
      <w:pPr>
        <w:spacing w:line="240" w:lineRule="auto"/>
        <w:jc w:val="both"/>
        <w:rPr>
          <w:b/>
          <w:sz w:val="24"/>
          <w:u w:val="single"/>
          <w:lang w:val="en-US"/>
        </w:rPr>
      </w:pPr>
      <w:r w:rsidRPr="00757DE9">
        <w:rPr>
          <w:b/>
          <w:sz w:val="24"/>
          <w:u w:val="single"/>
          <w:lang w:val="en-US"/>
        </w:rPr>
        <w:t>EXTERNAL STAKEHOLDERS’ REQUESTS</w:t>
      </w:r>
    </w:p>
    <w:p w14:paraId="38663F05" w14:textId="40FAA9E1" w:rsidR="00757DE9" w:rsidRDefault="00757DE9" w:rsidP="00757DE9">
      <w:pPr>
        <w:pStyle w:val="ListParagraph"/>
        <w:numPr>
          <w:ilvl w:val="0"/>
          <w:numId w:val="35"/>
        </w:numPr>
        <w:spacing w:line="240" w:lineRule="auto"/>
        <w:jc w:val="both"/>
        <w:rPr>
          <w:lang w:val="en-US"/>
        </w:rPr>
      </w:pPr>
      <w:r w:rsidRPr="00757DE9">
        <w:rPr>
          <w:b/>
          <w:color w:val="0070C0"/>
          <w:u w:val="single"/>
          <w:lang w:val="en-US"/>
        </w:rPr>
        <w:fldChar w:fldCharType="begin"/>
      </w:r>
      <w:r w:rsidRPr="00757DE9">
        <w:rPr>
          <w:b/>
          <w:color w:val="0070C0"/>
          <w:u w:val="single"/>
          <w:lang w:val="en-US"/>
        </w:rPr>
        <w:instrText xml:space="preserve"> REF _Ref456195805 \h  \* MERGEFORMAT </w:instrText>
      </w:r>
      <w:r w:rsidRPr="00757DE9">
        <w:rPr>
          <w:b/>
          <w:color w:val="0070C0"/>
          <w:u w:val="single"/>
          <w:lang w:val="en-US"/>
        </w:rPr>
      </w:r>
      <w:r w:rsidRPr="00757DE9">
        <w:rPr>
          <w:b/>
          <w:color w:val="0070C0"/>
          <w:u w:val="single"/>
          <w:lang w:val="en-US"/>
        </w:rPr>
        <w:fldChar w:fldCharType="separate"/>
      </w:r>
      <w:r w:rsidRPr="00757DE9">
        <w:rPr>
          <w:b/>
          <w:color w:val="0070C0"/>
          <w:u w:val="single"/>
          <w:lang w:val="en-GB"/>
        </w:rPr>
        <w:t>Stakeholder consultation on FRA programmatic focus 2018 (Deadline: Saturday 30</w:t>
      </w:r>
      <w:r w:rsidRPr="00757DE9">
        <w:rPr>
          <w:b/>
          <w:color w:val="0070C0"/>
          <w:u w:val="single"/>
          <w:vertAlign w:val="superscript"/>
          <w:lang w:val="en-GB"/>
        </w:rPr>
        <w:t>th</w:t>
      </w:r>
      <w:r w:rsidRPr="00757DE9">
        <w:rPr>
          <w:b/>
          <w:color w:val="0070C0"/>
          <w:u w:val="single"/>
          <w:lang w:val="en-GB"/>
        </w:rPr>
        <w:t xml:space="preserve"> July 2016</w:t>
      </w:r>
      <w:r w:rsidRPr="00757DE9">
        <w:rPr>
          <w:b/>
          <w:color w:val="0070C0"/>
          <w:u w:val="single"/>
          <w:lang w:val="en-US"/>
        </w:rPr>
        <w:fldChar w:fldCharType="end"/>
      </w:r>
      <w:r w:rsidRPr="00757DE9">
        <w:rPr>
          <w:lang w:val="en-US"/>
        </w:rPr>
        <w:t>)</w:t>
      </w:r>
    </w:p>
    <w:p w14:paraId="7C62CA33" w14:textId="3E123730" w:rsidR="00BD34B0" w:rsidRPr="00BD34B0" w:rsidRDefault="00BD34B0" w:rsidP="00757DE9">
      <w:pPr>
        <w:pStyle w:val="ListParagraph"/>
        <w:numPr>
          <w:ilvl w:val="0"/>
          <w:numId w:val="35"/>
        </w:numPr>
        <w:spacing w:line="240" w:lineRule="auto"/>
        <w:jc w:val="both"/>
        <w:rPr>
          <w:lang w:val="en-US"/>
        </w:rPr>
      </w:pPr>
      <w:r w:rsidRPr="00BD34B0">
        <w:rPr>
          <w:lang w:val="en-US"/>
        </w:rPr>
        <w:fldChar w:fldCharType="begin"/>
      </w:r>
      <w:r w:rsidRPr="00BD34B0">
        <w:rPr>
          <w:lang w:val="en-US"/>
        </w:rPr>
        <w:instrText xml:space="preserve"> REF _Ref456280706 \h </w:instrText>
      </w:r>
      <w:r w:rsidRPr="00BD34B0">
        <w:rPr>
          <w:lang w:val="en-US"/>
        </w:rPr>
      </w:r>
      <w:r>
        <w:rPr>
          <w:lang w:val="en-US"/>
        </w:rPr>
        <w:instrText xml:space="preserve"> \* MERGEFORMAT </w:instrText>
      </w:r>
      <w:r w:rsidRPr="00BD34B0">
        <w:rPr>
          <w:lang w:val="en-US"/>
        </w:rPr>
        <w:fldChar w:fldCharType="separate"/>
      </w:r>
      <w:r w:rsidRPr="00BD34B0">
        <w:rPr>
          <w:b/>
          <w:color w:val="0070C0"/>
          <w:u w:val="single"/>
          <w:lang w:val="en-GB"/>
        </w:rPr>
        <w:t>European Journalism</w:t>
      </w:r>
      <w:r w:rsidRPr="00BD34B0">
        <w:rPr>
          <w:b/>
          <w:color w:val="0070C0"/>
          <w:u w:val="single"/>
          <w:lang w:val="en-GB"/>
        </w:rPr>
        <w:t xml:space="preserve"> Award on Diversity – for EU28</w:t>
      </w:r>
      <w:r>
        <w:rPr>
          <w:lang w:val="en-GB"/>
        </w:rPr>
        <w:t xml:space="preserve">  (</w:t>
      </w:r>
      <w:r w:rsidRPr="00BD34B0">
        <w:rPr>
          <w:lang w:val="en-GB"/>
        </w:rPr>
        <w:t>Deadline: Sunday 31</w:t>
      </w:r>
      <w:r w:rsidRPr="00BD34B0">
        <w:rPr>
          <w:vertAlign w:val="superscript"/>
          <w:lang w:val="en-GB"/>
        </w:rPr>
        <w:t>st</w:t>
      </w:r>
      <w:r w:rsidRPr="00BD34B0">
        <w:rPr>
          <w:lang w:val="en-GB"/>
        </w:rPr>
        <w:t xml:space="preserve"> July 2016</w:t>
      </w:r>
      <w:r w:rsidRPr="00BD34B0">
        <w:rPr>
          <w:lang w:val="en-US"/>
        </w:rPr>
        <w:fldChar w:fldCharType="end"/>
      </w:r>
      <w:r>
        <w:rPr>
          <w:lang w:val="en-US"/>
        </w:rPr>
        <w:t>)</w:t>
      </w:r>
    </w:p>
    <w:p w14:paraId="0E984AF6" w14:textId="6B53F4ED" w:rsidR="00757DE9" w:rsidRPr="00757DE9" w:rsidRDefault="00757DE9" w:rsidP="00757DE9">
      <w:pPr>
        <w:pStyle w:val="ListParagraph"/>
        <w:numPr>
          <w:ilvl w:val="0"/>
          <w:numId w:val="35"/>
        </w:numPr>
        <w:spacing w:line="240" w:lineRule="auto"/>
        <w:jc w:val="both"/>
        <w:rPr>
          <w:lang w:val="en-US"/>
        </w:rPr>
      </w:pPr>
      <w:r w:rsidRPr="00757DE9">
        <w:rPr>
          <w:lang w:val="en-US"/>
        </w:rPr>
        <w:fldChar w:fldCharType="begin"/>
      </w:r>
      <w:r w:rsidRPr="00757DE9">
        <w:rPr>
          <w:lang w:val="en-US"/>
        </w:rPr>
        <w:instrText xml:space="preserve"> REF _Ref456195806 \h  \* MERGEFORMAT </w:instrText>
      </w:r>
      <w:r w:rsidRPr="00757DE9">
        <w:rPr>
          <w:lang w:val="en-US"/>
        </w:rPr>
      </w:r>
      <w:r w:rsidRPr="00757DE9">
        <w:rPr>
          <w:lang w:val="en-US"/>
        </w:rPr>
        <w:fldChar w:fldCharType="separate"/>
      </w:r>
      <w:r w:rsidRPr="00757DE9">
        <w:rPr>
          <w:b/>
          <w:color w:val="0070C0"/>
          <w:u w:val="single"/>
          <w:lang w:val="en-GB"/>
        </w:rPr>
        <w:t>Request from the European Commission</w:t>
      </w:r>
      <w:r w:rsidRPr="00757DE9">
        <w:rPr>
          <w:lang w:val="en-GB"/>
        </w:rPr>
        <w:t xml:space="preserve"> – Survey on pregnancy/maternity leave-related discrimination (Deadline: Monday 29</w:t>
      </w:r>
      <w:r w:rsidRPr="00757DE9">
        <w:rPr>
          <w:vertAlign w:val="superscript"/>
          <w:lang w:val="en-GB"/>
        </w:rPr>
        <w:t>th</w:t>
      </w:r>
      <w:r w:rsidRPr="00757DE9">
        <w:rPr>
          <w:lang w:val="en-GB"/>
        </w:rPr>
        <w:t xml:space="preserve"> August</w:t>
      </w:r>
      <w:r w:rsidRPr="00757DE9">
        <w:rPr>
          <w:lang w:val="en-US"/>
        </w:rPr>
        <w:fldChar w:fldCharType="end"/>
      </w:r>
      <w:r w:rsidRPr="00757DE9">
        <w:rPr>
          <w:lang w:val="en-US"/>
        </w:rPr>
        <w:t>)</w:t>
      </w:r>
    </w:p>
    <w:p w14:paraId="1403E392" w14:textId="0EE82049" w:rsidR="00E96C96" w:rsidRPr="00757DE9" w:rsidRDefault="00757DE9" w:rsidP="00757DE9">
      <w:pPr>
        <w:pStyle w:val="ListParagraph"/>
        <w:numPr>
          <w:ilvl w:val="0"/>
          <w:numId w:val="35"/>
        </w:numPr>
        <w:spacing w:line="240" w:lineRule="auto"/>
        <w:jc w:val="both"/>
        <w:rPr>
          <w:sz w:val="24"/>
          <w:lang w:val="en-US"/>
        </w:rPr>
      </w:pPr>
      <w:r w:rsidRPr="00757DE9">
        <w:rPr>
          <w:lang w:val="en-US"/>
        </w:rPr>
        <w:fldChar w:fldCharType="begin"/>
      </w:r>
      <w:r w:rsidRPr="00757DE9">
        <w:rPr>
          <w:lang w:val="en-US"/>
        </w:rPr>
        <w:instrText xml:space="preserve"> REF _Ref456195807 \h  \* MERGEFORMAT </w:instrText>
      </w:r>
      <w:r w:rsidRPr="00757DE9">
        <w:rPr>
          <w:lang w:val="en-US"/>
        </w:rPr>
      </w:r>
      <w:r w:rsidRPr="00757DE9">
        <w:rPr>
          <w:lang w:val="en-US"/>
        </w:rPr>
        <w:fldChar w:fldCharType="separate"/>
      </w:r>
      <w:r w:rsidRPr="00757DE9">
        <w:rPr>
          <w:b/>
          <w:color w:val="0070C0"/>
          <w:u w:val="single"/>
          <w:lang w:val="en-GB"/>
        </w:rPr>
        <w:t>Invitation – ERIO 5</w:t>
      </w:r>
      <w:r w:rsidRPr="00757DE9">
        <w:rPr>
          <w:b/>
          <w:color w:val="0070C0"/>
          <w:u w:val="single"/>
          <w:vertAlign w:val="superscript"/>
          <w:lang w:val="en-GB"/>
        </w:rPr>
        <w:t>th</w:t>
      </w:r>
      <w:r w:rsidRPr="00757DE9">
        <w:rPr>
          <w:b/>
          <w:color w:val="0070C0"/>
          <w:u w:val="single"/>
          <w:lang w:val="en-GB"/>
        </w:rPr>
        <w:t xml:space="preserve"> Workshop with Equality Bodies</w:t>
      </w:r>
      <w:r w:rsidRPr="00757DE9">
        <w:rPr>
          <w:lang w:val="en-GB"/>
        </w:rPr>
        <w:t xml:space="preserve"> - “Ending school discrimination of Roma: the Role of Equality Bodies” Brussels, 13 October 2016 (Deadline for Registration: Friday 23</w:t>
      </w:r>
      <w:r w:rsidRPr="00757DE9">
        <w:rPr>
          <w:vertAlign w:val="superscript"/>
          <w:lang w:val="en-GB"/>
        </w:rPr>
        <w:t>rd</w:t>
      </w:r>
      <w:r w:rsidRPr="00757DE9">
        <w:rPr>
          <w:lang w:val="en-GB"/>
        </w:rPr>
        <w:t xml:space="preserve"> September</w:t>
      </w:r>
      <w:r w:rsidRPr="00757DE9">
        <w:rPr>
          <w:lang w:val="en-US"/>
        </w:rPr>
        <w:fldChar w:fldCharType="end"/>
      </w:r>
      <w:r w:rsidRPr="00757DE9">
        <w:rPr>
          <w:lang w:val="en-US"/>
        </w:rPr>
        <w:t>)</w:t>
      </w:r>
      <w:r w:rsidR="00E96C96" w:rsidRPr="00757DE9">
        <w:rPr>
          <w:lang w:val="en-US"/>
        </w:rPr>
        <w:br w:type="page"/>
      </w:r>
    </w:p>
    <w:p w14:paraId="1AB494FA" w14:textId="14DD2FD7" w:rsidR="0075665B" w:rsidRDefault="000A128D" w:rsidP="00F31C21">
      <w:pPr>
        <w:pStyle w:val="Heading3"/>
        <w:pBdr>
          <w:bottom w:val="dotted" w:sz="36" w:space="1" w:color="auto"/>
        </w:pBdr>
        <w:spacing w:line="240" w:lineRule="auto"/>
        <w:jc w:val="center"/>
        <w:rPr>
          <w:b/>
          <w:lang w:val="en-US"/>
        </w:rPr>
      </w:pPr>
      <w:r w:rsidRPr="00896918">
        <w:rPr>
          <w:b/>
          <w:lang w:val="en-US"/>
        </w:rPr>
        <w:lastRenderedPageBreak/>
        <w:t>PART 1: EQUINET UPDATES</w:t>
      </w:r>
      <w:bookmarkStart w:id="5" w:name="_Ref436399690"/>
      <w:bookmarkStart w:id="6" w:name="_Ref438219588"/>
      <w:bookmarkEnd w:id="0"/>
      <w:bookmarkEnd w:id="1"/>
      <w:bookmarkEnd w:id="4"/>
      <w:bookmarkEnd w:id="2"/>
      <w:bookmarkEnd w:id="3"/>
    </w:p>
    <w:p w14:paraId="3053E6CB" w14:textId="43117A3F" w:rsidR="00F86D59" w:rsidRPr="004413EB" w:rsidRDefault="00AD59F3" w:rsidP="00F31C21">
      <w:pPr>
        <w:pStyle w:val="Heading1"/>
        <w:shd w:val="clear" w:color="auto" w:fill="2F5496" w:themeFill="accent5" w:themeFillShade="BF"/>
        <w:spacing w:line="240" w:lineRule="auto"/>
        <w:rPr>
          <w:color w:val="FFFFFF" w:themeColor="background1"/>
          <w:lang w:val="en-GB"/>
        </w:rPr>
      </w:pPr>
      <w:bookmarkStart w:id="7" w:name="_Ref454550804"/>
      <w:bookmarkStart w:id="8" w:name="_Ref456195596"/>
      <w:bookmarkStart w:id="9" w:name="_Ref449609102"/>
      <w:bookmarkStart w:id="10" w:name="_Ref450923873"/>
      <w:bookmarkStart w:id="11" w:name="_Ref446345527"/>
      <w:r>
        <w:rPr>
          <w:color w:val="FFFFFF" w:themeColor="background1"/>
          <w:lang w:val="en-GB"/>
        </w:rPr>
        <w:t xml:space="preserve">Register to the </w:t>
      </w:r>
      <w:r w:rsidR="00F86D59" w:rsidRPr="004413EB">
        <w:rPr>
          <w:color w:val="FFFFFF" w:themeColor="background1"/>
          <w:lang w:val="en-GB"/>
        </w:rPr>
        <w:t>Equinet Annual General Meeting</w:t>
      </w:r>
      <w:r w:rsidR="00F86D59" w:rsidRPr="004413EB">
        <w:rPr>
          <w:color w:val="FFFFFF" w:themeColor="background1"/>
          <w:lang w:val="en-GB"/>
        </w:rPr>
        <w:br/>
        <w:t>29</w:t>
      </w:r>
      <w:r w:rsidR="00F86D59" w:rsidRPr="004413EB">
        <w:rPr>
          <w:color w:val="FFFFFF" w:themeColor="background1"/>
          <w:vertAlign w:val="superscript"/>
          <w:lang w:val="en-GB"/>
        </w:rPr>
        <w:t>th</w:t>
      </w:r>
      <w:r w:rsidR="00F86D59" w:rsidRPr="004413EB">
        <w:rPr>
          <w:color w:val="FFFFFF" w:themeColor="background1"/>
          <w:lang w:val="en-GB"/>
        </w:rPr>
        <w:t xml:space="preserve"> – 30</w:t>
      </w:r>
      <w:r w:rsidR="00F86D59" w:rsidRPr="004413EB">
        <w:rPr>
          <w:color w:val="FFFFFF" w:themeColor="background1"/>
          <w:vertAlign w:val="superscript"/>
          <w:lang w:val="en-GB"/>
        </w:rPr>
        <w:t>th</w:t>
      </w:r>
      <w:r w:rsidR="00F86D59" w:rsidRPr="004413EB">
        <w:rPr>
          <w:color w:val="FFFFFF" w:themeColor="background1"/>
          <w:lang w:val="en-GB"/>
        </w:rPr>
        <w:t xml:space="preserve"> September 2016, Brussels, Belgium</w:t>
      </w:r>
      <w:bookmarkEnd w:id="7"/>
      <w:r>
        <w:rPr>
          <w:color w:val="FFFFFF" w:themeColor="background1"/>
          <w:lang w:val="en-GB"/>
        </w:rPr>
        <w:br/>
      </w:r>
      <w:r w:rsidRPr="00AD59F3">
        <w:rPr>
          <w:color w:val="FFC000"/>
          <w:lang w:val="en-GB"/>
        </w:rPr>
        <w:t>Deadline: Monday 29</w:t>
      </w:r>
      <w:r w:rsidRPr="00AD59F3">
        <w:rPr>
          <w:color w:val="FFC000"/>
          <w:vertAlign w:val="superscript"/>
          <w:lang w:val="en-GB"/>
        </w:rPr>
        <w:t>th</w:t>
      </w:r>
      <w:r w:rsidRPr="00AD59F3">
        <w:rPr>
          <w:color w:val="FFC000"/>
          <w:lang w:val="en-GB"/>
        </w:rPr>
        <w:t xml:space="preserve"> August 2016</w:t>
      </w:r>
      <w:bookmarkEnd w:id="8"/>
    </w:p>
    <w:p w14:paraId="63D1EF5B" w14:textId="229DC9A0" w:rsidR="00F86D59" w:rsidRDefault="00F86D59" w:rsidP="00F31C21">
      <w:pPr>
        <w:spacing w:line="240" w:lineRule="auto"/>
        <w:rPr>
          <w:lang w:val="en-GB"/>
        </w:rPr>
      </w:pPr>
    </w:p>
    <w:p w14:paraId="131510DD" w14:textId="77777777" w:rsidR="00AD59F3" w:rsidRDefault="00AD59F3" w:rsidP="00A14F57">
      <w:pPr>
        <w:spacing w:line="240" w:lineRule="auto"/>
        <w:jc w:val="both"/>
        <w:rPr>
          <w:lang w:val="en-GB"/>
        </w:rPr>
      </w:pPr>
      <w:r w:rsidRPr="00AD59F3">
        <w:rPr>
          <w:lang w:val="en-GB"/>
        </w:rPr>
        <w:t xml:space="preserve">We are pleased to announce that registration for the </w:t>
      </w:r>
      <w:r w:rsidRPr="00AD59F3">
        <w:rPr>
          <w:b/>
          <w:lang w:val="en-GB"/>
        </w:rPr>
        <w:t>Equinet Annual General Meeting (AGM)</w:t>
      </w:r>
      <w:r w:rsidRPr="00AD59F3">
        <w:rPr>
          <w:lang w:val="en-GB"/>
        </w:rPr>
        <w:t xml:space="preserve"> is now open. It will take place on </w:t>
      </w:r>
      <w:r w:rsidRPr="00AD59F3">
        <w:rPr>
          <w:b/>
          <w:lang w:val="en-GB"/>
        </w:rPr>
        <w:t>Thursday 29th September afternoon and Friday 30th September morning in Brussels</w:t>
      </w:r>
      <w:r w:rsidRPr="00AD59F3">
        <w:rPr>
          <w:lang w:val="en-GB"/>
        </w:rPr>
        <w:t xml:space="preserve"> (Thon Hotel EU - Rue de la Loi 75 - B-1040 Brussels, Belgium). </w:t>
      </w:r>
    </w:p>
    <w:p w14:paraId="237F924F" w14:textId="77777777" w:rsidR="00AD59F3" w:rsidRDefault="00AD59F3" w:rsidP="00A14F57">
      <w:pPr>
        <w:spacing w:line="240" w:lineRule="auto"/>
        <w:jc w:val="both"/>
        <w:rPr>
          <w:lang w:val="en-GB"/>
        </w:rPr>
      </w:pPr>
      <w:r w:rsidRPr="00AD59F3">
        <w:rPr>
          <w:lang w:val="en-GB"/>
        </w:rPr>
        <w:t xml:space="preserve">In observance of the Equinet Statutes, the Chair of the Equinet Executive Board is calling upon all Members of Equinet to </w:t>
      </w:r>
      <w:r w:rsidRPr="00AD59F3">
        <w:rPr>
          <w:b/>
          <w:lang w:val="en-GB"/>
        </w:rPr>
        <w:t>nominate their representative(s) to the AGM</w:t>
      </w:r>
      <w:r w:rsidRPr="00AD59F3">
        <w:rPr>
          <w:lang w:val="en-GB"/>
        </w:rPr>
        <w:t xml:space="preserve">, the highest decision-making forum of the network. The meeting will be conducted in </w:t>
      </w:r>
      <w:r w:rsidRPr="00AD59F3">
        <w:rPr>
          <w:b/>
          <w:lang w:val="en-GB"/>
        </w:rPr>
        <w:t>English</w:t>
      </w:r>
      <w:r w:rsidRPr="00AD59F3">
        <w:rPr>
          <w:lang w:val="en-GB"/>
        </w:rPr>
        <w:t xml:space="preserve">. A </w:t>
      </w:r>
      <w:r w:rsidRPr="00AD59F3">
        <w:rPr>
          <w:b/>
          <w:lang w:val="en-GB"/>
        </w:rPr>
        <w:t>maximum of two representatives</w:t>
      </w:r>
      <w:r w:rsidRPr="00AD59F3">
        <w:rPr>
          <w:lang w:val="en-GB"/>
        </w:rPr>
        <w:t xml:space="preserve"> from each member organisation, including the head or senior representative of the equality body, are inv</w:t>
      </w:r>
      <w:r>
        <w:rPr>
          <w:lang w:val="en-GB"/>
        </w:rPr>
        <w:t>ited to participate in the AGM.</w:t>
      </w:r>
    </w:p>
    <w:p w14:paraId="1B48E658" w14:textId="29A44AAF" w:rsidR="00AD59F3" w:rsidRPr="00AD59F3" w:rsidRDefault="00AD59F3" w:rsidP="00A14F57">
      <w:pPr>
        <w:spacing w:line="240" w:lineRule="auto"/>
        <w:jc w:val="both"/>
        <w:rPr>
          <w:lang w:val="en-GB"/>
        </w:rPr>
      </w:pPr>
      <w:r w:rsidRPr="00AD59F3">
        <w:rPr>
          <w:lang w:val="en-GB"/>
        </w:rPr>
        <w:t>The following items will be submitted to the</w:t>
      </w:r>
      <w:r>
        <w:rPr>
          <w:lang w:val="en-GB"/>
        </w:rPr>
        <w:t xml:space="preserve"> </w:t>
      </w:r>
      <w:r w:rsidRPr="00A14F57">
        <w:rPr>
          <w:b/>
          <w:lang w:val="en-GB"/>
        </w:rPr>
        <w:t>vote</w:t>
      </w:r>
      <w:r w:rsidRPr="00AD59F3">
        <w:rPr>
          <w:lang w:val="en-GB"/>
        </w:rPr>
        <w:t xml:space="preserve"> of the General Assembly</w:t>
      </w:r>
      <w:r>
        <w:rPr>
          <w:lang w:val="en-GB"/>
        </w:rPr>
        <w:t xml:space="preserve">: </w:t>
      </w:r>
    </w:p>
    <w:p w14:paraId="56B973C4" w14:textId="61D0FCA4" w:rsidR="00AD59F3" w:rsidRPr="00AD59F3" w:rsidRDefault="00AD59F3" w:rsidP="00A14F57">
      <w:pPr>
        <w:pStyle w:val="ListParagraph"/>
        <w:numPr>
          <w:ilvl w:val="0"/>
          <w:numId w:val="21"/>
        </w:numPr>
        <w:spacing w:line="240" w:lineRule="auto"/>
        <w:rPr>
          <w:lang w:val="en-GB"/>
        </w:rPr>
      </w:pPr>
      <w:r w:rsidRPr="00AD59F3">
        <w:rPr>
          <w:lang w:val="en-GB"/>
        </w:rPr>
        <w:t>Equinet draft Work Plan 2017</w:t>
      </w:r>
    </w:p>
    <w:p w14:paraId="239B1014" w14:textId="44DB428F" w:rsidR="00AD59F3" w:rsidRPr="00AD59F3" w:rsidRDefault="00AD59F3" w:rsidP="00A14F57">
      <w:pPr>
        <w:pStyle w:val="ListParagraph"/>
        <w:numPr>
          <w:ilvl w:val="0"/>
          <w:numId w:val="21"/>
        </w:numPr>
        <w:spacing w:line="240" w:lineRule="auto"/>
        <w:rPr>
          <w:lang w:val="en-GB"/>
        </w:rPr>
      </w:pPr>
      <w:r w:rsidRPr="00AD59F3">
        <w:rPr>
          <w:lang w:val="en-GB"/>
        </w:rPr>
        <w:t>Proposal of reviewed Board Elections Procedures</w:t>
      </w:r>
    </w:p>
    <w:p w14:paraId="0EC49BFF" w14:textId="29700BBE" w:rsidR="00AD59F3" w:rsidRPr="00AD59F3" w:rsidRDefault="00AD59F3" w:rsidP="00A14F57">
      <w:pPr>
        <w:pStyle w:val="ListParagraph"/>
        <w:numPr>
          <w:ilvl w:val="0"/>
          <w:numId w:val="21"/>
        </w:numPr>
        <w:spacing w:line="240" w:lineRule="auto"/>
        <w:rPr>
          <w:lang w:val="en-GB"/>
        </w:rPr>
      </w:pPr>
      <w:r w:rsidRPr="00AD59F3">
        <w:rPr>
          <w:lang w:val="en-GB"/>
        </w:rPr>
        <w:t>Equinet AGM 2015 minutes and 2015 Accounts</w:t>
      </w:r>
    </w:p>
    <w:p w14:paraId="32675937" w14:textId="77777777" w:rsidR="00AD59F3" w:rsidRDefault="00AD59F3" w:rsidP="00A14F57">
      <w:pPr>
        <w:pStyle w:val="ListParagraph"/>
        <w:numPr>
          <w:ilvl w:val="0"/>
          <w:numId w:val="21"/>
        </w:numPr>
        <w:spacing w:line="240" w:lineRule="auto"/>
        <w:rPr>
          <w:lang w:val="en-GB"/>
        </w:rPr>
      </w:pPr>
      <w:r w:rsidRPr="00AD59F3">
        <w:rPr>
          <w:lang w:val="en-GB"/>
        </w:rPr>
        <w:t>If applicable: membership application of candidate Equinet member/s</w:t>
      </w:r>
    </w:p>
    <w:p w14:paraId="1ED1DB57" w14:textId="41D65225" w:rsidR="00AD59F3" w:rsidRPr="00AD59F3" w:rsidRDefault="00AD59F3" w:rsidP="00A14F57">
      <w:pPr>
        <w:spacing w:line="240" w:lineRule="auto"/>
        <w:jc w:val="both"/>
        <w:rPr>
          <w:lang w:val="en-GB"/>
        </w:rPr>
      </w:pPr>
      <w:r w:rsidRPr="00AD59F3">
        <w:rPr>
          <w:lang w:val="en-GB"/>
        </w:rPr>
        <w:t xml:space="preserve">The AGM is also the opportunity to </w:t>
      </w:r>
      <w:r w:rsidRPr="00A14F57">
        <w:rPr>
          <w:b/>
          <w:lang w:val="en-GB"/>
        </w:rPr>
        <w:t>meet and connect with peer equality body leaders as well as EU decision makers and high-level representatives</w:t>
      </w:r>
      <w:r w:rsidRPr="00AD59F3">
        <w:rPr>
          <w:lang w:val="en-GB"/>
        </w:rPr>
        <w:t xml:space="preserve">. This year, we are honoured to welcome Professor Michael O’Flaherty, Director of the EU Agency for Fundamental Rights (FRA) as our keynote speaker, alongside other high-level representatives from EU institutions and international organisations in the field of equality. </w:t>
      </w:r>
    </w:p>
    <w:p w14:paraId="44CE8BF7" w14:textId="73D8622F" w:rsidR="004413EB" w:rsidRDefault="004413EB" w:rsidP="00A14F57">
      <w:pPr>
        <w:spacing w:line="240" w:lineRule="auto"/>
        <w:jc w:val="center"/>
        <w:rPr>
          <w:lang w:val="en-GB"/>
        </w:rPr>
      </w:pPr>
      <w:r w:rsidRPr="004413EB">
        <w:rPr>
          <w:noProof/>
          <w:lang w:eastAsia="fr-BE"/>
        </w:rPr>
        <w:drawing>
          <wp:inline distT="0" distB="0" distL="0" distR="0" wp14:anchorId="5B68ED2A" wp14:editId="5379C2CB">
            <wp:extent cx="5101987" cy="1888515"/>
            <wp:effectExtent l="19050" t="19050" r="22860" b="16510"/>
            <wp:docPr id="1" name="Picture 1" descr="K:\Governance\AGM\2016 AGM (29-30 Sept 2016)\Save the da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overnance\AGM\2016 AGM (29-30 Sept 2016)\Save the da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273" cy="1889731"/>
                    </a:xfrm>
                    <a:prstGeom prst="rect">
                      <a:avLst/>
                    </a:prstGeom>
                    <a:noFill/>
                    <a:ln>
                      <a:solidFill>
                        <a:schemeClr val="tx1"/>
                      </a:solidFill>
                    </a:ln>
                  </pic:spPr>
                </pic:pic>
              </a:graphicData>
            </a:graphic>
          </wp:inline>
        </w:drawing>
      </w:r>
    </w:p>
    <w:p w14:paraId="6DCFF943" w14:textId="2CE7D446" w:rsidR="00AD59F3" w:rsidRPr="00A14F57" w:rsidRDefault="00AD59F3" w:rsidP="00A14F57">
      <w:pPr>
        <w:spacing w:line="240" w:lineRule="auto"/>
        <w:jc w:val="both"/>
        <w:rPr>
          <w:b/>
          <w:lang w:val="en-GB"/>
        </w:rPr>
      </w:pPr>
      <w:r w:rsidRPr="00AD59F3">
        <w:rPr>
          <w:lang w:val="en-GB"/>
        </w:rPr>
        <w:t xml:space="preserve">Each organisation is invited to inform the Equinet Secretariat of the representative who will be exercising the right to vote on its behalf, preferably doing so by using the </w:t>
      </w:r>
      <w:hyperlink r:id="rId11" w:history="1">
        <w:r w:rsidRPr="00AD59F3">
          <w:rPr>
            <w:rStyle w:val="Hyperlink"/>
            <w:lang w:val="en-GB"/>
          </w:rPr>
          <w:t>online registration form</w:t>
        </w:r>
      </w:hyperlink>
      <w:r w:rsidRPr="00AD59F3">
        <w:rPr>
          <w:lang w:val="en-GB"/>
        </w:rPr>
        <w:t xml:space="preserve"> or by contacting the Secretariat directly. </w:t>
      </w:r>
      <w:r w:rsidRPr="00A14F57">
        <w:rPr>
          <w:b/>
          <w:lang w:val="en-GB"/>
        </w:rPr>
        <w:t xml:space="preserve">Please also inform the Secretariat should your organization be unable to send a representative. </w:t>
      </w:r>
    </w:p>
    <w:p w14:paraId="5E9A6EAF" w14:textId="77777777" w:rsidR="00AD59F3" w:rsidRPr="00AD59F3" w:rsidRDefault="00AD59F3" w:rsidP="00A14F57">
      <w:pPr>
        <w:spacing w:line="240" w:lineRule="auto"/>
        <w:jc w:val="both"/>
        <w:rPr>
          <w:lang w:val="en-GB"/>
        </w:rPr>
      </w:pPr>
      <w:r w:rsidRPr="00AD59F3">
        <w:rPr>
          <w:lang w:val="en-GB"/>
        </w:rPr>
        <w:t xml:space="preserve">Pursuant to the decision of the Equinet AGM in 2009, for Equinet budget reasons and in the specific event of the AGM, </w:t>
      </w:r>
      <w:r w:rsidRPr="00A14F57">
        <w:rPr>
          <w:b/>
          <w:lang w:val="en-GB"/>
        </w:rPr>
        <w:t>Equinet Member organisations are expected to arrange and cover the cost of their own travel and accommodation</w:t>
      </w:r>
      <w:r w:rsidRPr="00AD59F3">
        <w:rPr>
          <w:lang w:val="en-GB"/>
        </w:rPr>
        <w:t>. Further information regarding logistics, and the financial assistance Equinet can offer in exceptional circumstances to support participation if absolutely necessary, will follow soon.</w:t>
      </w:r>
    </w:p>
    <w:p w14:paraId="6595066A" w14:textId="77777777" w:rsidR="00AD59F3" w:rsidRPr="00AD59F3" w:rsidRDefault="00AD59F3" w:rsidP="00AD59F3">
      <w:pPr>
        <w:spacing w:line="240" w:lineRule="auto"/>
        <w:rPr>
          <w:lang w:val="en-GB"/>
        </w:rPr>
      </w:pPr>
    </w:p>
    <w:p w14:paraId="2123FE5B" w14:textId="77777777" w:rsidR="00AD59F3" w:rsidRDefault="00AD59F3" w:rsidP="00AD59F3">
      <w:pPr>
        <w:spacing w:line="240" w:lineRule="auto"/>
        <w:rPr>
          <w:b/>
          <w:lang w:val="en-GB"/>
        </w:rPr>
      </w:pPr>
      <w:r w:rsidRPr="00AD59F3">
        <w:rPr>
          <w:b/>
          <w:lang w:val="en-GB"/>
        </w:rPr>
        <w:lastRenderedPageBreak/>
        <w:t>The deadline for registering for the AGM is 29th August 2016.</w:t>
      </w:r>
    </w:p>
    <w:p w14:paraId="5C773D3C" w14:textId="58A743CF" w:rsidR="00AD59F3" w:rsidRPr="00AD59F3" w:rsidRDefault="00AD59F3" w:rsidP="00AD59F3">
      <w:pPr>
        <w:rPr>
          <w:rFonts w:ascii="Calibri" w:hAnsi="Calibri"/>
          <w:lang w:val="en-US"/>
        </w:rPr>
      </w:pPr>
      <w:r>
        <w:rPr>
          <w:rFonts w:ascii="Calibri" w:hAnsi="Calibri"/>
          <w:lang w:val="en-US"/>
        </w:rPr>
        <w:t xml:space="preserve">Access the registration form </w:t>
      </w:r>
      <w:hyperlink r:id="rId12" w:history="1">
        <w:r>
          <w:rPr>
            <w:rStyle w:val="Hyperlink"/>
            <w:rFonts w:ascii="Calibri" w:hAnsi="Calibri"/>
            <w:lang w:val="en-US"/>
          </w:rPr>
          <w:t>here</w:t>
        </w:r>
      </w:hyperlink>
      <w:r>
        <w:rPr>
          <w:rFonts w:ascii="Calibri" w:hAnsi="Calibri"/>
          <w:lang w:val="en-US"/>
        </w:rPr>
        <w:t xml:space="preserve">. </w:t>
      </w:r>
      <w:r>
        <w:rPr>
          <w:rFonts w:ascii="Calibri" w:hAnsi="Calibri"/>
          <w:lang w:val="en-US"/>
        </w:rPr>
        <w:br/>
        <w:t xml:space="preserve">The AGM webpage is available </w:t>
      </w:r>
      <w:hyperlink r:id="rId13" w:history="1">
        <w:r>
          <w:rPr>
            <w:rStyle w:val="Hyperlink"/>
            <w:rFonts w:ascii="Calibri" w:hAnsi="Calibri"/>
            <w:lang w:val="en-US"/>
          </w:rPr>
          <w:t>here</w:t>
        </w:r>
      </w:hyperlink>
      <w:r>
        <w:rPr>
          <w:rFonts w:ascii="Calibri" w:hAnsi="Calibri"/>
          <w:lang w:val="en-US"/>
        </w:rPr>
        <w:t xml:space="preserve">. </w:t>
      </w:r>
    </w:p>
    <w:p w14:paraId="435BF739" w14:textId="33424C22" w:rsidR="004413EB" w:rsidRDefault="00AD59F3" w:rsidP="00AD59F3">
      <w:pPr>
        <w:shd w:val="clear" w:color="auto" w:fill="D9D9D9" w:themeFill="background1" w:themeFillShade="D9"/>
        <w:spacing w:line="240" w:lineRule="auto"/>
        <w:rPr>
          <w:lang w:val="en-GB"/>
        </w:rPr>
      </w:pPr>
      <w:r w:rsidRPr="00AD59F3">
        <w:rPr>
          <w:lang w:val="en-GB"/>
        </w:rPr>
        <w:t>For any questions please contact Jessica Machacova, Membership and Policy Officer (</w:t>
      </w:r>
      <w:hyperlink r:id="rId14" w:history="1">
        <w:r w:rsidRPr="00864B76">
          <w:rPr>
            <w:rStyle w:val="Hyperlink"/>
            <w:lang w:val="en-GB"/>
          </w:rPr>
          <w:t>Jessica.machacova@equineteurope.org</w:t>
        </w:r>
      </w:hyperlink>
      <w:r>
        <w:rPr>
          <w:lang w:val="en-GB"/>
        </w:rPr>
        <w:t>)</w:t>
      </w:r>
      <w:r w:rsidRPr="00AD59F3">
        <w:rPr>
          <w:lang w:val="en-GB"/>
        </w:rPr>
        <w:t xml:space="preserve"> or call the Equinet Secretariat at +32 (0)2 212 31 80.</w:t>
      </w:r>
    </w:p>
    <w:p w14:paraId="79DC1537" w14:textId="7E500F3F" w:rsidR="00AD59F3" w:rsidRDefault="00AD59F3" w:rsidP="00AD59F3">
      <w:pPr>
        <w:pBdr>
          <w:bottom w:val="dotted" w:sz="36" w:space="1" w:color="auto"/>
        </w:pBdr>
        <w:tabs>
          <w:tab w:val="left" w:pos="345"/>
        </w:tabs>
        <w:spacing w:line="240" w:lineRule="auto"/>
        <w:rPr>
          <w:lang w:val="en-GB"/>
        </w:rPr>
      </w:pPr>
    </w:p>
    <w:p w14:paraId="0B26DD50" w14:textId="29D7C774" w:rsidR="00AD59F3" w:rsidRPr="00A14F57" w:rsidRDefault="00A14F57" w:rsidP="00A14F57">
      <w:pPr>
        <w:pStyle w:val="Heading1"/>
        <w:shd w:val="clear" w:color="auto" w:fill="2F5496" w:themeFill="accent5" w:themeFillShade="BF"/>
        <w:rPr>
          <w:color w:val="FFFFFF" w:themeColor="background1"/>
          <w:lang w:val="en-GB"/>
        </w:rPr>
      </w:pPr>
      <w:bookmarkStart w:id="12" w:name="_Ref456195598"/>
      <w:r w:rsidRPr="00670D55">
        <w:rPr>
          <w:color w:val="FFC000"/>
          <w:lang w:val="en-GB"/>
        </w:rPr>
        <w:t>Joint press release</w:t>
      </w:r>
      <w:r w:rsidR="00670D55">
        <w:rPr>
          <w:color w:val="FFFFFF" w:themeColor="background1"/>
          <w:lang w:val="en-GB"/>
        </w:rPr>
        <w:br/>
      </w:r>
      <w:r w:rsidRPr="00A14F57">
        <w:rPr>
          <w:color w:val="FFFFFF" w:themeColor="background1"/>
          <w:lang w:val="en-GB"/>
        </w:rPr>
        <w:t xml:space="preserve">Equinet, ENNHRI, FRA, OSCE/ODIHR and OHCHR call </w:t>
      </w:r>
      <w:r w:rsidR="00847B06">
        <w:rPr>
          <w:color w:val="FFFFFF" w:themeColor="background1"/>
          <w:lang w:val="en-GB"/>
        </w:rPr>
        <w:t>to</w:t>
      </w:r>
      <w:r w:rsidR="00847B06" w:rsidRPr="00A14F57">
        <w:rPr>
          <w:color w:val="FFFFFF" w:themeColor="background1"/>
          <w:lang w:val="en-GB"/>
        </w:rPr>
        <w:t xml:space="preserve"> </w:t>
      </w:r>
      <w:r w:rsidRPr="00A14F57">
        <w:rPr>
          <w:color w:val="FFFFFF" w:themeColor="background1"/>
          <w:lang w:val="en-GB"/>
        </w:rPr>
        <w:t>stop evictions of Roma and Travellers</w:t>
      </w:r>
      <w:bookmarkEnd w:id="12"/>
    </w:p>
    <w:p w14:paraId="6065E7AF" w14:textId="77777777" w:rsidR="00AD59F3" w:rsidRDefault="00AD59F3" w:rsidP="00AD59F3">
      <w:pPr>
        <w:spacing w:line="240" w:lineRule="auto"/>
        <w:jc w:val="center"/>
        <w:rPr>
          <w:lang w:val="en-GB"/>
        </w:rPr>
      </w:pPr>
    </w:p>
    <w:p w14:paraId="0EBCBE37" w14:textId="04B7F6C9" w:rsidR="00A14F57" w:rsidRDefault="00A14F57" w:rsidP="00A14F57">
      <w:pPr>
        <w:jc w:val="both"/>
        <w:rPr>
          <w:lang w:val="en-GB"/>
        </w:rPr>
      </w:pPr>
      <w:bookmarkStart w:id="13" w:name="_Ref454550805"/>
      <w:r w:rsidRPr="00A14F57">
        <w:rPr>
          <w:lang w:val="en-GB"/>
        </w:rPr>
        <w:t xml:space="preserve">Traditionally, summer holidays coincide with the eviction of Roma and Travellers throughout Europe, which takes place almost unnoticed. The </w:t>
      </w:r>
      <w:r w:rsidRPr="00A14F57">
        <w:rPr>
          <w:b/>
          <w:lang w:val="en-GB"/>
        </w:rPr>
        <w:t>Office of the United Nations High Commissioner for Human Rights (OHCHR)</w:t>
      </w:r>
      <w:r w:rsidRPr="00A14F57">
        <w:rPr>
          <w:lang w:val="en-GB"/>
        </w:rPr>
        <w:t xml:space="preserve"> and the </w:t>
      </w:r>
      <w:r w:rsidRPr="00A14F57">
        <w:rPr>
          <w:b/>
          <w:lang w:val="en-GB"/>
        </w:rPr>
        <w:t>OSCE’s Office for Democratic Institutions and Human Rights (OSCE/ODIHR)</w:t>
      </w:r>
      <w:r w:rsidRPr="00A14F57">
        <w:rPr>
          <w:lang w:val="en-GB"/>
        </w:rPr>
        <w:t xml:space="preserve"> join the </w:t>
      </w:r>
      <w:r w:rsidRPr="00A14F57">
        <w:rPr>
          <w:b/>
          <w:lang w:val="en-GB"/>
        </w:rPr>
        <w:t>Council of Europe</w:t>
      </w:r>
      <w:r w:rsidRPr="00A14F57">
        <w:rPr>
          <w:lang w:val="en-GB"/>
        </w:rPr>
        <w:t xml:space="preserve">, the </w:t>
      </w:r>
      <w:r w:rsidRPr="00A14F57">
        <w:rPr>
          <w:b/>
          <w:lang w:val="en-GB"/>
        </w:rPr>
        <w:t>European Union Agency for Fundamental Rights (FRA)</w:t>
      </w:r>
      <w:r w:rsidRPr="00A14F57">
        <w:rPr>
          <w:lang w:val="en-GB"/>
        </w:rPr>
        <w:t xml:space="preserve">, the </w:t>
      </w:r>
      <w:r w:rsidRPr="00A14F57">
        <w:rPr>
          <w:b/>
          <w:lang w:val="en-GB"/>
        </w:rPr>
        <w:t>European Network of European National Human Rights Institutions (ENNHRI)</w:t>
      </w:r>
      <w:r>
        <w:rPr>
          <w:lang w:val="en-GB"/>
        </w:rPr>
        <w:t xml:space="preserve"> and </w:t>
      </w:r>
      <w:r w:rsidRPr="00A14F57">
        <w:rPr>
          <w:b/>
          <w:lang w:val="en-GB"/>
        </w:rPr>
        <w:t>Equinet</w:t>
      </w:r>
      <w:r>
        <w:rPr>
          <w:lang w:val="en-GB"/>
        </w:rPr>
        <w:t xml:space="preserve"> </w:t>
      </w:r>
      <w:r w:rsidRPr="00A14F57">
        <w:rPr>
          <w:lang w:val="en-GB"/>
        </w:rPr>
        <w:t>in a statement to condemn the recent evictions of Roma and Travellers in Europe.</w:t>
      </w:r>
    </w:p>
    <w:p w14:paraId="0DD50B1C" w14:textId="1871533A" w:rsidR="00A14F57" w:rsidRPr="00A14F57" w:rsidRDefault="00A14F57" w:rsidP="00A14F57">
      <w:pPr>
        <w:jc w:val="both"/>
        <w:rPr>
          <w:lang w:val="en-GB"/>
        </w:rPr>
      </w:pPr>
      <w:r w:rsidRPr="00A14F57">
        <w:rPr>
          <w:lang w:val="en-GB"/>
        </w:rPr>
        <w:t>OPRE</w:t>
      </w:r>
      <w:r>
        <w:rPr>
          <w:lang w:val="en-GB"/>
        </w:rPr>
        <w:t xml:space="preserve"> (</w:t>
      </w:r>
      <w:r w:rsidRPr="00A14F57">
        <w:rPr>
          <w:lang w:val="en-GB"/>
        </w:rPr>
        <w:t>Operati</w:t>
      </w:r>
      <w:r>
        <w:rPr>
          <w:lang w:val="en-GB"/>
        </w:rPr>
        <w:t>onal Platform for Roma Equality)*</w:t>
      </w:r>
      <w:r w:rsidRPr="00A14F57">
        <w:rPr>
          <w:lang w:val="en-GB"/>
        </w:rPr>
        <w:t xml:space="preserve"> partners strongly condemn forced evictions without due process and provisions of adequate alternative housing. Such evictions violate international human rights obligations. The authorities must ensure that everyone subject to eviction is adequately informed of their rights, and carry out necessary evictions without discrimination or harassment.</w:t>
      </w:r>
    </w:p>
    <w:p w14:paraId="3EA401C4" w14:textId="4117F9DA" w:rsidR="00A14F57" w:rsidRDefault="00A14F57" w:rsidP="00A14F57">
      <w:pPr>
        <w:jc w:val="both"/>
        <w:rPr>
          <w:lang w:val="en-GB"/>
        </w:rPr>
      </w:pPr>
      <w:r w:rsidRPr="00A14F57">
        <w:rPr>
          <w:lang w:val="en-GB"/>
        </w:rPr>
        <w:t>The statement highlights the long-term negative implications of eviction that can result in physical and psychological problems, including emotional trauma and lasting social isolation, which particularly affects elderly people, women, children, and people with disabilities.</w:t>
      </w:r>
    </w:p>
    <w:p w14:paraId="03A3AB72" w14:textId="77777777" w:rsidR="00A14F57" w:rsidRPr="00A14F57" w:rsidRDefault="00A14F57" w:rsidP="00A14F57">
      <w:pPr>
        <w:jc w:val="both"/>
        <w:rPr>
          <w:b/>
          <w:color w:val="FFC000"/>
          <w:lang w:val="en-GB"/>
        </w:rPr>
      </w:pPr>
      <w:r w:rsidRPr="00A14F57">
        <w:rPr>
          <w:b/>
          <w:color w:val="FFC000"/>
          <w:lang w:val="en-GB"/>
        </w:rPr>
        <w:t>*Operational Platform for Roma Equality (OPRE)</w:t>
      </w:r>
    </w:p>
    <w:p w14:paraId="4E929AE8" w14:textId="26096C28" w:rsidR="00A14F57" w:rsidRPr="00BD34B0" w:rsidRDefault="00A14F57" w:rsidP="00A14F57">
      <w:pPr>
        <w:jc w:val="both"/>
        <w:rPr>
          <w:i/>
          <w:sz w:val="20"/>
          <w:lang w:val="en-GB"/>
        </w:rPr>
      </w:pPr>
      <w:r w:rsidRPr="00BD34B0">
        <w:rPr>
          <w:i/>
          <w:sz w:val="20"/>
          <w:lang w:val="en-GB"/>
        </w:rPr>
        <w:t>The establishment of the OPRE platform is the result of the joint conference of the Council of Europe, the European Network of Equality Bodies (Equinet), the European Network of National Human Rights Institutions (ENNHRI) and the European Union Agency for Fundamental Rights (FRA), which took place in October 2013 in Vienna. The conference set the scene for closer cooperation among national bodies and between national and international bodies. It was agreed to establish such platforms for collaboration on pressing topics such as asylum and migration, Roma integration, combating hate crime, and advancing social and economic rights and socio-economic equality.</w:t>
      </w:r>
    </w:p>
    <w:p w14:paraId="21C1A38D" w14:textId="77777777" w:rsidR="00A14F57" w:rsidRDefault="00A14F57" w:rsidP="00A14F57">
      <w:pPr>
        <w:rPr>
          <w:lang w:val="en-GB"/>
        </w:rPr>
      </w:pPr>
      <w:r>
        <w:rPr>
          <w:lang w:val="en-GB"/>
        </w:rPr>
        <w:t xml:space="preserve">For more information, contact </w:t>
      </w:r>
      <w:r w:rsidRPr="00A14F57">
        <w:rPr>
          <w:lang w:val="en-GB"/>
        </w:rPr>
        <w:t>Tamás Kádár</w:t>
      </w:r>
      <w:r>
        <w:rPr>
          <w:lang w:val="en-GB"/>
        </w:rPr>
        <w:t>, Equinet Head of Legal and Policy (</w:t>
      </w:r>
      <w:hyperlink r:id="rId15" w:history="1">
        <w:r w:rsidRPr="00864B76">
          <w:rPr>
            <w:rStyle w:val="Hyperlink"/>
            <w:lang w:val="en-GB"/>
          </w:rPr>
          <w:t>tamas.kadar@equineteurope.org</w:t>
        </w:r>
      </w:hyperlink>
      <w:r>
        <w:rPr>
          <w:lang w:val="en-GB"/>
        </w:rPr>
        <w:t>).</w:t>
      </w:r>
    </w:p>
    <w:p w14:paraId="6AC7E0AF" w14:textId="2C61FE78" w:rsidR="00A14F57" w:rsidRDefault="00A14F57" w:rsidP="00A14F57">
      <w:pPr>
        <w:shd w:val="clear" w:color="auto" w:fill="D9D9D9" w:themeFill="background1" w:themeFillShade="D9"/>
        <w:rPr>
          <w:lang w:val="en-GB"/>
        </w:rPr>
      </w:pPr>
      <w:r>
        <w:rPr>
          <w:lang w:val="en-GB"/>
        </w:rPr>
        <w:t xml:space="preserve">Read the press release in English and French </w:t>
      </w:r>
      <w:hyperlink r:id="rId16" w:history="1">
        <w:r w:rsidRPr="00A14F57">
          <w:rPr>
            <w:rStyle w:val="Hyperlink"/>
            <w:lang w:val="en-GB"/>
          </w:rPr>
          <w:t>here</w:t>
        </w:r>
      </w:hyperlink>
      <w:r>
        <w:rPr>
          <w:lang w:val="en-GB"/>
        </w:rPr>
        <w:t xml:space="preserve">.  </w:t>
      </w:r>
    </w:p>
    <w:p w14:paraId="20832509" w14:textId="32E6387B" w:rsidR="00A14F57" w:rsidRDefault="00A14F57" w:rsidP="00A14F57">
      <w:pPr>
        <w:pBdr>
          <w:bottom w:val="dotted" w:sz="36" w:space="1" w:color="auto"/>
        </w:pBdr>
        <w:jc w:val="both"/>
        <w:rPr>
          <w:b/>
          <w:lang w:val="en-GB"/>
        </w:rPr>
      </w:pPr>
    </w:p>
    <w:p w14:paraId="3F09B342" w14:textId="77777777" w:rsidR="009927B2" w:rsidRDefault="009927B2">
      <w:pPr>
        <w:rPr>
          <w:rFonts w:ascii="Tahoma" w:eastAsiaTheme="majorEastAsia" w:hAnsi="Tahoma" w:cstheme="majorBidi"/>
          <w:b/>
          <w:color w:val="FFFFFF" w:themeColor="background1"/>
          <w:sz w:val="32"/>
          <w:szCs w:val="32"/>
          <w:lang w:val="en-GB"/>
        </w:rPr>
      </w:pPr>
      <w:r>
        <w:rPr>
          <w:color w:val="FFFFFF" w:themeColor="background1"/>
          <w:lang w:val="en-GB"/>
        </w:rPr>
        <w:br w:type="page"/>
      </w:r>
    </w:p>
    <w:p w14:paraId="1DC9CE0B" w14:textId="7930B5B6" w:rsidR="004413EB" w:rsidRPr="004413EB" w:rsidRDefault="004413EB" w:rsidP="00670D55">
      <w:pPr>
        <w:pStyle w:val="Heading1"/>
        <w:shd w:val="clear" w:color="auto" w:fill="2F5496" w:themeFill="accent5" w:themeFillShade="BF"/>
        <w:spacing w:line="240" w:lineRule="auto"/>
        <w:rPr>
          <w:color w:val="FFFFFF" w:themeColor="background1"/>
          <w:lang w:val="en-GB"/>
        </w:rPr>
      </w:pPr>
      <w:bookmarkStart w:id="14" w:name="_Ref456195599"/>
      <w:r w:rsidRPr="004413EB">
        <w:rPr>
          <w:color w:val="FFFFFF" w:themeColor="background1"/>
          <w:lang w:val="en-GB"/>
        </w:rPr>
        <w:t>Equin</w:t>
      </w:r>
      <w:r w:rsidR="00670D55">
        <w:rPr>
          <w:color w:val="FFFFFF" w:themeColor="background1"/>
          <w:lang w:val="en-GB"/>
        </w:rPr>
        <w:t>et Working Paper on Standards</w:t>
      </w:r>
      <w:r w:rsidR="00670D55">
        <w:rPr>
          <w:color w:val="FFFFFF" w:themeColor="background1"/>
          <w:lang w:val="en-GB"/>
        </w:rPr>
        <w:br/>
      </w:r>
      <w:r w:rsidRPr="00670D55">
        <w:rPr>
          <w:color w:val="FFC000"/>
          <w:lang w:val="en-GB"/>
        </w:rPr>
        <w:t>Dissemination and call for translation</w:t>
      </w:r>
      <w:bookmarkEnd w:id="13"/>
      <w:bookmarkEnd w:id="14"/>
    </w:p>
    <w:p w14:paraId="5FFAA40C" w14:textId="0E415C21" w:rsidR="00694FD9" w:rsidRDefault="00694FD9" w:rsidP="00F31C21">
      <w:pPr>
        <w:spacing w:line="240" w:lineRule="auto"/>
        <w:jc w:val="both"/>
        <w:rPr>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8"/>
      </w:tblGrid>
      <w:tr w:rsidR="009927B2" w:rsidRPr="0048255C" w14:paraId="56D28586" w14:textId="77777777" w:rsidTr="009927B2">
        <w:tc>
          <w:tcPr>
            <w:tcW w:w="9878" w:type="dxa"/>
          </w:tcPr>
          <w:p w14:paraId="630E478C" w14:textId="560B7EF6" w:rsidR="009927B2" w:rsidRDefault="009927B2" w:rsidP="009927B2">
            <w:pPr>
              <w:jc w:val="both"/>
              <w:rPr>
                <w:lang w:val="en-GB"/>
              </w:rPr>
            </w:pPr>
            <w:r>
              <w:rPr>
                <w:noProof/>
                <w:lang w:eastAsia="fr-BE"/>
              </w:rPr>
              <w:drawing>
                <wp:anchor distT="0" distB="0" distL="114300" distR="114300" simplePos="0" relativeHeight="251657216" behindDoc="0" locked="0" layoutInCell="1" allowOverlap="1" wp14:anchorId="1FF410B4" wp14:editId="0907E0A2">
                  <wp:simplePos x="0" y="0"/>
                  <wp:positionH relativeFrom="margin">
                    <wp:posOffset>4567555</wp:posOffset>
                  </wp:positionH>
                  <wp:positionV relativeFrom="margin">
                    <wp:posOffset>19050</wp:posOffset>
                  </wp:positionV>
                  <wp:extent cx="1524000" cy="2152015"/>
                  <wp:effectExtent l="19050" t="19050" r="19050" b="19685"/>
                  <wp:wrapSquare wrapText="bothSides"/>
                  <wp:docPr id="3" name="Picture 3" descr="Overview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 - 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21520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lang w:val="en-GB"/>
              </w:rPr>
              <w:t xml:space="preserve">On the occasion of the evening reception and the conference “Strengthening the effectiveness of European equal treatment legislation” which were held </w:t>
            </w:r>
            <w:r w:rsidR="00847B06">
              <w:rPr>
                <w:lang w:val="en-GB"/>
              </w:rPr>
              <w:t xml:space="preserve">on 15 and 16 June </w:t>
            </w:r>
            <w:r>
              <w:rPr>
                <w:lang w:val="en-GB"/>
              </w:rPr>
              <w:t xml:space="preserve">in Brussels, Equinet officially launched its </w:t>
            </w:r>
            <w:r w:rsidRPr="004413EB">
              <w:rPr>
                <w:b/>
                <w:lang w:val="en-GB"/>
              </w:rPr>
              <w:t>working paper on developing standards for equality bodies</w:t>
            </w:r>
            <w:r>
              <w:rPr>
                <w:lang w:val="en-GB"/>
              </w:rPr>
              <w:t xml:space="preserve">. </w:t>
            </w:r>
          </w:p>
          <w:p w14:paraId="257CC439" w14:textId="77777777" w:rsidR="009927B2" w:rsidRDefault="009927B2" w:rsidP="009927B2">
            <w:pPr>
              <w:jc w:val="both"/>
              <w:rPr>
                <w:lang w:val="en-GB"/>
              </w:rPr>
            </w:pPr>
          </w:p>
          <w:p w14:paraId="35DBAC36" w14:textId="3039F796" w:rsidR="009927B2" w:rsidRDefault="009927B2" w:rsidP="009927B2">
            <w:pPr>
              <w:jc w:val="both"/>
              <w:rPr>
                <w:lang w:val="en-GB"/>
              </w:rPr>
            </w:pPr>
            <w:r w:rsidRPr="00694FD9">
              <w:rPr>
                <w:lang w:val="en-GB"/>
              </w:rPr>
              <w:t xml:space="preserve">This Working Paper is </w:t>
            </w:r>
            <w:r>
              <w:rPr>
                <w:lang w:val="en-GB"/>
              </w:rPr>
              <w:t>the result</w:t>
            </w:r>
            <w:r w:rsidRPr="00694FD9">
              <w:rPr>
                <w:lang w:val="en-GB"/>
              </w:rPr>
              <w:t xml:space="preserve"> o</w:t>
            </w:r>
            <w:r>
              <w:rPr>
                <w:lang w:val="en-GB"/>
              </w:rPr>
              <w:t>f</w:t>
            </w:r>
            <w:r w:rsidRPr="00694FD9">
              <w:rPr>
                <w:lang w:val="en-GB"/>
              </w:rPr>
              <w:t xml:space="preserve"> discussions that took place </w:t>
            </w:r>
            <w:r>
              <w:rPr>
                <w:lang w:val="en-GB"/>
              </w:rPr>
              <w:t>in the framework of</w:t>
            </w:r>
            <w:r w:rsidRPr="00694FD9">
              <w:rPr>
                <w:lang w:val="en-GB"/>
              </w:rPr>
              <w:t xml:space="preserve"> the Equinet Cluster on Standards in 2015, as well as contributions and comments provided by Equinet members.</w:t>
            </w:r>
          </w:p>
          <w:p w14:paraId="3E80848A" w14:textId="77777777" w:rsidR="009927B2" w:rsidRPr="00694FD9" w:rsidRDefault="009927B2" w:rsidP="009927B2">
            <w:pPr>
              <w:jc w:val="both"/>
              <w:rPr>
                <w:lang w:val="en-GB"/>
              </w:rPr>
            </w:pPr>
          </w:p>
          <w:p w14:paraId="297A6071" w14:textId="361D1DFC" w:rsidR="009927B2" w:rsidRDefault="009927B2" w:rsidP="009927B2">
            <w:pPr>
              <w:jc w:val="both"/>
              <w:rPr>
                <w:lang w:val="en-GB"/>
              </w:rPr>
            </w:pPr>
            <w:r w:rsidRPr="00694FD9">
              <w:rPr>
                <w:lang w:val="en-GB"/>
              </w:rPr>
              <w:t>It seeks to establish positions that equality bodies could promote, negotiate and advance vis-à-vis European and national administrations in the establishment of standards for equality bodies at European level and their implementation at national level.</w:t>
            </w:r>
          </w:p>
        </w:tc>
      </w:tr>
    </w:tbl>
    <w:p w14:paraId="610DB21C" w14:textId="626F3DFD" w:rsidR="00694FD9" w:rsidRPr="00694FD9" w:rsidRDefault="009927B2" w:rsidP="00F31C21">
      <w:pPr>
        <w:spacing w:line="240" w:lineRule="auto"/>
        <w:jc w:val="both"/>
        <w:rPr>
          <w:b/>
          <w:u w:val="single"/>
          <w:lang w:val="en-GB"/>
        </w:rPr>
      </w:pPr>
      <w:r>
        <w:rPr>
          <w:b/>
          <w:u w:val="single"/>
          <w:lang w:val="en-GB"/>
        </w:rPr>
        <w:br/>
      </w:r>
      <w:r w:rsidR="00694FD9" w:rsidRPr="00694FD9">
        <w:rPr>
          <w:b/>
          <w:u w:val="single"/>
          <w:lang w:val="en-GB"/>
        </w:rPr>
        <w:t>Dissemination</w:t>
      </w:r>
    </w:p>
    <w:p w14:paraId="3367E30A" w14:textId="5F2CFD75" w:rsidR="00694FD9" w:rsidRDefault="00AF6B3B" w:rsidP="00F31C21">
      <w:pPr>
        <w:spacing w:line="240" w:lineRule="auto"/>
        <w:jc w:val="both"/>
        <w:rPr>
          <w:lang w:val="en-GB"/>
        </w:rPr>
      </w:pPr>
      <w:r>
        <w:rPr>
          <w:lang w:val="en-GB"/>
        </w:rPr>
        <w:t>The Working P</w:t>
      </w:r>
      <w:r w:rsidR="00D87AB4">
        <w:rPr>
          <w:lang w:val="en-GB"/>
        </w:rPr>
        <w:t xml:space="preserve">aper, as well as a visual briefing summarising its key messages, are available </w:t>
      </w:r>
      <w:hyperlink r:id="rId18" w:history="1">
        <w:r w:rsidR="00D87AB4" w:rsidRPr="00D87AB4">
          <w:rPr>
            <w:rStyle w:val="Hyperlink"/>
            <w:lang w:val="en-GB"/>
          </w:rPr>
          <w:t>on the Equinet website</w:t>
        </w:r>
      </w:hyperlink>
      <w:r w:rsidR="00694FD9">
        <w:rPr>
          <w:lang w:val="en-GB"/>
        </w:rPr>
        <w:t xml:space="preserve">. We would be grateful if you could disseminate it to your relevant contacts in order to ensure maximum impact of our messages.  </w:t>
      </w:r>
    </w:p>
    <w:p w14:paraId="1A927054" w14:textId="7EEBFD96" w:rsidR="00694FD9" w:rsidRPr="00694FD9" w:rsidRDefault="00694FD9" w:rsidP="00F31C21">
      <w:pPr>
        <w:spacing w:line="240" w:lineRule="auto"/>
        <w:jc w:val="both"/>
        <w:rPr>
          <w:b/>
          <w:u w:val="single"/>
          <w:lang w:val="en-GB"/>
        </w:rPr>
      </w:pPr>
      <w:r w:rsidRPr="00694FD9">
        <w:rPr>
          <w:b/>
          <w:u w:val="single"/>
          <w:lang w:val="en-GB"/>
        </w:rPr>
        <w:t>Translation</w:t>
      </w:r>
    </w:p>
    <w:p w14:paraId="06E83B9C" w14:textId="77777777" w:rsidR="009927B2" w:rsidRDefault="00694FD9" w:rsidP="00F31C21">
      <w:pPr>
        <w:spacing w:line="240" w:lineRule="auto"/>
        <w:jc w:val="both"/>
        <w:rPr>
          <w:lang w:val="en-GB"/>
        </w:rPr>
      </w:pPr>
      <w:r>
        <w:rPr>
          <w:lang w:val="en-GB"/>
        </w:rPr>
        <w:t>UNIA, one of the two Belgian equality</w:t>
      </w:r>
      <w:r w:rsidR="00AF6B3B">
        <w:rPr>
          <w:lang w:val="en-GB"/>
        </w:rPr>
        <w:t xml:space="preserve"> bodies, kindly translated the W</w:t>
      </w:r>
      <w:r>
        <w:rPr>
          <w:lang w:val="en-GB"/>
        </w:rPr>
        <w:t xml:space="preserve">orking </w:t>
      </w:r>
      <w:r w:rsidR="00AF6B3B">
        <w:rPr>
          <w:lang w:val="en-GB"/>
        </w:rPr>
        <w:t>P</w:t>
      </w:r>
      <w:r>
        <w:rPr>
          <w:lang w:val="en-GB"/>
        </w:rPr>
        <w:t xml:space="preserve">aper in French (available soon). </w:t>
      </w:r>
      <w:r w:rsidR="009927B2">
        <w:rPr>
          <w:lang w:val="en-GB"/>
        </w:rPr>
        <w:t xml:space="preserve">The Bulgarian Commission for Protection against Discrimination is also currently translating the paper in Bulgarian. </w:t>
      </w:r>
    </w:p>
    <w:p w14:paraId="7E37EEB4" w14:textId="38E28545" w:rsidR="00694FD9" w:rsidRDefault="00694FD9" w:rsidP="009927B2">
      <w:pPr>
        <w:spacing w:line="240" w:lineRule="auto"/>
        <w:jc w:val="both"/>
        <w:rPr>
          <w:lang w:val="en-GB"/>
        </w:rPr>
      </w:pPr>
      <w:r>
        <w:rPr>
          <w:lang w:val="en-GB"/>
        </w:rPr>
        <w:t xml:space="preserve">If </w:t>
      </w:r>
      <w:r w:rsidR="00AF6B3B">
        <w:rPr>
          <w:lang w:val="en-GB"/>
        </w:rPr>
        <w:t>your organisation would consider its</w:t>
      </w:r>
      <w:r>
        <w:rPr>
          <w:lang w:val="en-GB"/>
        </w:rPr>
        <w:t xml:space="preserve"> translat</w:t>
      </w:r>
      <w:r w:rsidR="00AF6B3B">
        <w:rPr>
          <w:lang w:val="en-GB"/>
        </w:rPr>
        <w:t>ion</w:t>
      </w:r>
      <w:r>
        <w:rPr>
          <w:lang w:val="en-GB"/>
        </w:rPr>
        <w:t xml:space="preserve"> it in your national language, please get in touch with </w:t>
      </w:r>
      <w:r w:rsidRPr="00694FD9">
        <w:rPr>
          <w:b/>
          <w:lang w:val="en-GB"/>
        </w:rPr>
        <w:t xml:space="preserve">Tamás Kádár, Head of Legal and Policy </w:t>
      </w:r>
      <w:r>
        <w:rPr>
          <w:lang w:val="en-GB"/>
        </w:rPr>
        <w:t>(</w:t>
      </w:r>
      <w:hyperlink r:id="rId19" w:history="1">
        <w:r w:rsidRPr="00D91222">
          <w:rPr>
            <w:rStyle w:val="Hyperlink"/>
            <w:lang w:val="en-GB"/>
          </w:rPr>
          <w:t>tamas.kadar@equineteurope.org</w:t>
        </w:r>
      </w:hyperlink>
      <w:r>
        <w:rPr>
          <w:lang w:val="en-GB"/>
        </w:rPr>
        <w:t xml:space="preserve">). </w:t>
      </w:r>
    </w:p>
    <w:p w14:paraId="0983BB18" w14:textId="508236C8" w:rsidR="009927B2" w:rsidRPr="00F86D59" w:rsidRDefault="009927B2" w:rsidP="009927B2">
      <w:pPr>
        <w:shd w:val="clear" w:color="auto" w:fill="D9D9D9" w:themeFill="background1" w:themeFillShade="D9"/>
        <w:spacing w:line="240" w:lineRule="auto"/>
        <w:jc w:val="both"/>
        <w:rPr>
          <w:lang w:val="en-GB"/>
        </w:rPr>
      </w:pPr>
      <w:r>
        <w:rPr>
          <w:lang w:val="en-GB"/>
        </w:rPr>
        <w:t xml:space="preserve">Read and download the Working Paper </w:t>
      </w:r>
      <w:hyperlink r:id="rId20" w:history="1">
        <w:r w:rsidRPr="009927B2">
          <w:rPr>
            <w:rStyle w:val="Hyperlink"/>
            <w:lang w:val="en-GB"/>
          </w:rPr>
          <w:t>here</w:t>
        </w:r>
      </w:hyperlink>
      <w:r>
        <w:rPr>
          <w:lang w:val="en-GB"/>
        </w:rPr>
        <w:t xml:space="preserve">. </w:t>
      </w:r>
      <w:r>
        <w:rPr>
          <w:lang w:val="en-GB"/>
        </w:rPr>
        <w:tab/>
      </w:r>
      <w:r>
        <w:rPr>
          <w:lang w:val="en-GB"/>
        </w:rPr>
        <w:br/>
        <w:t>Materials of the 16</w:t>
      </w:r>
      <w:r w:rsidRPr="009927B2">
        <w:rPr>
          <w:vertAlign w:val="superscript"/>
          <w:lang w:val="en-GB"/>
        </w:rPr>
        <w:t>th</w:t>
      </w:r>
      <w:r>
        <w:rPr>
          <w:lang w:val="en-GB"/>
        </w:rPr>
        <w:t xml:space="preserve"> June conference on strengthening the effectiveness of European equal treatment legislation are available </w:t>
      </w:r>
      <w:hyperlink r:id="rId21" w:history="1">
        <w:r w:rsidRPr="009927B2">
          <w:rPr>
            <w:rStyle w:val="Hyperlink"/>
            <w:lang w:val="en-GB"/>
          </w:rPr>
          <w:t>here</w:t>
        </w:r>
      </w:hyperlink>
      <w:r>
        <w:rPr>
          <w:lang w:val="en-GB"/>
        </w:rPr>
        <w:t xml:space="preserve"> (a summary of the event will be published soon). </w:t>
      </w:r>
    </w:p>
    <w:p w14:paraId="056E3075" w14:textId="77777777" w:rsidR="005C7386" w:rsidRDefault="005C7386" w:rsidP="00F31C21">
      <w:pPr>
        <w:pBdr>
          <w:bottom w:val="dotted" w:sz="36" w:space="1" w:color="auto"/>
        </w:pBdr>
        <w:spacing w:line="240" w:lineRule="auto"/>
        <w:rPr>
          <w:lang w:val="en-US"/>
        </w:rPr>
      </w:pPr>
      <w:bookmarkStart w:id="15" w:name="_Ref450923899"/>
      <w:bookmarkStart w:id="16" w:name="_Ref446073314"/>
      <w:bookmarkStart w:id="17" w:name="_Ref446073514"/>
      <w:bookmarkEnd w:id="9"/>
      <w:bookmarkEnd w:id="10"/>
      <w:bookmarkEnd w:id="11"/>
      <w:bookmarkEnd w:id="5"/>
      <w:bookmarkEnd w:id="6"/>
    </w:p>
    <w:p w14:paraId="6F459B91" w14:textId="6978FC6E" w:rsidR="005C7386" w:rsidRPr="004413EB" w:rsidRDefault="005C7386" w:rsidP="005C7386">
      <w:pPr>
        <w:pStyle w:val="Heading1"/>
        <w:shd w:val="clear" w:color="auto" w:fill="2F5496" w:themeFill="accent5" w:themeFillShade="BF"/>
        <w:spacing w:line="240" w:lineRule="auto"/>
        <w:rPr>
          <w:color w:val="FFFFFF" w:themeColor="background1"/>
          <w:lang w:val="en-GB"/>
        </w:rPr>
      </w:pPr>
      <w:bookmarkStart w:id="18" w:name="_Ref454550811"/>
      <w:bookmarkStart w:id="19" w:name="_Ref456279926"/>
      <w:r>
        <w:rPr>
          <w:color w:val="FFFFFF" w:themeColor="background1"/>
          <w:lang w:val="en-GB"/>
        </w:rPr>
        <w:t>Survey on Social Media use for Equality Bodies</w:t>
      </w:r>
      <w:r>
        <w:rPr>
          <w:color w:val="FFFFFF" w:themeColor="background1"/>
          <w:lang w:val="en-GB"/>
        </w:rPr>
        <w:br/>
      </w:r>
      <w:r>
        <w:rPr>
          <w:color w:val="FFC000"/>
          <w:lang w:val="en-GB"/>
        </w:rPr>
        <w:t>Deadline: 12</w:t>
      </w:r>
      <w:r w:rsidR="00C90419" w:rsidRPr="00C90419">
        <w:rPr>
          <w:color w:val="FFC000"/>
          <w:vertAlign w:val="superscript"/>
          <w:lang w:val="en-GB"/>
        </w:rPr>
        <w:t>th</w:t>
      </w:r>
      <w:r w:rsidR="00C90419">
        <w:rPr>
          <w:color w:val="FFC000"/>
          <w:lang w:val="en-GB"/>
        </w:rPr>
        <w:t xml:space="preserve"> </w:t>
      </w:r>
      <w:r>
        <w:rPr>
          <w:color w:val="FFC000"/>
          <w:lang w:val="en-GB"/>
        </w:rPr>
        <w:t>August 2016</w:t>
      </w:r>
      <w:bookmarkEnd w:id="19"/>
    </w:p>
    <w:p w14:paraId="5C6E0A2D" w14:textId="77777777" w:rsidR="005C7386" w:rsidRDefault="005C7386" w:rsidP="005C7386">
      <w:pPr>
        <w:spacing w:line="240" w:lineRule="auto"/>
        <w:jc w:val="both"/>
        <w:rPr>
          <w:lang w:val="en-GB"/>
        </w:rPr>
      </w:pPr>
    </w:p>
    <w:p w14:paraId="5664D0E1" w14:textId="5CC7C103" w:rsidR="005C7386" w:rsidRPr="0048255C" w:rsidRDefault="005C7386" w:rsidP="00BD34B0">
      <w:pPr>
        <w:spacing w:line="240" w:lineRule="auto"/>
        <w:jc w:val="both"/>
        <w:rPr>
          <w:lang w:val="en-GB"/>
        </w:rPr>
      </w:pPr>
      <w:r w:rsidRPr="0048255C">
        <w:rPr>
          <w:shd w:val="clear" w:color="auto" w:fill="FFFFFF"/>
          <w:lang w:val="en-US"/>
        </w:rPr>
        <w:t>As part of our 2016 Work Plan, and in</w:t>
      </w:r>
      <w:r w:rsidRPr="0048255C">
        <w:rPr>
          <w:lang w:val="en-GB"/>
        </w:rPr>
        <w:t xml:space="preserve"> collaboration with social media experts </w:t>
      </w:r>
      <w:r w:rsidRPr="0048255C">
        <w:rPr>
          <w:shd w:val="clear" w:color="auto" w:fill="FFFFFF"/>
          <w:lang w:val="en-US"/>
        </w:rPr>
        <w:t>Key Influencers Interactive (KII)</w:t>
      </w:r>
      <w:r w:rsidRPr="0048255C">
        <w:rPr>
          <w:lang w:val="en-GB"/>
        </w:rPr>
        <w:t>, we are developing a</w:t>
      </w:r>
      <w:r w:rsidRPr="0048255C">
        <w:rPr>
          <w:b/>
          <w:bCs/>
          <w:lang w:val="en-GB"/>
        </w:rPr>
        <w:t xml:space="preserve"> training module</w:t>
      </w:r>
      <w:r w:rsidRPr="0048255C">
        <w:rPr>
          <w:lang w:val="en-GB"/>
        </w:rPr>
        <w:t xml:space="preserve"> on social media use for equality body staff working in communication. The manual and training session will aim to provide expert advice that</w:t>
      </w:r>
      <w:r w:rsidRPr="0048255C">
        <w:rPr>
          <w:b/>
          <w:bCs/>
          <w:lang w:val="en-GB"/>
        </w:rPr>
        <w:t xml:space="preserve"> improves social media use by equality bodies</w:t>
      </w:r>
      <w:r w:rsidRPr="0048255C">
        <w:rPr>
          <w:lang w:val="en-GB"/>
        </w:rPr>
        <w:t xml:space="preserve">, while also delivering practical examples of social media campaigns carried out by our members and the evaluations thereof. </w:t>
      </w:r>
    </w:p>
    <w:p w14:paraId="3BDF8745" w14:textId="77777777" w:rsidR="0048255C" w:rsidRDefault="005C7386" w:rsidP="00BD34B0">
      <w:pPr>
        <w:spacing w:line="240" w:lineRule="auto"/>
        <w:jc w:val="both"/>
        <w:rPr>
          <w:shd w:val="clear" w:color="auto" w:fill="FFFFFF"/>
          <w:lang w:val="en-US"/>
        </w:rPr>
      </w:pPr>
      <w:r w:rsidRPr="0048255C">
        <w:rPr>
          <w:shd w:val="clear" w:color="auto" w:fill="FFFFFF"/>
          <w:lang w:val="en-US"/>
        </w:rPr>
        <w:t>In order to make the training as relevant and useful for our members as possible, the trainers at KII have created a survey to find out about your goals, current usage and needs as regards social media.</w:t>
      </w:r>
    </w:p>
    <w:p w14:paraId="48FFC435" w14:textId="09552907" w:rsidR="005C7386" w:rsidRPr="0048255C" w:rsidRDefault="005C7386" w:rsidP="00BD34B0">
      <w:pPr>
        <w:spacing w:line="240" w:lineRule="auto"/>
        <w:rPr>
          <w:shd w:val="clear" w:color="auto" w:fill="FFFFFF"/>
          <w:lang w:val="en-US"/>
        </w:rPr>
      </w:pPr>
      <w:r w:rsidRPr="0048255C">
        <w:rPr>
          <w:shd w:val="clear" w:color="auto" w:fill="FFFFFF"/>
          <w:lang w:val="en-US"/>
        </w:rPr>
        <w:t xml:space="preserve">We would be very grateful if someone from your equality body (ideally the person who works most closely with social media) could take the time to </w:t>
      </w:r>
      <w:r w:rsidRPr="0048255C">
        <w:rPr>
          <w:b/>
          <w:bCs/>
          <w:shd w:val="clear" w:color="auto" w:fill="FFFFFF"/>
          <w:lang w:val="en-US"/>
        </w:rPr>
        <w:t>fill in the survey before 12 August 2016</w:t>
      </w:r>
      <w:r w:rsidR="0048255C">
        <w:rPr>
          <w:shd w:val="clear" w:color="auto" w:fill="FFFFFF"/>
          <w:lang w:val="en-US"/>
        </w:rPr>
        <w:t xml:space="preserve">: </w:t>
      </w:r>
      <w:hyperlink r:id="rId22" w:history="1">
        <w:r w:rsidRPr="0048255C">
          <w:rPr>
            <w:rStyle w:val="Hyperlink"/>
            <w:lang w:val="en-US"/>
          </w:rPr>
          <w:t>https://docs.google.com/forms/d/e/1FAIpQLSdEdnXXCUTNJp7MmLD3OHnGJxsqSMPoBcb3-Y4I0tKGD-lVLQ/viewform</w:t>
        </w:r>
      </w:hyperlink>
    </w:p>
    <w:p w14:paraId="685EEC39" w14:textId="18D072DE" w:rsidR="005C7386" w:rsidRPr="0048255C" w:rsidRDefault="005C7386" w:rsidP="00BD34B0">
      <w:pPr>
        <w:spacing w:line="240" w:lineRule="auto"/>
        <w:rPr>
          <w:b/>
          <w:lang w:val="en-US"/>
        </w:rPr>
      </w:pPr>
      <w:r w:rsidRPr="0048255C">
        <w:rPr>
          <w:shd w:val="clear" w:color="auto" w:fill="FFFFFF"/>
          <w:lang w:val="en-US"/>
        </w:rPr>
        <w:t xml:space="preserve">If you have any questions regarding the survey, or need help filling it out, please don’t hesitate to contact </w:t>
      </w:r>
      <w:r w:rsidRPr="0048255C">
        <w:rPr>
          <w:b/>
          <w:shd w:val="clear" w:color="auto" w:fill="FFFFFF"/>
          <w:lang w:val="en-US"/>
        </w:rPr>
        <w:t xml:space="preserve">Jaroslav Faltus at </w:t>
      </w:r>
      <w:hyperlink r:id="rId23" w:history="1">
        <w:r w:rsidRPr="0048255C">
          <w:rPr>
            <w:rStyle w:val="Hyperlink"/>
            <w:b/>
            <w:shd w:val="clear" w:color="auto" w:fill="FFFFFF"/>
            <w:lang w:val="en-US"/>
          </w:rPr>
          <w:t>jaroslav.faltus@gmail.com</w:t>
        </w:r>
      </w:hyperlink>
      <w:r w:rsidRPr="0048255C">
        <w:rPr>
          <w:b/>
          <w:lang w:val="en-US"/>
        </w:rPr>
        <w:t>, and putting Sarah in copy (</w:t>
      </w:r>
      <w:hyperlink r:id="rId24" w:history="1">
        <w:r w:rsidRPr="0048255C">
          <w:rPr>
            <w:rStyle w:val="Hyperlink"/>
            <w:b/>
            <w:lang w:val="en-US"/>
          </w:rPr>
          <w:t>sarah.cookeodowd@equineteurope.org</w:t>
        </w:r>
      </w:hyperlink>
      <w:r w:rsidRPr="0048255C">
        <w:rPr>
          <w:b/>
          <w:lang w:val="en-US"/>
        </w:rPr>
        <w:t xml:space="preserve">). </w:t>
      </w:r>
    </w:p>
    <w:p w14:paraId="490ABEA7" w14:textId="3B4B7897" w:rsidR="005C7386" w:rsidRPr="0048255C" w:rsidRDefault="005C7386" w:rsidP="00BD34B0">
      <w:pPr>
        <w:spacing w:line="240" w:lineRule="auto"/>
        <w:rPr>
          <w:lang w:val="en-US"/>
        </w:rPr>
      </w:pPr>
      <w:r w:rsidRPr="0048255C">
        <w:rPr>
          <w:lang w:val="en-US"/>
        </w:rPr>
        <w:t>The training session will take place in the autumn, but registration won’t be launched for that until the end of the summer.</w:t>
      </w:r>
    </w:p>
    <w:p w14:paraId="662B7D99" w14:textId="072E1C88" w:rsidR="00847B06" w:rsidRDefault="00847B06" w:rsidP="00BD34B0">
      <w:pPr>
        <w:shd w:val="clear" w:color="auto" w:fill="D9D9D9" w:themeFill="background1" w:themeFillShade="D9"/>
        <w:spacing w:line="240" w:lineRule="auto"/>
        <w:rPr>
          <w:lang w:val="en-GB"/>
        </w:rPr>
      </w:pPr>
      <w:r w:rsidRPr="00AD59F3">
        <w:rPr>
          <w:lang w:val="en-GB"/>
        </w:rPr>
        <w:t>For any questions please contact</w:t>
      </w:r>
      <w:r w:rsidRPr="00847B06">
        <w:rPr>
          <w:lang w:val="en-GB"/>
        </w:rPr>
        <w:t xml:space="preserve"> </w:t>
      </w:r>
      <w:r w:rsidRPr="00BD34B0">
        <w:rPr>
          <w:b/>
          <w:lang w:val="en-GB"/>
        </w:rPr>
        <w:t>Sarah Cooke O’Dowd, Communication Officer</w:t>
      </w:r>
      <w:r>
        <w:rPr>
          <w:lang w:val="en-GB"/>
        </w:rPr>
        <w:t xml:space="preserve"> (</w:t>
      </w:r>
      <w:hyperlink r:id="rId25" w:history="1">
        <w:r w:rsidRPr="001D195D">
          <w:rPr>
            <w:rStyle w:val="Hyperlink"/>
            <w:lang w:val="en-US"/>
          </w:rPr>
          <w:t>Sarah.CookeODowd@equineteurope.org</w:t>
        </w:r>
      </w:hyperlink>
      <w:r>
        <w:rPr>
          <w:lang w:val="en-US"/>
        </w:rPr>
        <w:t>)</w:t>
      </w:r>
      <w:r w:rsidRPr="00AD59F3">
        <w:rPr>
          <w:lang w:val="en-GB"/>
        </w:rPr>
        <w:t xml:space="preserve"> or call the Equinet Secretariat at +32 (0)2 212 31 8</w:t>
      </w:r>
      <w:r>
        <w:rPr>
          <w:lang w:val="en-GB"/>
        </w:rPr>
        <w:t>4</w:t>
      </w:r>
      <w:r w:rsidRPr="00AD59F3">
        <w:rPr>
          <w:lang w:val="en-GB"/>
        </w:rPr>
        <w:t>.</w:t>
      </w:r>
    </w:p>
    <w:p w14:paraId="3A8D64E4" w14:textId="77777777" w:rsidR="00C60E15" w:rsidRPr="005C7386" w:rsidRDefault="00C60E15" w:rsidP="00C60E15">
      <w:pPr>
        <w:pBdr>
          <w:bottom w:val="dotted" w:sz="36" w:space="1" w:color="auto"/>
        </w:pBdr>
        <w:spacing w:line="240" w:lineRule="auto"/>
        <w:rPr>
          <w:lang w:val="en-GB"/>
        </w:rPr>
      </w:pPr>
    </w:p>
    <w:p w14:paraId="5D645DFC" w14:textId="7627BF62" w:rsidR="00C60E15" w:rsidRPr="00713334" w:rsidRDefault="00C60E15" w:rsidP="00C60E15">
      <w:pPr>
        <w:pStyle w:val="Heading1"/>
        <w:shd w:val="clear" w:color="auto" w:fill="2F5496" w:themeFill="accent5" w:themeFillShade="BF"/>
        <w:spacing w:line="240" w:lineRule="auto"/>
        <w:rPr>
          <w:color w:val="FFFFFF" w:themeColor="background1"/>
          <w:lang w:val="en-US"/>
        </w:rPr>
      </w:pPr>
      <w:r>
        <w:rPr>
          <w:color w:val="FFFFFF" w:themeColor="background1"/>
          <w:lang w:val="en-US"/>
        </w:rPr>
        <w:t>Equinet’s Online Directory of Equality Bodies</w:t>
      </w:r>
      <w:r w:rsidRPr="00713334">
        <w:rPr>
          <w:color w:val="FFFFFF" w:themeColor="background1"/>
          <w:lang w:val="en-US"/>
        </w:rPr>
        <w:br/>
      </w:r>
      <w:r>
        <w:rPr>
          <w:color w:val="FFC000"/>
          <w:lang w:val="en-US"/>
        </w:rPr>
        <w:t>Deadline: 29</w:t>
      </w:r>
      <w:r w:rsidR="00C90419" w:rsidRPr="00C90419">
        <w:rPr>
          <w:color w:val="FFC000"/>
          <w:vertAlign w:val="superscript"/>
          <w:lang w:val="en-US"/>
        </w:rPr>
        <w:t>th</w:t>
      </w:r>
      <w:r w:rsidR="00C90419">
        <w:rPr>
          <w:color w:val="FFC000"/>
          <w:lang w:val="en-US"/>
        </w:rPr>
        <w:t xml:space="preserve"> </w:t>
      </w:r>
      <w:r>
        <w:rPr>
          <w:color w:val="FFC000"/>
          <w:lang w:val="en-US"/>
        </w:rPr>
        <w:t>August 2016</w:t>
      </w:r>
    </w:p>
    <w:p w14:paraId="71015F77" w14:textId="316BD533" w:rsidR="00C60E15" w:rsidRDefault="00C60E15" w:rsidP="00BD34B0">
      <w:pPr>
        <w:spacing w:line="240" w:lineRule="auto"/>
        <w:jc w:val="both"/>
        <w:rPr>
          <w:lang w:val="en-US"/>
        </w:rPr>
      </w:pPr>
      <w:r>
        <w:rPr>
          <w:lang w:val="en-US"/>
        </w:rPr>
        <w:br/>
        <w:t xml:space="preserve">As the European network of equality bodies, one of our main tasks is to provide information on equality bodies to external audiences. We do that in a number of ways, but the basic method that we currently use is a section of the website called </w:t>
      </w:r>
      <w:hyperlink r:id="rId26" w:history="1">
        <w:r>
          <w:rPr>
            <w:rStyle w:val="Hyperlink"/>
            <w:lang w:val="en-US"/>
          </w:rPr>
          <w:t>Equinet members</w:t>
        </w:r>
      </w:hyperlink>
      <w:r>
        <w:rPr>
          <w:lang w:val="en-US"/>
        </w:rPr>
        <w:t xml:space="preserve">, which includes very basic profiles of each of our members. We are happy to say that this section will soon be replaced (it has long been due an update)!  </w:t>
      </w:r>
    </w:p>
    <w:p w14:paraId="227F619D" w14:textId="0F094934" w:rsidR="00C60E15" w:rsidRDefault="00C60E15" w:rsidP="00BD34B0">
      <w:pPr>
        <w:spacing w:line="240" w:lineRule="auto"/>
        <w:jc w:val="both"/>
        <w:rPr>
          <w:lang w:val="en-US"/>
        </w:rPr>
      </w:pPr>
      <w:r>
        <w:rPr>
          <w:lang w:val="en-US"/>
        </w:rPr>
        <w:t xml:space="preserve">The </w:t>
      </w:r>
      <w:r>
        <w:rPr>
          <w:b/>
          <w:lang w:val="en-US"/>
        </w:rPr>
        <w:t>Online Directory of Equal</w:t>
      </w:r>
      <w:r w:rsidR="00847B06">
        <w:rPr>
          <w:b/>
          <w:lang w:val="en-US"/>
        </w:rPr>
        <w:t>ity</w:t>
      </w:r>
      <w:r>
        <w:rPr>
          <w:b/>
          <w:lang w:val="en-US"/>
        </w:rPr>
        <w:t xml:space="preserve"> Bodies</w:t>
      </w:r>
      <w:r>
        <w:rPr>
          <w:lang w:val="en-US"/>
        </w:rPr>
        <w:t xml:space="preserve">, which we started working on back in 2014, is slowly coming together. The technical side of things is advancing well and we now have individual profiles for most of our members, as well as comparative charts based on the information that you have provided. </w:t>
      </w:r>
    </w:p>
    <w:p w14:paraId="5B3763B6" w14:textId="3C2EACFE" w:rsidR="00C60E15" w:rsidRPr="00C60E15" w:rsidRDefault="00C60E15" w:rsidP="00BD34B0">
      <w:pPr>
        <w:spacing w:line="240" w:lineRule="auto"/>
        <w:jc w:val="both"/>
        <w:rPr>
          <w:b/>
          <w:lang w:val="en-US"/>
        </w:rPr>
      </w:pPr>
      <w:r>
        <w:rPr>
          <w:lang w:val="en-US"/>
        </w:rPr>
        <w:t>We aim to launch the Directory this autumn (AGM 2016), and in order to do this properly, we need for all of our members to have complete profiles. Therefore in the coming days</w:t>
      </w:r>
      <w:r w:rsidR="00847B06">
        <w:rPr>
          <w:lang w:val="en-US"/>
        </w:rPr>
        <w:t>,</w:t>
      </w:r>
      <w:r>
        <w:rPr>
          <w:lang w:val="en-US"/>
        </w:rPr>
        <w:t xml:space="preserve"> contact persons will receive an email to request that you either </w:t>
      </w:r>
      <w:r w:rsidRPr="00C60E15">
        <w:rPr>
          <w:b/>
          <w:lang w:val="en-US"/>
        </w:rPr>
        <w:t xml:space="preserve">update or fill out </w:t>
      </w:r>
      <w:r w:rsidR="00847B06">
        <w:rPr>
          <w:b/>
          <w:lang w:val="en-US"/>
        </w:rPr>
        <w:t>the</w:t>
      </w:r>
      <w:r w:rsidRPr="00C60E15">
        <w:rPr>
          <w:b/>
          <w:lang w:val="en-US"/>
        </w:rPr>
        <w:t xml:space="preserve"> profile</w:t>
      </w:r>
      <w:r w:rsidR="00847B06">
        <w:rPr>
          <w:b/>
          <w:lang w:val="en-US"/>
        </w:rPr>
        <w:t xml:space="preserve"> for their organization. The deadline for this is 29</w:t>
      </w:r>
      <w:r w:rsidRPr="00C60E15">
        <w:rPr>
          <w:b/>
          <w:lang w:val="en-US"/>
        </w:rPr>
        <w:t xml:space="preserve"> August.</w:t>
      </w:r>
    </w:p>
    <w:p w14:paraId="6E76809C" w14:textId="53401357" w:rsidR="00C60E15" w:rsidRDefault="00C60E15" w:rsidP="00BD34B0">
      <w:pPr>
        <w:spacing w:line="240" w:lineRule="auto"/>
        <w:rPr>
          <w:lang w:val="en-US"/>
        </w:rPr>
      </w:pPr>
      <w:r>
        <w:rPr>
          <w:lang w:val="en-US"/>
        </w:rPr>
        <w:t xml:space="preserve">Although you will receive all the information in the email, you can already check the state of your profile by logging on to the internal section of the Equinet website (contact </w:t>
      </w:r>
      <w:hyperlink r:id="rId27" w:history="1">
        <w:r>
          <w:rPr>
            <w:rStyle w:val="Hyperlink"/>
            <w:lang w:val="en-US"/>
          </w:rPr>
          <w:t>Jessica.machacova@equineteurope.org</w:t>
        </w:r>
      </w:hyperlink>
      <w:r>
        <w:rPr>
          <w:lang w:val="en-US"/>
        </w:rPr>
        <w:t xml:space="preserve"> if you don’t have your password) and then going to: </w:t>
      </w:r>
      <w:hyperlink r:id="rId28" w:history="1">
        <w:r>
          <w:rPr>
            <w:rStyle w:val="Hyperlink"/>
            <w:lang w:val="en-US"/>
          </w:rPr>
          <w:t>http://equineteurope.org/spip.php?page=membersdata_edit</w:t>
        </w:r>
      </w:hyperlink>
    </w:p>
    <w:p w14:paraId="5C32CE57" w14:textId="2422C25D" w:rsidR="00C60E15" w:rsidRDefault="00C60E15" w:rsidP="00BD34B0">
      <w:pPr>
        <w:spacing w:line="240" w:lineRule="auto"/>
        <w:rPr>
          <w:lang w:val="en-US"/>
        </w:rPr>
      </w:pPr>
      <w:r>
        <w:rPr>
          <w:lang w:val="en-US"/>
        </w:rPr>
        <w:t>Thanks to all members for your patience with the slow development of this tool, but hopefully it will have been worth the wait!</w:t>
      </w:r>
    </w:p>
    <w:p w14:paraId="28B7CC8D" w14:textId="1F150637" w:rsidR="00847B06" w:rsidRDefault="00847B06" w:rsidP="00BD34B0">
      <w:pPr>
        <w:shd w:val="clear" w:color="auto" w:fill="D9D9D9" w:themeFill="background1" w:themeFillShade="D9"/>
        <w:spacing w:line="240" w:lineRule="auto"/>
        <w:rPr>
          <w:lang w:val="en-GB"/>
        </w:rPr>
      </w:pPr>
      <w:r w:rsidRPr="00AD59F3">
        <w:rPr>
          <w:lang w:val="en-GB"/>
        </w:rPr>
        <w:t>For any questions please contact</w:t>
      </w:r>
      <w:r w:rsidRPr="00847B06">
        <w:rPr>
          <w:lang w:val="en-GB"/>
        </w:rPr>
        <w:t xml:space="preserve"> </w:t>
      </w:r>
      <w:r w:rsidRPr="0048255C">
        <w:rPr>
          <w:b/>
          <w:lang w:val="en-GB"/>
        </w:rPr>
        <w:t>Sarah Cooke O’Dowd, Communication Officer</w:t>
      </w:r>
      <w:r>
        <w:rPr>
          <w:lang w:val="en-GB"/>
        </w:rPr>
        <w:t xml:space="preserve"> </w:t>
      </w:r>
      <w:r w:rsidR="00923F3B">
        <w:rPr>
          <w:lang w:val="en-GB"/>
        </w:rPr>
        <w:t>(</w:t>
      </w:r>
      <w:hyperlink r:id="rId29" w:history="1">
        <w:r w:rsidR="00923F3B" w:rsidRPr="002A7127">
          <w:rPr>
            <w:rStyle w:val="Hyperlink"/>
            <w:lang w:val="en-GB"/>
          </w:rPr>
          <w:t>Sarah.cookeodowd@equineteurope.org</w:t>
        </w:r>
      </w:hyperlink>
      <w:r w:rsidR="00923F3B">
        <w:rPr>
          <w:lang w:val="en-GB"/>
        </w:rPr>
        <w:t xml:space="preserve">) </w:t>
      </w:r>
      <w:r w:rsidRPr="00AD59F3">
        <w:rPr>
          <w:lang w:val="en-GB"/>
        </w:rPr>
        <w:t>or call the Equinet Secretariat at +32 (0)2 212 31 8</w:t>
      </w:r>
      <w:r>
        <w:rPr>
          <w:lang w:val="en-GB"/>
        </w:rPr>
        <w:t>4</w:t>
      </w:r>
      <w:r w:rsidRPr="00AD59F3">
        <w:rPr>
          <w:lang w:val="en-GB"/>
        </w:rPr>
        <w:t>.</w:t>
      </w:r>
    </w:p>
    <w:p w14:paraId="1183CD57" w14:textId="77777777" w:rsidR="00C60E15" w:rsidRPr="00847B06" w:rsidRDefault="00C60E15" w:rsidP="00C60E15">
      <w:pPr>
        <w:pStyle w:val="NoSpacing"/>
        <w:pBdr>
          <w:bottom w:val="dotted" w:sz="36" w:space="1" w:color="auto"/>
        </w:pBdr>
        <w:shd w:val="clear" w:color="auto" w:fill="FFFFFF" w:themeFill="background1"/>
        <w:rPr>
          <w:lang w:val="en-GB"/>
        </w:rPr>
      </w:pPr>
    </w:p>
    <w:p w14:paraId="44F9B479" w14:textId="77777777" w:rsidR="00C60E15" w:rsidRPr="00C60E15" w:rsidRDefault="00C60E15" w:rsidP="005C7386">
      <w:pPr>
        <w:spacing w:line="240" w:lineRule="auto"/>
        <w:jc w:val="both"/>
        <w:rPr>
          <w:lang w:val="en-US"/>
        </w:rPr>
      </w:pPr>
    </w:p>
    <w:p w14:paraId="49B35726" w14:textId="2AA11302" w:rsidR="003C7826" w:rsidRPr="00713334" w:rsidRDefault="003C7826" w:rsidP="00F31C21">
      <w:pPr>
        <w:pStyle w:val="Heading1"/>
        <w:shd w:val="clear" w:color="auto" w:fill="2F5496" w:themeFill="accent5" w:themeFillShade="BF"/>
        <w:spacing w:line="240" w:lineRule="auto"/>
        <w:rPr>
          <w:color w:val="FFFFFF" w:themeColor="background1"/>
          <w:lang w:val="en-US"/>
        </w:rPr>
      </w:pPr>
      <w:r w:rsidRPr="00713334">
        <w:rPr>
          <w:color w:val="FFFFFF" w:themeColor="background1"/>
          <w:lang w:val="en-US"/>
        </w:rPr>
        <w:t>Equinet S</w:t>
      </w:r>
      <w:r w:rsidR="00933214" w:rsidRPr="00713334">
        <w:rPr>
          <w:color w:val="FFFFFF" w:themeColor="background1"/>
          <w:lang w:val="en-US"/>
        </w:rPr>
        <w:t xml:space="preserve">eminar on </w:t>
      </w:r>
      <w:r w:rsidR="00670D55">
        <w:rPr>
          <w:color w:val="FFFFFF" w:themeColor="background1"/>
          <w:lang w:val="en-US"/>
        </w:rPr>
        <w:t>Accessibility and Reasonable Accommodation</w:t>
      </w:r>
      <w:r w:rsidR="00933214" w:rsidRPr="00713334">
        <w:rPr>
          <w:color w:val="FFFFFF" w:themeColor="background1"/>
          <w:lang w:val="en-US"/>
        </w:rPr>
        <w:br/>
      </w:r>
      <w:r w:rsidR="00670D55">
        <w:rPr>
          <w:color w:val="FFC000"/>
          <w:lang w:val="en-US"/>
        </w:rPr>
        <w:t>4</w:t>
      </w:r>
      <w:r w:rsidR="00670D55" w:rsidRPr="00670D55">
        <w:rPr>
          <w:color w:val="FFC000"/>
          <w:vertAlign w:val="superscript"/>
          <w:lang w:val="en-US"/>
        </w:rPr>
        <w:t>th</w:t>
      </w:r>
      <w:r w:rsidR="00670D55">
        <w:rPr>
          <w:color w:val="FFC000"/>
          <w:lang w:val="en-US"/>
        </w:rPr>
        <w:t xml:space="preserve"> and 5</w:t>
      </w:r>
      <w:r w:rsidR="00670D55" w:rsidRPr="00670D55">
        <w:rPr>
          <w:color w:val="FFC000"/>
          <w:vertAlign w:val="superscript"/>
          <w:lang w:val="en-US"/>
        </w:rPr>
        <w:t>th</w:t>
      </w:r>
      <w:r w:rsidR="00670D55">
        <w:rPr>
          <w:color w:val="FFC000"/>
          <w:lang w:val="en-US"/>
        </w:rPr>
        <w:t xml:space="preserve"> April 2016, Vienna, Austria</w:t>
      </w:r>
      <w:r w:rsidRPr="00713334">
        <w:rPr>
          <w:color w:val="FFC000"/>
          <w:lang w:val="en-US"/>
        </w:rPr>
        <w:br/>
      </w:r>
      <w:bookmarkEnd w:id="15"/>
      <w:r w:rsidR="00670D55">
        <w:rPr>
          <w:color w:val="FFFFFF" w:themeColor="background1"/>
          <w:lang w:val="en-US"/>
        </w:rPr>
        <w:t>Summary</w:t>
      </w:r>
      <w:r w:rsidR="00713334" w:rsidRPr="00713334">
        <w:rPr>
          <w:color w:val="FFFFFF" w:themeColor="background1"/>
          <w:lang w:val="en-US"/>
        </w:rPr>
        <w:t xml:space="preserve"> available</w:t>
      </w:r>
      <w:bookmarkEnd w:id="18"/>
    </w:p>
    <w:p w14:paraId="2585D438" w14:textId="1DEBBA4A" w:rsidR="00A270B4" w:rsidRDefault="00A270B4" w:rsidP="00BD34B0">
      <w:pPr>
        <w:spacing w:line="240" w:lineRule="auto"/>
        <w:jc w:val="both"/>
        <w:rPr>
          <w:lang w:val="en-US"/>
        </w:rPr>
      </w:pPr>
      <w:r>
        <w:rPr>
          <w:lang w:val="en-US"/>
        </w:rPr>
        <w:br/>
      </w:r>
      <w:r w:rsidR="00670D55" w:rsidRPr="00670D55">
        <w:rPr>
          <w:lang w:val="en-US"/>
        </w:rPr>
        <w:t xml:space="preserve">On 4th and 5th April 2016, Equinet and the Austrian Disability Ombudsman organised the seminar </w:t>
      </w:r>
      <w:r w:rsidR="00670D55" w:rsidRPr="00BD34B0">
        <w:rPr>
          <w:b/>
          <w:lang w:val="en-US"/>
        </w:rPr>
        <w:t>"Accessibility and reasonable accommodation"</w:t>
      </w:r>
      <w:r w:rsidR="00670D55" w:rsidRPr="00670D55">
        <w:rPr>
          <w:lang w:val="en-US"/>
        </w:rPr>
        <w:t xml:space="preserve"> in Vienna, Austria. The seminar took stock of the experiences of equality bodies on accessibility and reasonable accommodation. It also aimed to build their capacity in understanding, promoting and ensuring reasonable accommodation and accessibility.</w:t>
      </w:r>
    </w:p>
    <w:p w14:paraId="1A2B2FFA" w14:textId="0014180F" w:rsidR="00A270B4" w:rsidRPr="00A270B4" w:rsidRDefault="00713334" w:rsidP="00BD34B0">
      <w:pPr>
        <w:pStyle w:val="NoSpacing"/>
        <w:shd w:val="clear" w:color="auto" w:fill="D9D9D9" w:themeFill="background1" w:themeFillShade="D9"/>
        <w:jc w:val="both"/>
        <w:rPr>
          <w:lang w:val="en-US"/>
        </w:rPr>
      </w:pPr>
      <w:r>
        <w:rPr>
          <w:lang w:val="en-US"/>
        </w:rPr>
        <w:t xml:space="preserve">The </w:t>
      </w:r>
      <w:r w:rsidR="00670D55" w:rsidRPr="00670D55">
        <w:rPr>
          <w:b/>
          <w:lang w:val="en-US"/>
        </w:rPr>
        <w:t>materials</w:t>
      </w:r>
      <w:r w:rsidR="00670D55">
        <w:rPr>
          <w:lang w:val="en-US"/>
        </w:rPr>
        <w:t xml:space="preserve"> and </w:t>
      </w:r>
      <w:r w:rsidR="00670D55" w:rsidRPr="00670D55">
        <w:rPr>
          <w:b/>
          <w:lang w:val="en-US"/>
        </w:rPr>
        <w:t xml:space="preserve">summary </w:t>
      </w:r>
      <w:r w:rsidR="00670D55">
        <w:rPr>
          <w:lang w:val="en-US"/>
        </w:rPr>
        <w:t>of the seminar</w:t>
      </w:r>
      <w:r>
        <w:rPr>
          <w:lang w:val="en-US"/>
        </w:rPr>
        <w:t xml:space="preserve"> </w:t>
      </w:r>
      <w:r w:rsidR="00933214">
        <w:rPr>
          <w:lang w:val="en-US"/>
        </w:rPr>
        <w:t xml:space="preserve">are available </w:t>
      </w:r>
      <w:hyperlink r:id="rId30" w:history="1">
        <w:r w:rsidR="00933214" w:rsidRPr="00670D55">
          <w:rPr>
            <w:rStyle w:val="Hyperlink"/>
            <w:lang w:val="en-US"/>
          </w:rPr>
          <w:t>on the Equinet website</w:t>
        </w:r>
      </w:hyperlink>
      <w:r w:rsidR="00933214" w:rsidRPr="00670D55">
        <w:rPr>
          <w:lang w:val="en-US"/>
        </w:rPr>
        <w:t>.</w:t>
      </w:r>
      <w:r w:rsidR="00933214">
        <w:rPr>
          <w:lang w:val="en-US"/>
        </w:rPr>
        <w:t xml:space="preserve"> </w:t>
      </w:r>
    </w:p>
    <w:p w14:paraId="202A5030" w14:textId="6D388AB3" w:rsidR="00042026" w:rsidRPr="00042026" w:rsidRDefault="00042026" w:rsidP="00F31C21">
      <w:pPr>
        <w:pStyle w:val="NoSpacing"/>
        <w:pBdr>
          <w:bottom w:val="dotted" w:sz="36" w:space="1" w:color="auto"/>
        </w:pBdr>
        <w:shd w:val="clear" w:color="auto" w:fill="FFFFFF" w:themeFill="background1"/>
        <w:rPr>
          <w:lang w:val="en-US"/>
        </w:rPr>
      </w:pPr>
    </w:p>
    <w:bookmarkEnd w:id="16"/>
    <w:bookmarkEnd w:id="17"/>
    <w:p w14:paraId="618AD474" w14:textId="290E0AD8" w:rsidR="000071CD" w:rsidRPr="000071CD" w:rsidRDefault="000071CD" w:rsidP="00F31C21">
      <w:pPr>
        <w:pBdr>
          <w:bottom w:val="dotted" w:sz="36" w:space="1" w:color="auto"/>
        </w:pBdr>
        <w:spacing w:line="240" w:lineRule="auto"/>
        <w:jc w:val="both"/>
        <w:rPr>
          <w:lang w:val="en-US"/>
        </w:rPr>
      </w:pPr>
    </w:p>
    <w:p w14:paraId="7DA06CF3" w14:textId="5940661D" w:rsidR="00C103C4" w:rsidRPr="00713334" w:rsidRDefault="00373325" w:rsidP="00F31C21">
      <w:pPr>
        <w:pStyle w:val="Heading1"/>
        <w:shd w:val="clear" w:color="auto" w:fill="2F5496" w:themeFill="accent5" w:themeFillShade="BF"/>
        <w:spacing w:line="240" w:lineRule="auto"/>
        <w:rPr>
          <w:color w:val="FFFFFF" w:themeColor="background1"/>
          <w:lang w:val="en-US"/>
        </w:rPr>
      </w:pPr>
      <w:bookmarkStart w:id="20" w:name="_Ref438219594"/>
      <w:bookmarkStart w:id="21" w:name="_Ref441224907"/>
      <w:bookmarkStart w:id="22" w:name="_Ref444096994"/>
      <w:r w:rsidRPr="00713334">
        <w:rPr>
          <w:color w:val="FFFFFF" w:themeColor="background1"/>
          <w:lang w:val="en-US"/>
        </w:rPr>
        <w:t xml:space="preserve">Updates: </w:t>
      </w:r>
      <w:r w:rsidR="00FC6D83" w:rsidRPr="00713334">
        <w:rPr>
          <w:color w:val="FFFFFF" w:themeColor="background1"/>
          <w:lang w:val="en-US"/>
        </w:rPr>
        <w:t xml:space="preserve">Cooperation Platforms </w:t>
      </w:r>
      <w:r w:rsidR="00AC024F" w:rsidRPr="00713334">
        <w:rPr>
          <w:color w:val="FFFFFF" w:themeColor="background1"/>
          <w:lang w:val="en-US"/>
        </w:rPr>
        <w:t xml:space="preserve">involving </w:t>
      </w:r>
      <w:r w:rsidR="00FC6D83" w:rsidRPr="00713334">
        <w:rPr>
          <w:color w:val="FFFFFF" w:themeColor="background1"/>
          <w:lang w:val="en-US"/>
        </w:rPr>
        <w:t>Equinet</w:t>
      </w:r>
      <w:r w:rsidRPr="00713334">
        <w:rPr>
          <w:color w:val="FFFFFF" w:themeColor="background1"/>
          <w:lang w:val="en-US"/>
        </w:rPr>
        <w:t xml:space="preserve"> </w:t>
      </w:r>
      <w:r w:rsidR="00FC6D83" w:rsidRPr="00713334">
        <w:rPr>
          <w:color w:val="FFFFFF" w:themeColor="background1"/>
          <w:lang w:val="en-US"/>
        </w:rPr>
        <w:t>-</w:t>
      </w:r>
      <w:r w:rsidRPr="00713334">
        <w:rPr>
          <w:color w:val="FFFFFF" w:themeColor="background1"/>
          <w:lang w:val="en-US"/>
        </w:rPr>
        <w:t xml:space="preserve"> </w:t>
      </w:r>
      <w:r w:rsidR="00FC6D83" w:rsidRPr="00713334">
        <w:rPr>
          <w:color w:val="FFFFFF" w:themeColor="background1"/>
          <w:lang w:val="en-US"/>
        </w:rPr>
        <w:t>C</w:t>
      </w:r>
      <w:r w:rsidRPr="00713334">
        <w:rPr>
          <w:color w:val="FFFFFF" w:themeColor="background1"/>
          <w:lang w:val="en-US"/>
        </w:rPr>
        <w:t xml:space="preserve">ouncil of Europe – </w:t>
      </w:r>
      <w:r w:rsidR="00FC6D83" w:rsidRPr="00713334">
        <w:rPr>
          <w:color w:val="FFFFFF" w:themeColor="background1"/>
          <w:lang w:val="en-US"/>
        </w:rPr>
        <w:t>ENNHRI</w:t>
      </w:r>
      <w:r w:rsidRPr="00713334">
        <w:rPr>
          <w:color w:val="FFFFFF" w:themeColor="background1"/>
          <w:lang w:val="en-US"/>
        </w:rPr>
        <w:t xml:space="preserve"> – </w:t>
      </w:r>
      <w:bookmarkEnd w:id="20"/>
      <w:bookmarkEnd w:id="21"/>
      <w:r w:rsidRPr="00713334">
        <w:rPr>
          <w:color w:val="FFFFFF" w:themeColor="background1"/>
          <w:lang w:val="en-US"/>
        </w:rPr>
        <w:t>European Union Agency for Fundamental Rights (FRA)</w:t>
      </w:r>
      <w:bookmarkEnd w:id="22"/>
    </w:p>
    <w:p w14:paraId="7CB12614" w14:textId="3FCF9159" w:rsidR="00FC6D83" w:rsidRPr="00373325" w:rsidRDefault="00C103C4" w:rsidP="00F31C21">
      <w:pPr>
        <w:spacing w:line="240" w:lineRule="auto"/>
        <w:jc w:val="both"/>
        <w:rPr>
          <w:lang w:val="en-GB"/>
        </w:rPr>
      </w:pPr>
      <w:r>
        <w:rPr>
          <w:lang w:val="en-US"/>
        </w:rPr>
        <w:br/>
      </w:r>
      <w:r w:rsidR="00373325" w:rsidRPr="00373325">
        <w:rPr>
          <w:lang w:val="en-GB"/>
        </w:rPr>
        <w:t>In October 2013, Equinet, the Council of Europe (CoE), the European Network of National Human Rights Institutions (ENNHRI) and the European Union Agency for Fundamental Rights (FRA) took the decision to establish</w:t>
      </w:r>
      <w:hyperlink r:id="rId31" w:history="1">
        <w:r w:rsidR="00373325" w:rsidRPr="00D00416">
          <w:rPr>
            <w:rStyle w:val="Hyperlink"/>
            <w:lang w:val="en-GB"/>
          </w:rPr>
          <w:t xml:space="preserve"> common platforms for cooperation</w:t>
        </w:r>
      </w:hyperlink>
      <w:r w:rsidR="00373325" w:rsidRPr="00373325">
        <w:rPr>
          <w:lang w:val="en-GB"/>
        </w:rPr>
        <w:t xml:space="preserve"> on four pressing topics.</w:t>
      </w:r>
    </w:p>
    <w:p w14:paraId="35AF9141" w14:textId="6EA4C281" w:rsidR="00373325" w:rsidRPr="00373325" w:rsidRDefault="00373325" w:rsidP="00F31C21">
      <w:pPr>
        <w:pStyle w:val="ListParagraph"/>
        <w:numPr>
          <w:ilvl w:val="0"/>
          <w:numId w:val="2"/>
        </w:numPr>
        <w:spacing w:line="240" w:lineRule="auto"/>
        <w:jc w:val="both"/>
        <w:rPr>
          <w:b/>
          <w:u w:val="single"/>
          <w:lang w:val="en-GB"/>
        </w:rPr>
      </w:pPr>
      <w:r w:rsidRPr="00373325">
        <w:rPr>
          <w:b/>
          <w:u w:val="single"/>
          <w:lang w:val="en-GB"/>
        </w:rPr>
        <w:t xml:space="preserve">COOPERATION PLATFORM ON ADVANCING SOCIAL AND ECONOMIC RIGHTS </w:t>
      </w:r>
    </w:p>
    <w:p w14:paraId="54F542A8" w14:textId="7D548452" w:rsidR="00373325" w:rsidRPr="0048255C" w:rsidRDefault="00915F66" w:rsidP="00F31C21">
      <w:pPr>
        <w:spacing w:line="240" w:lineRule="auto"/>
        <w:jc w:val="both"/>
        <w:rPr>
          <w:lang w:val="en-US"/>
        </w:rPr>
      </w:pPr>
      <w:r w:rsidRPr="007F22B9">
        <w:rPr>
          <w:lang w:val="en-GB"/>
        </w:rPr>
        <w:t>The last meeting of the ECOSOC Cooperation Platform was held on 28</w:t>
      </w:r>
      <w:r w:rsidRPr="007F22B9">
        <w:rPr>
          <w:vertAlign w:val="superscript"/>
          <w:lang w:val="en-GB"/>
        </w:rPr>
        <w:t>th</w:t>
      </w:r>
      <w:r w:rsidR="005137B0" w:rsidRPr="007F22B9">
        <w:rPr>
          <w:lang w:val="en-GB"/>
        </w:rPr>
        <w:t xml:space="preserve"> January in Strasbourg. </w:t>
      </w:r>
      <w:r w:rsidR="00BD34B0">
        <w:rPr>
          <w:lang w:val="en-GB"/>
        </w:rPr>
        <w:t xml:space="preserve">The next meeting will be held </w:t>
      </w:r>
      <w:r w:rsidR="007F22B9" w:rsidRPr="007F22B9">
        <w:rPr>
          <w:lang w:val="en-GB"/>
        </w:rPr>
        <w:t>on 10</w:t>
      </w:r>
      <w:r w:rsidR="00847B06" w:rsidRPr="0048255C">
        <w:rPr>
          <w:vertAlign w:val="superscript"/>
          <w:lang w:val="en-GB"/>
        </w:rPr>
        <w:t>th</w:t>
      </w:r>
      <w:r w:rsidR="00847B06">
        <w:rPr>
          <w:lang w:val="en-GB"/>
        </w:rPr>
        <w:t xml:space="preserve"> </w:t>
      </w:r>
      <w:r w:rsidR="00AF6B3B" w:rsidRPr="007F22B9">
        <w:rPr>
          <w:lang w:val="en-GB"/>
        </w:rPr>
        <w:t>October in Belgrade, Serbia</w:t>
      </w:r>
      <w:r w:rsidR="007F22B9" w:rsidRPr="007F22B9">
        <w:rPr>
          <w:lang w:val="en-GB"/>
        </w:rPr>
        <w:t>, hosted by the Serbian Commission for the Protection of Equality</w:t>
      </w:r>
      <w:r w:rsidR="00AF6B3B" w:rsidRPr="007F22B9">
        <w:rPr>
          <w:lang w:val="en-GB"/>
        </w:rPr>
        <w:t>.</w:t>
      </w:r>
      <w:r w:rsidR="007F22B9">
        <w:rPr>
          <w:lang w:val="en-GB"/>
        </w:rPr>
        <w:t xml:space="preserve"> The meeting should provide the platform and Equinet members with an opportunity to engage inter alia with the European Pillar of Social Rights, for which the Commission currently conducts an ongoing open consultation process. </w:t>
      </w:r>
      <w:r w:rsidR="00AF6B3B">
        <w:rPr>
          <w:lang w:val="en-GB"/>
        </w:rPr>
        <w:t xml:space="preserve"> </w:t>
      </w:r>
    </w:p>
    <w:p w14:paraId="27DFFB70" w14:textId="54F7ECAD" w:rsidR="00A24371" w:rsidRPr="00A24371" w:rsidRDefault="00A24371" w:rsidP="00F31C21">
      <w:pPr>
        <w:shd w:val="clear" w:color="auto" w:fill="D9D9D9" w:themeFill="background1" w:themeFillShade="D9"/>
        <w:spacing w:line="240" w:lineRule="auto"/>
        <w:jc w:val="both"/>
        <w:rPr>
          <w:lang w:val="en-US"/>
        </w:rPr>
      </w:pPr>
      <w:r w:rsidRPr="00A24371">
        <w:rPr>
          <w:b/>
          <w:lang w:val="en-GB"/>
        </w:rPr>
        <w:t>Equinet contact person:</w:t>
      </w:r>
      <w:r>
        <w:rPr>
          <w:lang w:val="en-GB"/>
        </w:rPr>
        <w:t xml:space="preserve"> </w:t>
      </w:r>
      <w:r w:rsidRPr="00A24371">
        <w:rPr>
          <w:lang w:val="en-US"/>
        </w:rPr>
        <w:t xml:space="preserve">Katrine Steinfeld, Equinet Policy Officer </w:t>
      </w:r>
      <w:r>
        <w:rPr>
          <w:lang w:val="en-US"/>
        </w:rPr>
        <w:t>(</w:t>
      </w:r>
      <w:hyperlink r:id="rId32" w:history="1">
        <w:r w:rsidRPr="001D195D">
          <w:rPr>
            <w:rStyle w:val="Hyperlink"/>
            <w:lang w:val="en-US"/>
          </w:rPr>
          <w:t>katrine.steinfeld@equineteurope.org</w:t>
        </w:r>
      </w:hyperlink>
      <w:r>
        <w:rPr>
          <w:lang w:val="en-US"/>
        </w:rPr>
        <w:t xml:space="preserve">). </w:t>
      </w:r>
    </w:p>
    <w:p w14:paraId="170BB3E1" w14:textId="4004828F" w:rsidR="00A24371" w:rsidRPr="00A24371" w:rsidRDefault="00A24371" w:rsidP="00F31C21">
      <w:pPr>
        <w:pStyle w:val="ListParagraph"/>
        <w:numPr>
          <w:ilvl w:val="0"/>
          <w:numId w:val="2"/>
        </w:numPr>
        <w:spacing w:line="240" w:lineRule="auto"/>
        <w:jc w:val="both"/>
        <w:rPr>
          <w:b/>
          <w:u w:val="single"/>
          <w:lang w:val="en-GB"/>
        </w:rPr>
      </w:pPr>
      <w:r w:rsidRPr="00A24371">
        <w:rPr>
          <w:b/>
          <w:u w:val="single"/>
          <w:lang w:val="en-GB"/>
        </w:rPr>
        <w:t>COOPERATION PLATFORM ON RIGHTS OF MIGRANTS AND ASYLUM SEEKERS</w:t>
      </w:r>
    </w:p>
    <w:p w14:paraId="21348964" w14:textId="3C2EA7F4" w:rsidR="00A24371" w:rsidRPr="00A24371" w:rsidRDefault="00A24371" w:rsidP="00F31C21">
      <w:pPr>
        <w:spacing w:line="240" w:lineRule="auto"/>
        <w:jc w:val="both"/>
        <w:rPr>
          <w:lang w:val="en-GB"/>
        </w:rPr>
      </w:pPr>
      <w:r w:rsidRPr="00A24371">
        <w:rPr>
          <w:lang w:val="en-GB"/>
        </w:rPr>
        <w:t xml:space="preserve">The </w:t>
      </w:r>
      <w:r w:rsidRPr="00915F66">
        <w:rPr>
          <w:lang w:val="en-GB"/>
        </w:rPr>
        <w:t>second meeting</w:t>
      </w:r>
      <w:r w:rsidRPr="00A24371">
        <w:rPr>
          <w:lang w:val="en-GB"/>
        </w:rPr>
        <w:t xml:space="preserve"> of the Asylum and Migration Cooperation Platform was held in Vienna on 15th and 16th February 2016. </w:t>
      </w:r>
      <w:r w:rsidR="00915F66">
        <w:rPr>
          <w:lang w:val="en-GB"/>
        </w:rPr>
        <w:t xml:space="preserve">The summary </w:t>
      </w:r>
      <w:r w:rsidR="003A4EB9">
        <w:rPr>
          <w:lang w:val="en-GB"/>
        </w:rPr>
        <w:t>is available</w:t>
      </w:r>
      <w:r w:rsidR="00915F66">
        <w:rPr>
          <w:lang w:val="en-GB"/>
        </w:rPr>
        <w:t xml:space="preserve"> </w:t>
      </w:r>
      <w:hyperlink r:id="rId33" w:history="1">
        <w:r w:rsidR="00915F66" w:rsidRPr="00915F66">
          <w:rPr>
            <w:rStyle w:val="Hyperlink"/>
            <w:lang w:val="en-GB"/>
          </w:rPr>
          <w:t>on the Equinet website</w:t>
        </w:r>
      </w:hyperlink>
      <w:r w:rsidR="00915F66">
        <w:rPr>
          <w:lang w:val="en-GB"/>
        </w:rPr>
        <w:t xml:space="preserve">. </w:t>
      </w:r>
    </w:p>
    <w:p w14:paraId="4B024C70" w14:textId="18C66512" w:rsidR="00A24371" w:rsidRPr="00A24371" w:rsidRDefault="00A24371" w:rsidP="00F31C21">
      <w:pPr>
        <w:shd w:val="clear" w:color="auto" w:fill="D9D9D9" w:themeFill="background1" w:themeFillShade="D9"/>
        <w:spacing w:line="240" w:lineRule="auto"/>
        <w:rPr>
          <w:lang w:val="en-GB"/>
        </w:rPr>
      </w:pPr>
      <w:r w:rsidRPr="00A24371">
        <w:rPr>
          <w:b/>
          <w:lang w:val="en-GB"/>
        </w:rPr>
        <w:t>Equinet contact person:</w:t>
      </w:r>
      <w:r>
        <w:rPr>
          <w:lang w:val="en-GB"/>
        </w:rPr>
        <w:t xml:space="preserve"> Jessica Machacova, Equinet </w:t>
      </w:r>
      <w:r w:rsidR="008F6BE3">
        <w:rPr>
          <w:lang w:val="en-GB"/>
        </w:rPr>
        <w:t xml:space="preserve">Membership and Policy Officer </w:t>
      </w:r>
      <w:r>
        <w:rPr>
          <w:lang w:val="en-GB"/>
        </w:rPr>
        <w:t>(</w:t>
      </w:r>
      <w:hyperlink r:id="rId34" w:history="1">
        <w:r w:rsidRPr="001D195D">
          <w:rPr>
            <w:rStyle w:val="Hyperlink"/>
            <w:lang w:val="en-GB"/>
          </w:rPr>
          <w:t>Jessica.machacova@equineteurope.org</w:t>
        </w:r>
      </w:hyperlink>
      <w:r>
        <w:rPr>
          <w:lang w:val="en-GB"/>
        </w:rPr>
        <w:t xml:space="preserve">). </w:t>
      </w:r>
    </w:p>
    <w:p w14:paraId="0C5B7A37" w14:textId="299468E6" w:rsidR="00A24371" w:rsidRPr="00A24371" w:rsidRDefault="00A24371" w:rsidP="00F31C21">
      <w:pPr>
        <w:pStyle w:val="ListParagraph"/>
        <w:numPr>
          <w:ilvl w:val="0"/>
          <w:numId w:val="2"/>
        </w:numPr>
        <w:spacing w:line="240" w:lineRule="auto"/>
        <w:jc w:val="both"/>
        <w:rPr>
          <w:b/>
          <w:u w:val="single"/>
          <w:lang w:val="en-GB"/>
        </w:rPr>
      </w:pPr>
      <w:r w:rsidRPr="00A24371">
        <w:rPr>
          <w:b/>
          <w:u w:val="single"/>
          <w:lang w:val="en-GB"/>
        </w:rPr>
        <w:t>COOPERATION PLATFORM ON ROMA EQUALITY</w:t>
      </w:r>
    </w:p>
    <w:p w14:paraId="100DC29E" w14:textId="00F867C2" w:rsidR="00A24371" w:rsidRPr="00A24371" w:rsidRDefault="00915F66" w:rsidP="00F31C21">
      <w:pPr>
        <w:spacing w:line="240" w:lineRule="auto"/>
        <w:jc w:val="both"/>
        <w:rPr>
          <w:lang w:val="en-GB"/>
        </w:rPr>
      </w:pPr>
      <w:r w:rsidRPr="00BD34B0">
        <w:rPr>
          <w:lang w:val="en-GB"/>
        </w:rPr>
        <w:t>The</w:t>
      </w:r>
      <w:r w:rsidR="002675B3" w:rsidRPr="00BD34B0">
        <w:rPr>
          <w:lang w:val="en-GB"/>
        </w:rPr>
        <w:t xml:space="preserve"> </w:t>
      </w:r>
      <w:r w:rsidR="008F6BE3" w:rsidRPr="00BD34B0">
        <w:rPr>
          <w:lang w:val="en-GB"/>
        </w:rPr>
        <w:t>last</w:t>
      </w:r>
      <w:r w:rsidR="00BA517E" w:rsidRPr="00BD34B0">
        <w:rPr>
          <w:lang w:val="en-GB"/>
        </w:rPr>
        <w:t xml:space="preserve"> </w:t>
      </w:r>
      <w:r w:rsidRPr="00BD34B0">
        <w:rPr>
          <w:lang w:val="en-GB"/>
        </w:rPr>
        <w:t>meeting of the</w:t>
      </w:r>
      <w:r w:rsidR="00BA517E" w:rsidRPr="00BD34B0">
        <w:rPr>
          <w:lang w:val="en-GB"/>
        </w:rPr>
        <w:t xml:space="preserve"> Operational</w:t>
      </w:r>
      <w:r w:rsidRPr="00BD34B0">
        <w:rPr>
          <w:lang w:val="en-GB"/>
        </w:rPr>
        <w:t xml:space="preserve"> </w:t>
      </w:r>
      <w:r w:rsidR="00BA517E" w:rsidRPr="00BD34B0">
        <w:rPr>
          <w:lang w:val="en-GB"/>
        </w:rPr>
        <w:t xml:space="preserve">Platform for </w:t>
      </w:r>
      <w:r w:rsidRPr="00BD34B0">
        <w:rPr>
          <w:lang w:val="en-GB"/>
        </w:rPr>
        <w:t xml:space="preserve">Roma Equality </w:t>
      </w:r>
      <w:r w:rsidR="00BA517E" w:rsidRPr="00BD34B0">
        <w:rPr>
          <w:lang w:val="en-GB"/>
        </w:rPr>
        <w:t xml:space="preserve">(OPRE) </w:t>
      </w:r>
      <w:r w:rsidR="008F6BE3" w:rsidRPr="00BD34B0">
        <w:rPr>
          <w:lang w:val="en-GB"/>
        </w:rPr>
        <w:t>was</w:t>
      </w:r>
      <w:r w:rsidR="00F25502" w:rsidRPr="00BD34B0">
        <w:rPr>
          <w:lang w:val="en-GB"/>
        </w:rPr>
        <w:t xml:space="preserve"> held on 7</w:t>
      </w:r>
      <w:r w:rsidR="00F25502" w:rsidRPr="00BD34B0">
        <w:rPr>
          <w:vertAlign w:val="superscript"/>
          <w:lang w:val="en-GB"/>
        </w:rPr>
        <w:t>th</w:t>
      </w:r>
      <w:r w:rsidR="00F25502" w:rsidRPr="00BD34B0">
        <w:rPr>
          <w:lang w:val="en-GB"/>
        </w:rPr>
        <w:t xml:space="preserve"> and 8</w:t>
      </w:r>
      <w:r w:rsidR="00F25502" w:rsidRPr="00BD34B0">
        <w:rPr>
          <w:vertAlign w:val="superscript"/>
          <w:lang w:val="en-GB"/>
        </w:rPr>
        <w:t>th</w:t>
      </w:r>
      <w:r w:rsidR="00F25502" w:rsidRPr="00BD34B0">
        <w:rPr>
          <w:lang w:val="en-GB"/>
        </w:rPr>
        <w:t xml:space="preserve"> June in Athens, Greece. </w:t>
      </w:r>
      <w:r w:rsidR="00670D55" w:rsidRPr="00BD34B0">
        <w:rPr>
          <w:lang w:val="en-GB"/>
        </w:rPr>
        <w:t>As mentioned in this Members’ Bulletin, a</w:t>
      </w:r>
      <w:r w:rsidR="008F6BE3" w:rsidRPr="00BD34B0">
        <w:rPr>
          <w:lang w:val="en-GB"/>
        </w:rPr>
        <w:t xml:space="preserve"> </w:t>
      </w:r>
      <w:hyperlink r:id="rId35" w:history="1">
        <w:r w:rsidR="00AF6B3B" w:rsidRPr="00BD34B0">
          <w:rPr>
            <w:rStyle w:val="Hyperlink"/>
            <w:lang w:val="en-GB"/>
          </w:rPr>
          <w:t xml:space="preserve">joint </w:t>
        </w:r>
        <w:r w:rsidR="008F6BE3" w:rsidRPr="00BD34B0">
          <w:rPr>
            <w:rStyle w:val="Hyperlink"/>
            <w:lang w:val="en-GB"/>
          </w:rPr>
          <w:t>statement on evictions of Roma people</w:t>
        </w:r>
      </w:hyperlink>
      <w:r w:rsidR="00BD34B0" w:rsidRPr="00BD34B0">
        <w:rPr>
          <w:lang w:val="en-GB"/>
        </w:rPr>
        <w:t xml:space="preserve"> was published</w:t>
      </w:r>
      <w:r w:rsidR="00670D55" w:rsidRPr="00BD34B0">
        <w:rPr>
          <w:lang w:val="en-GB"/>
        </w:rPr>
        <w:t xml:space="preserve"> in June 2016.</w:t>
      </w:r>
      <w:r w:rsidR="00670D55">
        <w:rPr>
          <w:lang w:val="en-GB"/>
        </w:rPr>
        <w:t xml:space="preserve"> </w:t>
      </w:r>
    </w:p>
    <w:p w14:paraId="5215CE33" w14:textId="57A317B6" w:rsidR="00A24371" w:rsidRDefault="00A24371" w:rsidP="00F31C21">
      <w:pPr>
        <w:shd w:val="clear" w:color="auto" w:fill="D9D9D9" w:themeFill="background1" w:themeFillShade="D9"/>
        <w:spacing w:line="240" w:lineRule="auto"/>
        <w:jc w:val="both"/>
        <w:rPr>
          <w:lang w:val="en-GB"/>
        </w:rPr>
      </w:pPr>
      <w:r w:rsidRPr="00A24371">
        <w:rPr>
          <w:b/>
          <w:lang w:val="en-GB"/>
        </w:rPr>
        <w:t>Equinet contact person:</w:t>
      </w:r>
      <w:r w:rsidRPr="00A24371">
        <w:rPr>
          <w:lang w:val="en-GB"/>
        </w:rPr>
        <w:t xml:space="preserve"> Tamás Kádár, Head of Legal and Policy</w:t>
      </w:r>
      <w:r>
        <w:rPr>
          <w:lang w:val="en-GB"/>
        </w:rPr>
        <w:t xml:space="preserve"> (</w:t>
      </w:r>
      <w:hyperlink r:id="rId36" w:history="1">
        <w:r w:rsidRPr="001D195D">
          <w:rPr>
            <w:rStyle w:val="Hyperlink"/>
            <w:lang w:val="en-GB"/>
          </w:rPr>
          <w:t>tamas.kadar@equineteurope.org</w:t>
        </w:r>
      </w:hyperlink>
      <w:r>
        <w:rPr>
          <w:lang w:val="en-GB"/>
        </w:rPr>
        <w:t xml:space="preserve">). </w:t>
      </w:r>
    </w:p>
    <w:p w14:paraId="26D18E5D" w14:textId="376C631E" w:rsidR="00A24371" w:rsidRPr="008D3A7C" w:rsidRDefault="00A24371" w:rsidP="00F31C21">
      <w:pPr>
        <w:pStyle w:val="ListParagraph"/>
        <w:numPr>
          <w:ilvl w:val="0"/>
          <w:numId w:val="2"/>
        </w:numPr>
        <w:spacing w:line="240" w:lineRule="auto"/>
        <w:jc w:val="both"/>
        <w:rPr>
          <w:b/>
          <w:u w:val="single"/>
          <w:lang w:val="en-GB"/>
        </w:rPr>
      </w:pPr>
      <w:r w:rsidRPr="008D3A7C">
        <w:rPr>
          <w:b/>
          <w:u w:val="single"/>
          <w:lang w:val="en-GB"/>
        </w:rPr>
        <w:t xml:space="preserve">COOPERATION </w:t>
      </w:r>
      <w:r w:rsidR="008D3A7C" w:rsidRPr="008D3A7C">
        <w:rPr>
          <w:b/>
          <w:u w:val="single"/>
          <w:lang w:val="en-GB"/>
        </w:rPr>
        <w:t>PLATEFORM ON HATE CRIME</w:t>
      </w:r>
    </w:p>
    <w:p w14:paraId="408996E6" w14:textId="4EDEACE7" w:rsidR="005C7386" w:rsidRPr="005C7386" w:rsidRDefault="00D17907" w:rsidP="005C7386">
      <w:pPr>
        <w:jc w:val="both"/>
        <w:rPr>
          <w:rFonts w:ascii="Verdana" w:hAnsi="Verdana"/>
          <w:lang w:val="en-US"/>
        </w:rPr>
      </w:pPr>
      <w:r w:rsidRPr="0048255C">
        <w:rPr>
          <w:lang w:val="en-GB"/>
        </w:rPr>
        <w:t xml:space="preserve">The FRA working party on hate </w:t>
      </w:r>
      <w:r w:rsidR="003543B3" w:rsidRPr="0048255C">
        <w:rPr>
          <w:lang w:val="en-GB"/>
        </w:rPr>
        <w:t>was</w:t>
      </w:r>
      <w:r w:rsidRPr="0048255C">
        <w:rPr>
          <w:lang w:val="en-GB"/>
        </w:rPr>
        <w:t xml:space="preserve"> held on 28</w:t>
      </w:r>
      <w:r w:rsidRPr="0048255C">
        <w:rPr>
          <w:vertAlign w:val="superscript"/>
          <w:lang w:val="en-GB"/>
        </w:rPr>
        <w:t>th</w:t>
      </w:r>
      <w:r w:rsidRPr="0048255C">
        <w:rPr>
          <w:lang w:val="en-GB"/>
        </w:rPr>
        <w:t xml:space="preserve"> and 29</w:t>
      </w:r>
      <w:r w:rsidRPr="0048255C">
        <w:rPr>
          <w:vertAlign w:val="superscript"/>
          <w:lang w:val="en-GB"/>
        </w:rPr>
        <w:t>th</w:t>
      </w:r>
      <w:r w:rsidRPr="0048255C">
        <w:rPr>
          <w:lang w:val="en-GB"/>
        </w:rPr>
        <w:t xml:space="preserve"> April in Amsterdam</w:t>
      </w:r>
      <w:r w:rsidRPr="00847B06">
        <w:rPr>
          <w:lang w:val="en-GB"/>
        </w:rPr>
        <w:t>.</w:t>
      </w:r>
      <w:r w:rsidRPr="00D4718D">
        <w:rPr>
          <w:lang w:val="en-GB"/>
        </w:rPr>
        <w:t xml:space="preserve"> </w:t>
      </w:r>
      <w:r w:rsidR="002675B3" w:rsidRPr="00D4718D">
        <w:rPr>
          <w:lang w:val="en-GB"/>
        </w:rPr>
        <w:t xml:space="preserve">A short meeting of the Platform </w:t>
      </w:r>
      <w:r w:rsidR="003543B3" w:rsidRPr="00D4718D">
        <w:rPr>
          <w:lang w:val="en-GB"/>
        </w:rPr>
        <w:t>was organised on 29</w:t>
      </w:r>
      <w:r w:rsidR="003543B3" w:rsidRPr="005C7386">
        <w:rPr>
          <w:lang w:val="en-GB"/>
        </w:rPr>
        <w:t>th</w:t>
      </w:r>
      <w:r w:rsidR="003543B3" w:rsidRPr="00D4718D">
        <w:rPr>
          <w:lang w:val="en-GB"/>
        </w:rPr>
        <w:t xml:space="preserve"> April. </w:t>
      </w:r>
      <w:r w:rsidR="005C7386">
        <w:rPr>
          <w:lang w:val="en-GB"/>
        </w:rPr>
        <w:t>It</w:t>
      </w:r>
      <w:r w:rsidR="005C7386" w:rsidRPr="005C7386">
        <w:rPr>
          <w:lang w:val="en-GB"/>
        </w:rPr>
        <w:t xml:space="preserve"> was decided to continue the cooperation among Platform members mostly based on information exchange (Newsletters, emails etc).</w:t>
      </w:r>
      <w:r w:rsidR="005C7386">
        <w:rPr>
          <w:lang w:val="en-GB"/>
        </w:rPr>
        <w:t xml:space="preserve"> In order to maintain this information exchange, </w:t>
      </w:r>
      <w:r w:rsidR="005C7386" w:rsidRPr="0048255C">
        <w:rPr>
          <w:b/>
          <w:lang w:val="en-GB"/>
        </w:rPr>
        <w:t>please send FRA information on activities, meetings, studies and publications in the field of combating hate cri</w:t>
      </w:r>
      <w:r w:rsidR="005C7386" w:rsidRPr="00847B06">
        <w:rPr>
          <w:b/>
          <w:lang w:val="en-GB"/>
        </w:rPr>
        <w:t>me</w:t>
      </w:r>
      <w:r w:rsidR="00847B06">
        <w:rPr>
          <w:b/>
          <w:lang w:val="en-GB"/>
        </w:rPr>
        <w:t xml:space="preserve"> and hate speech</w:t>
      </w:r>
      <w:r w:rsidR="005C7386" w:rsidRPr="00847B06">
        <w:rPr>
          <w:b/>
          <w:lang w:val="en-GB"/>
        </w:rPr>
        <w:t>,</w:t>
      </w:r>
      <w:r w:rsidR="005C7386" w:rsidRPr="0048255C">
        <w:rPr>
          <w:b/>
          <w:lang w:val="en-GB"/>
        </w:rPr>
        <w:t xml:space="preserve"> which you think could be interesting for the other Platform members</w:t>
      </w:r>
      <w:r w:rsidR="005C7386" w:rsidRPr="005C7386">
        <w:rPr>
          <w:lang w:val="en-GB"/>
        </w:rPr>
        <w:t>. During the summer period, please use these two email addre</w:t>
      </w:r>
      <w:r w:rsidR="005C7386" w:rsidRPr="005C7386">
        <w:rPr>
          <w:rFonts w:cstheme="minorHAnsi"/>
          <w:lang w:val="en-GB"/>
        </w:rPr>
        <w:t xml:space="preserve">sses : </w:t>
      </w:r>
      <w:hyperlink r:id="rId37" w:history="1">
        <w:r w:rsidR="005C7386" w:rsidRPr="005C7386">
          <w:rPr>
            <w:rStyle w:val="Hyperlink"/>
            <w:rFonts w:cstheme="minorHAnsi"/>
            <w:lang w:val="en-US"/>
          </w:rPr>
          <w:t>elena.balzarini@fra.europa.eu</w:t>
        </w:r>
      </w:hyperlink>
      <w:r w:rsidR="005C7386" w:rsidRPr="005C7386">
        <w:rPr>
          <w:rFonts w:cstheme="minorHAnsi"/>
          <w:lang w:val="en-US"/>
        </w:rPr>
        <w:t xml:space="preserve"> and </w:t>
      </w:r>
      <w:hyperlink r:id="rId38" w:history="1">
        <w:r w:rsidR="005C7386" w:rsidRPr="005C7386">
          <w:rPr>
            <w:rStyle w:val="Hyperlink"/>
            <w:rFonts w:cstheme="minorHAnsi"/>
            <w:lang w:val="en-US"/>
          </w:rPr>
          <w:t>pia.tirronen@fra.europa.eu</w:t>
        </w:r>
      </w:hyperlink>
      <w:r w:rsidR="005C7386" w:rsidRPr="005C7386">
        <w:rPr>
          <w:rFonts w:cstheme="minorHAnsi"/>
          <w:lang w:val="en-US"/>
        </w:rPr>
        <w:t>.</w:t>
      </w:r>
    </w:p>
    <w:p w14:paraId="330ED99C" w14:textId="642E659A" w:rsidR="00C103C4" w:rsidRPr="000002B8" w:rsidRDefault="008D3A7C" w:rsidP="00F31C21">
      <w:pPr>
        <w:shd w:val="clear" w:color="auto" w:fill="D9D9D9" w:themeFill="background1" w:themeFillShade="D9"/>
        <w:spacing w:line="240" w:lineRule="auto"/>
        <w:rPr>
          <w:lang w:val="en-US"/>
        </w:rPr>
      </w:pPr>
      <w:r w:rsidRPr="008D3A7C">
        <w:rPr>
          <w:b/>
          <w:lang w:val="en-GB"/>
        </w:rPr>
        <w:t>Equinet contact person:</w:t>
      </w:r>
      <w:r w:rsidR="00A24371" w:rsidRPr="00A24371">
        <w:rPr>
          <w:lang w:val="en-GB"/>
        </w:rPr>
        <w:t xml:space="preserve"> Sarah Cooke O’Dowd, Communication Officer</w:t>
      </w:r>
      <w:r>
        <w:rPr>
          <w:lang w:val="en-GB"/>
        </w:rPr>
        <w:t xml:space="preserve"> </w:t>
      </w:r>
      <w:r w:rsidR="00732BC0">
        <w:rPr>
          <w:lang w:val="en-GB"/>
        </w:rPr>
        <w:t>(</w:t>
      </w:r>
      <w:hyperlink r:id="rId39" w:history="1">
        <w:r w:rsidR="00732BC0" w:rsidRPr="002D0F95">
          <w:rPr>
            <w:rStyle w:val="Hyperlink"/>
            <w:lang w:val="en-GB"/>
          </w:rPr>
          <w:t>sarah.cookeodowd@equineteurope.org</w:t>
        </w:r>
      </w:hyperlink>
      <w:r w:rsidR="00732BC0">
        <w:rPr>
          <w:lang w:val="en-GB"/>
        </w:rPr>
        <w:t>)</w:t>
      </w:r>
      <w:bookmarkStart w:id="23" w:name="_GoBack"/>
      <w:bookmarkEnd w:id="23"/>
      <w:r>
        <w:rPr>
          <w:lang w:val="en-US"/>
        </w:rPr>
        <w:t xml:space="preserve">. </w:t>
      </w:r>
    </w:p>
    <w:p w14:paraId="266E68BF" w14:textId="77777777" w:rsidR="002521DD" w:rsidRDefault="002521DD" w:rsidP="00F31C21">
      <w:pPr>
        <w:pBdr>
          <w:bottom w:val="dotted" w:sz="36" w:space="1" w:color="auto"/>
        </w:pBdr>
        <w:spacing w:line="240" w:lineRule="auto"/>
        <w:jc w:val="both"/>
        <w:rPr>
          <w:rFonts w:ascii="Arial" w:eastAsia="Times New Roman" w:hAnsi="Arial" w:cs="Arial"/>
          <w:b/>
          <w:bCs/>
          <w:color w:val="444444"/>
          <w:sz w:val="18"/>
          <w:szCs w:val="18"/>
          <w:lang w:val="en-US" w:eastAsia="fr-BE"/>
        </w:rPr>
      </w:pPr>
    </w:p>
    <w:p w14:paraId="74B51CCF" w14:textId="77777777" w:rsidR="00731086" w:rsidRPr="00EA5A10" w:rsidRDefault="00731086" w:rsidP="00F31C21">
      <w:pPr>
        <w:pStyle w:val="Heading1"/>
        <w:shd w:val="clear" w:color="auto" w:fill="D9D9D9" w:themeFill="background1" w:themeFillShade="D9"/>
        <w:spacing w:line="240" w:lineRule="auto"/>
        <w:rPr>
          <w:color w:val="000000" w:themeColor="text1"/>
          <w:lang w:val="en-US"/>
        </w:rPr>
      </w:pPr>
      <w:bookmarkStart w:id="24" w:name="_Ref424909584"/>
      <w:bookmarkStart w:id="25" w:name="_Ref430877080"/>
      <w:r w:rsidRPr="00EA5A10">
        <w:rPr>
          <w:color w:val="000000" w:themeColor="text1"/>
          <w:lang w:val="en-US"/>
        </w:rPr>
        <w:t>Save the date!</w:t>
      </w:r>
      <w:bookmarkEnd w:id="24"/>
      <w:r w:rsidR="007065ED">
        <w:rPr>
          <w:color w:val="000000" w:themeColor="text1"/>
          <w:lang w:val="en-US"/>
        </w:rPr>
        <w:t xml:space="preserve"> </w:t>
      </w:r>
      <w:r w:rsidR="007065ED">
        <w:rPr>
          <w:color w:val="000000" w:themeColor="text1"/>
          <w:lang w:val="en-US"/>
        </w:rPr>
        <w:br/>
        <w:t>Next Equinet Meetings</w:t>
      </w:r>
      <w:bookmarkEnd w:id="25"/>
    </w:p>
    <w:p w14:paraId="631F1E98" w14:textId="77777777" w:rsidR="00731086" w:rsidRDefault="00731086" w:rsidP="00F31C21">
      <w:pPr>
        <w:spacing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959"/>
        <w:gridCol w:w="3532"/>
      </w:tblGrid>
      <w:tr w:rsidR="00414271" w:rsidRPr="0048255C" w14:paraId="5DC2CD89" w14:textId="77777777" w:rsidTr="00414271">
        <w:tc>
          <w:tcPr>
            <w:tcW w:w="3245" w:type="dxa"/>
            <w:vMerge w:val="restart"/>
            <w:shd w:val="clear" w:color="auto" w:fill="2F5496" w:themeFill="accent5" w:themeFillShade="BF"/>
            <w:vAlign w:val="center"/>
          </w:tcPr>
          <w:p w14:paraId="6669D432" w14:textId="31CA1A11" w:rsidR="00414271" w:rsidRPr="008D3A7C" w:rsidRDefault="00414271" w:rsidP="00F31C21">
            <w:pPr>
              <w:jc w:val="center"/>
              <w:rPr>
                <w:b/>
                <w:color w:val="FFFFFF" w:themeColor="background1"/>
                <w:sz w:val="28"/>
                <w:lang w:val="en-US"/>
              </w:rPr>
            </w:pPr>
            <w:r w:rsidRPr="008D3A7C">
              <w:rPr>
                <w:b/>
                <w:color w:val="FFFFFF" w:themeColor="background1"/>
                <w:sz w:val="28"/>
                <w:lang w:val="en-US"/>
              </w:rPr>
              <w:t>Capacity-building events</w:t>
            </w:r>
          </w:p>
        </w:tc>
        <w:tc>
          <w:tcPr>
            <w:tcW w:w="2959" w:type="dxa"/>
            <w:shd w:val="clear" w:color="auto" w:fill="F2F2F2" w:themeFill="background1" w:themeFillShade="F2"/>
            <w:vAlign w:val="center"/>
          </w:tcPr>
          <w:p w14:paraId="04FE7C4D" w14:textId="7E3C0C4C" w:rsidR="00414271" w:rsidRDefault="00BD34B0" w:rsidP="00F31C21">
            <w:pPr>
              <w:jc w:val="center"/>
              <w:rPr>
                <w:b/>
                <w:lang w:val="en-US"/>
              </w:rPr>
            </w:pPr>
            <w:r>
              <w:rPr>
                <w:b/>
                <w:lang w:val="en-US"/>
              </w:rPr>
              <w:t xml:space="preserve">Thursday </w:t>
            </w:r>
            <w:r w:rsidR="00414271">
              <w:rPr>
                <w:b/>
                <w:lang w:val="en-US"/>
              </w:rPr>
              <w:t>13</w:t>
            </w:r>
            <w:r w:rsidR="00414271" w:rsidRPr="00414271">
              <w:rPr>
                <w:b/>
                <w:vertAlign w:val="superscript"/>
                <w:lang w:val="en-US"/>
              </w:rPr>
              <w:t>th</w:t>
            </w:r>
            <w:r w:rsidR="00414271">
              <w:rPr>
                <w:b/>
                <w:lang w:val="en-US"/>
              </w:rPr>
              <w:t xml:space="preserve"> and </w:t>
            </w:r>
            <w:r>
              <w:rPr>
                <w:b/>
                <w:lang w:val="en-US"/>
              </w:rPr>
              <w:t xml:space="preserve">Friday </w:t>
            </w:r>
            <w:r w:rsidR="00414271">
              <w:rPr>
                <w:b/>
                <w:lang w:val="en-US"/>
              </w:rPr>
              <w:t>14</w:t>
            </w:r>
            <w:r w:rsidR="00414271" w:rsidRPr="00414271">
              <w:rPr>
                <w:b/>
                <w:vertAlign w:val="superscript"/>
                <w:lang w:val="en-US"/>
              </w:rPr>
              <w:t>th</w:t>
            </w:r>
            <w:r w:rsidR="00414271">
              <w:rPr>
                <w:b/>
                <w:lang w:val="en-US"/>
              </w:rPr>
              <w:t xml:space="preserve"> October</w:t>
            </w:r>
            <w:r w:rsidR="00847B06">
              <w:rPr>
                <w:b/>
                <w:lang w:val="en-US"/>
              </w:rPr>
              <w:t xml:space="preserve"> (TBC)</w:t>
            </w:r>
          </w:p>
        </w:tc>
        <w:tc>
          <w:tcPr>
            <w:tcW w:w="3532" w:type="dxa"/>
            <w:shd w:val="clear" w:color="auto" w:fill="D9D9D9" w:themeFill="background1" w:themeFillShade="D9"/>
            <w:vAlign w:val="center"/>
          </w:tcPr>
          <w:p w14:paraId="31F34C4C" w14:textId="4F1BC069" w:rsidR="00414271" w:rsidRDefault="00414271" w:rsidP="00F31C21">
            <w:pPr>
              <w:rPr>
                <w:lang w:val="en-US"/>
              </w:rPr>
            </w:pPr>
            <w:r>
              <w:rPr>
                <w:lang w:val="en-US"/>
              </w:rPr>
              <w:t xml:space="preserve">Training event on social media </w:t>
            </w:r>
            <w:r w:rsidRPr="00414271">
              <w:rPr>
                <w:i/>
                <w:lang w:val="en-US"/>
              </w:rPr>
              <w:t>(Dublin, Ireland)</w:t>
            </w:r>
          </w:p>
        </w:tc>
      </w:tr>
      <w:tr w:rsidR="00414271" w:rsidRPr="0048255C" w14:paraId="779AD8A1" w14:textId="77777777" w:rsidTr="008F6BE3">
        <w:tc>
          <w:tcPr>
            <w:tcW w:w="3245" w:type="dxa"/>
            <w:vMerge/>
            <w:shd w:val="clear" w:color="auto" w:fill="2F5496" w:themeFill="accent5" w:themeFillShade="BF"/>
            <w:vAlign w:val="center"/>
          </w:tcPr>
          <w:p w14:paraId="3402990E" w14:textId="4F635BEB" w:rsidR="00414271" w:rsidRPr="008D3A7C" w:rsidRDefault="00414271" w:rsidP="00F31C21">
            <w:pPr>
              <w:jc w:val="center"/>
              <w:rPr>
                <w:b/>
                <w:color w:val="FFFFFF" w:themeColor="background1"/>
                <w:sz w:val="28"/>
                <w:lang w:val="en-US"/>
              </w:rPr>
            </w:pPr>
          </w:p>
        </w:tc>
        <w:tc>
          <w:tcPr>
            <w:tcW w:w="2959" w:type="dxa"/>
            <w:shd w:val="clear" w:color="auto" w:fill="D9D9D9" w:themeFill="background1" w:themeFillShade="D9"/>
            <w:vAlign w:val="center"/>
          </w:tcPr>
          <w:p w14:paraId="62B670D8" w14:textId="751ABE92" w:rsidR="00414271" w:rsidRDefault="00BD34B0" w:rsidP="00F31C21">
            <w:pPr>
              <w:jc w:val="center"/>
              <w:rPr>
                <w:b/>
                <w:lang w:val="en-US"/>
              </w:rPr>
            </w:pPr>
            <w:r>
              <w:rPr>
                <w:b/>
                <w:lang w:val="en-US"/>
              </w:rPr>
              <w:t xml:space="preserve">Wednesday </w:t>
            </w:r>
            <w:r w:rsidR="00414271">
              <w:rPr>
                <w:b/>
                <w:lang w:val="en-US"/>
              </w:rPr>
              <w:t>9</w:t>
            </w:r>
            <w:r w:rsidR="00414271" w:rsidRPr="00414271">
              <w:rPr>
                <w:b/>
                <w:vertAlign w:val="superscript"/>
                <w:lang w:val="en-US"/>
              </w:rPr>
              <w:t>th</w:t>
            </w:r>
            <w:r w:rsidR="00414271">
              <w:rPr>
                <w:b/>
                <w:lang w:val="en-US"/>
              </w:rPr>
              <w:t xml:space="preserve"> and</w:t>
            </w:r>
            <w:r>
              <w:rPr>
                <w:b/>
                <w:lang w:val="en-US"/>
              </w:rPr>
              <w:t xml:space="preserve"> Thursday</w:t>
            </w:r>
            <w:r w:rsidR="00414271">
              <w:rPr>
                <w:b/>
                <w:lang w:val="en-US"/>
              </w:rPr>
              <w:t xml:space="preserve"> 10</w:t>
            </w:r>
            <w:r w:rsidR="00414271" w:rsidRPr="00414271">
              <w:rPr>
                <w:b/>
                <w:vertAlign w:val="superscript"/>
                <w:lang w:val="en-US"/>
              </w:rPr>
              <w:t>th</w:t>
            </w:r>
            <w:r w:rsidR="00414271">
              <w:rPr>
                <w:b/>
                <w:lang w:val="en-US"/>
              </w:rPr>
              <w:t xml:space="preserve"> November</w:t>
            </w:r>
          </w:p>
        </w:tc>
        <w:tc>
          <w:tcPr>
            <w:tcW w:w="3532" w:type="dxa"/>
            <w:shd w:val="clear" w:color="auto" w:fill="F2F2F2" w:themeFill="background1" w:themeFillShade="F2"/>
            <w:vAlign w:val="center"/>
          </w:tcPr>
          <w:p w14:paraId="0C14089B" w14:textId="5E10B9FD" w:rsidR="00414271" w:rsidRDefault="00414271" w:rsidP="00F31C21">
            <w:pPr>
              <w:rPr>
                <w:lang w:val="en-US"/>
              </w:rPr>
            </w:pPr>
            <w:r>
              <w:rPr>
                <w:lang w:val="en-US"/>
              </w:rPr>
              <w:t xml:space="preserve">Seminar on race and ethnicity </w:t>
            </w:r>
            <w:r w:rsidRPr="00414271">
              <w:rPr>
                <w:i/>
                <w:lang w:val="en-US"/>
              </w:rPr>
              <w:t>(Budapest, Hungary)</w:t>
            </w:r>
          </w:p>
        </w:tc>
      </w:tr>
      <w:tr w:rsidR="00700EEC" w:rsidRPr="00E65DC6" w14:paraId="3F62FDE8" w14:textId="77777777" w:rsidTr="00D7742D">
        <w:tc>
          <w:tcPr>
            <w:tcW w:w="3245" w:type="dxa"/>
            <w:vMerge w:val="restart"/>
            <w:shd w:val="clear" w:color="auto" w:fill="FFE599" w:themeFill="accent4" w:themeFillTint="66"/>
            <w:vAlign w:val="center"/>
          </w:tcPr>
          <w:p w14:paraId="7D3A7C00" w14:textId="77777777" w:rsidR="00700EEC" w:rsidRPr="008D3A7C" w:rsidRDefault="00700EEC" w:rsidP="00F31C21">
            <w:pPr>
              <w:jc w:val="center"/>
              <w:rPr>
                <w:b/>
                <w:sz w:val="28"/>
                <w:lang w:val="en-US"/>
              </w:rPr>
            </w:pPr>
            <w:r w:rsidRPr="008D3A7C">
              <w:rPr>
                <w:b/>
                <w:sz w:val="28"/>
                <w:lang w:val="en-US"/>
              </w:rPr>
              <w:t xml:space="preserve">Governance </w:t>
            </w:r>
          </w:p>
          <w:p w14:paraId="47B41412" w14:textId="77777777" w:rsidR="00700EEC" w:rsidRDefault="00700EEC" w:rsidP="00F31C21">
            <w:pPr>
              <w:jc w:val="center"/>
              <w:rPr>
                <w:lang w:val="en-US"/>
              </w:rPr>
            </w:pPr>
            <w:r w:rsidRPr="008D3A7C">
              <w:rPr>
                <w:b/>
                <w:sz w:val="28"/>
                <w:lang w:val="en-US"/>
              </w:rPr>
              <w:t>Meetings</w:t>
            </w:r>
          </w:p>
        </w:tc>
        <w:tc>
          <w:tcPr>
            <w:tcW w:w="2959" w:type="dxa"/>
            <w:shd w:val="clear" w:color="auto" w:fill="F2F2F2" w:themeFill="background1" w:themeFillShade="F2"/>
            <w:vAlign w:val="center"/>
          </w:tcPr>
          <w:p w14:paraId="6272CAFB" w14:textId="48FD2D88" w:rsidR="00700EEC" w:rsidRPr="00F92146" w:rsidRDefault="00414271" w:rsidP="00F31C21">
            <w:pPr>
              <w:jc w:val="center"/>
              <w:rPr>
                <w:b/>
                <w:lang w:val="en-US"/>
              </w:rPr>
            </w:pPr>
            <w:r>
              <w:rPr>
                <w:b/>
                <w:lang w:val="en-US"/>
              </w:rPr>
              <w:t>Thursday 8</w:t>
            </w:r>
            <w:r w:rsidRPr="00414271">
              <w:rPr>
                <w:b/>
                <w:vertAlign w:val="superscript"/>
                <w:lang w:val="en-US"/>
              </w:rPr>
              <w:t>th</w:t>
            </w:r>
            <w:r>
              <w:rPr>
                <w:b/>
                <w:lang w:val="en-US"/>
              </w:rPr>
              <w:t xml:space="preserve"> September</w:t>
            </w:r>
          </w:p>
        </w:tc>
        <w:tc>
          <w:tcPr>
            <w:tcW w:w="3532" w:type="dxa"/>
            <w:shd w:val="clear" w:color="auto" w:fill="auto"/>
            <w:vAlign w:val="center"/>
          </w:tcPr>
          <w:p w14:paraId="68E1F438" w14:textId="5BC8AC9D" w:rsidR="00700EEC" w:rsidRDefault="00700EEC" w:rsidP="00F31C21">
            <w:pPr>
              <w:rPr>
                <w:lang w:val="en-US"/>
              </w:rPr>
            </w:pPr>
            <w:r>
              <w:rPr>
                <w:lang w:val="en-US"/>
              </w:rPr>
              <w:t xml:space="preserve">Board meeting </w:t>
            </w:r>
            <w:r w:rsidRPr="00FE6B58">
              <w:rPr>
                <w:i/>
                <w:lang w:val="en-US"/>
              </w:rPr>
              <w:t>(</w:t>
            </w:r>
            <w:r w:rsidR="00414271">
              <w:rPr>
                <w:i/>
                <w:lang w:val="en-US"/>
              </w:rPr>
              <w:t>Helsinki, Finland</w:t>
            </w:r>
            <w:r w:rsidRPr="00FE6B58">
              <w:rPr>
                <w:i/>
                <w:lang w:val="en-US"/>
              </w:rPr>
              <w:t>)</w:t>
            </w:r>
          </w:p>
        </w:tc>
      </w:tr>
      <w:tr w:rsidR="00700EEC" w:rsidRPr="0048255C" w14:paraId="24B52637" w14:textId="77777777" w:rsidTr="00700EEC">
        <w:tc>
          <w:tcPr>
            <w:tcW w:w="3245" w:type="dxa"/>
            <w:vMerge/>
            <w:shd w:val="clear" w:color="auto" w:fill="FFE599" w:themeFill="accent4" w:themeFillTint="66"/>
            <w:vAlign w:val="center"/>
          </w:tcPr>
          <w:p w14:paraId="52B1CDC4" w14:textId="77777777" w:rsidR="00700EEC" w:rsidRPr="008D3A7C" w:rsidRDefault="00700EEC" w:rsidP="00F31C21">
            <w:pPr>
              <w:jc w:val="center"/>
              <w:rPr>
                <w:b/>
                <w:sz w:val="28"/>
                <w:lang w:val="en-US"/>
              </w:rPr>
            </w:pPr>
          </w:p>
        </w:tc>
        <w:tc>
          <w:tcPr>
            <w:tcW w:w="2959" w:type="dxa"/>
            <w:shd w:val="clear" w:color="auto" w:fill="D9D9D9" w:themeFill="background1" w:themeFillShade="D9"/>
            <w:vAlign w:val="center"/>
          </w:tcPr>
          <w:p w14:paraId="0A2FB39F" w14:textId="0F53B55D" w:rsidR="00700EEC" w:rsidRDefault="00414271" w:rsidP="00F31C21">
            <w:pPr>
              <w:jc w:val="center"/>
              <w:rPr>
                <w:b/>
                <w:lang w:val="en-US"/>
              </w:rPr>
            </w:pPr>
            <w:r>
              <w:rPr>
                <w:b/>
                <w:lang w:val="en-US"/>
              </w:rPr>
              <w:t>Thursday 29</w:t>
            </w:r>
            <w:r w:rsidRPr="00414271">
              <w:rPr>
                <w:b/>
                <w:vertAlign w:val="superscript"/>
                <w:lang w:val="en-US"/>
              </w:rPr>
              <w:t>th</w:t>
            </w:r>
            <w:r>
              <w:rPr>
                <w:b/>
                <w:lang w:val="en-US"/>
              </w:rPr>
              <w:t xml:space="preserve"> and Friday 30</w:t>
            </w:r>
            <w:r w:rsidRPr="00414271">
              <w:rPr>
                <w:b/>
                <w:vertAlign w:val="superscript"/>
                <w:lang w:val="en-US"/>
              </w:rPr>
              <w:t>th</w:t>
            </w:r>
            <w:r>
              <w:rPr>
                <w:b/>
                <w:lang w:val="en-US"/>
              </w:rPr>
              <w:t xml:space="preserve"> September</w:t>
            </w:r>
          </w:p>
        </w:tc>
        <w:tc>
          <w:tcPr>
            <w:tcW w:w="3532" w:type="dxa"/>
            <w:shd w:val="clear" w:color="auto" w:fill="F2F2F2" w:themeFill="background1" w:themeFillShade="F2"/>
            <w:vAlign w:val="center"/>
          </w:tcPr>
          <w:p w14:paraId="630A7EF3" w14:textId="0F2BE23D" w:rsidR="00700EEC" w:rsidRDefault="00700EEC" w:rsidP="00F31C21">
            <w:pPr>
              <w:rPr>
                <w:lang w:val="en-US"/>
              </w:rPr>
            </w:pPr>
            <w:r>
              <w:rPr>
                <w:lang w:val="en-US"/>
              </w:rPr>
              <w:t xml:space="preserve">Equinet Annual General Meeting (AGM) </w:t>
            </w:r>
            <w:r w:rsidRPr="00414271">
              <w:rPr>
                <w:i/>
                <w:lang w:val="en-US"/>
              </w:rPr>
              <w:t>(Brussels, Belgium)</w:t>
            </w:r>
            <w:r>
              <w:rPr>
                <w:lang w:val="en-US"/>
              </w:rPr>
              <w:t xml:space="preserve">  </w:t>
            </w:r>
          </w:p>
        </w:tc>
      </w:tr>
      <w:tr w:rsidR="00414271" w:rsidRPr="0048255C" w14:paraId="5C770D35" w14:textId="77777777" w:rsidTr="008F6BE3">
        <w:tc>
          <w:tcPr>
            <w:tcW w:w="3245" w:type="dxa"/>
            <w:vMerge w:val="restart"/>
            <w:shd w:val="clear" w:color="auto" w:fill="2F5496" w:themeFill="accent5" w:themeFillShade="BF"/>
            <w:vAlign w:val="center"/>
          </w:tcPr>
          <w:p w14:paraId="4B6D3D12" w14:textId="49BC71AE" w:rsidR="00414271" w:rsidRPr="008D3A7C" w:rsidRDefault="00414271" w:rsidP="00F31C21">
            <w:pPr>
              <w:jc w:val="center"/>
              <w:rPr>
                <w:b/>
                <w:sz w:val="28"/>
                <w:lang w:val="en-US"/>
              </w:rPr>
            </w:pPr>
            <w:r>
              <w:rPr>
                <w:b/>
                <w:color w:val="FFFFFF" w:themeColor="background1"/>
                <w:sz w:val="28"/>
                <w:lang w:val="en-US"/>
              </w:rPr>
              <w:t>Conferences and o</w:t>
            </w:r>
            <w:r w:rsidRPr="006523B7">
              <w:rPr>
                <w:b/>
                <w:color w:val="FFFFFF" w:themeColor="background1"/>
                <w:sz w:val="28"/>
                <w:lang w:val="en-US"/>
              </w:rPr>
              <w:t xml:space="preserve">ther </w:t>
            </w:r>
            <w:r>
              <w:rPr>
                <w:b/>
                <w:color w:val="FFFFFF" w:themeColor="background1"/>
                <w:sz w:val="28"/>
                <w:lang w:val="en-US"/>
              </w:rPr>
              <w:t>Equinet</w:t>
            </w:r>
            <w:r w:rsidRPr="006523B7">
              <w:rPr>
                <w:b/>
                <w:color w:val="FFFFFF" w:themeColor="background1"/>
                <w:sz w:val="28"/>
                <w:lang w:val="en-US"/>
              </w:rPr>
              <w:t xml:space="preserve"> events</w:t>
            </w:r>
          </w:p>
        </w:tc>
        <w:tc>
          <w:tcPr>
            <w:tcW w:w="2959" w:type="dxa"/>
            <w:shd w:val="clear" w:color="auto" w:fill="F2F2F2" w:themeFill="background1" w:themeFillShade="F2"/>
            <w:vAlign w:val="center"/>
          </w:tcPr>
          <w:p w14:paraId="38CCB800" w14:textId="23726333" w:rsidR="00414271" w:rsidRDefault="00414271" w:rsidP="00F31C21">
            <w:pPr>
              <w:jc w:val="center"/>
              <w:rPr>
                <w:b/>
                <w:lang w:val="en-US"/>
              </w:rPr>
            </w:pPr>
            <w:r>
              <w:rPr>
                <w:b/>
                <w:lang w:val="en-US"/>
              </w:rPr>
              <w:t>Monday 19</w:t>
            </w:r>
            <w:r w:rsidRPr="00414271">
              <w:rPr>
                <w:b/>
                <w:vertAlign w:val="superscript"/>
                <w:lang w:val="en-US"/>
              </w:rPr>
              <w:t>th</w:t>
            </w:r>
            <w:r>
              <w:rPr>
                <w:b/>
                <w:lang w:val="en-US"/>
              </w:rPr>
              <w:t xml:space="preserve"> September</w:t>
            </w:r>
          </w:p>
        </w:tc>
        <w:tc>
          <w:tcPr>
            <w:tcW w:w="3532" w:type="dxa"/>
            <w:shd w:val="clear" w:color="auto" w:fill="FFFFFF" w:themeFill="background1"/>
            <w:vAlign w:val="center"/>
          </w:tcPr>
          <w:p w14:paraId="20BBB763" w14:textId="29D670CF" w:rsidR="00414271" w:rsidRDefault="00414271" w:rsidP="00847B06">
            <w:pPr>
              <w:rPr>
                <w:lang w:val="en-US"/>
              </w:rPr>
            </w:pPr>
            <w:r>
              <w:rPr>
                <w:lang w:val="en-US"/>
              </w:rPr>
              <w:t xml:space="preserve">Meeting of the Evaluation Lab </w:t>
            </w:r>
            <w:r w:rsidRPr="00414271">
              <w:rPr>
                <w:i/>
                <w:lang w:val="en-US"/>
              </w:rPr>
              <w:t>(</w:t>
            </w:r>
            <w:r w:rsidR="00670D55">
              <w:rPr>
                <w:i/>
                <w:lang w:val="en-US"/>
              </w:rPr>
              <w:t xml:space="preserve">London, </w:t>
            </w:r>
            <w:r w:rsidR="00847B06">
              <w:rPr>
                <w:i/>
                <w:lang w:val="en-US"/>
              </w:rPr>
              <w:t>UK</w:t>
            </w:r>
            <w:r w:rsidR="00670D55">
              <w:rPr>
                <w:i/>
                <w:lang w:val="en-US"/>
              </w:rPr>
              <w:t>)</w:t>
            </w:r>
          </w:p>
        </w:tc>
      </w:tr>
      <w:tr w:rsidR="00414271" w:rsidRPr="0048255C" w14:paraId="18B55E19" w14:textId="77777777" w:rsidTr="008F6BE3">
        <w:trPr>
          <w:trHeight w:val="675"/>
        </w:trPr>
        <w:tc>
          <w:tcPr>
            <w:tcW w:w="3245" w:type="dxa"/>
            <w:vMerge/>
            <w:shd w:val="clear" w:color="auto" w:fill="2F5496" w:themeFill="accent5" w:themeFillShade="BF"/>
            <w:vAlign w:val="center"/>
          </w:tcPr>
          <w:p w14:paraId="3DD8BC1D" w14:textId="023F195B" w:rsidR="00414271" w:rsidRDefault="00414271" w:rsidP="00F31C21">
            <w:pPr>
              <w:jc w:val="center"/>
              <w:rPr>
                <w:b/>
                <w:color w:val="FFFFFF" w:themeColor="background1"/>
                <w:sz w:val="28"/>
                <w:lang w:val="en-US"/>
              </w:rPr>
            </w:pPr>
          </w:p>
        </w:tc>
        <w:tc>
          <w:tcPr>
            <w:tcW w:w="2959" w:type="dxa"/>
            <w:shd w:val="clear" w:color="auto" w:fill="D9D9D9" w:themeFill="background1" w:themeFillShade="D9"/>
            <w:vAlign w:val="center"/>
          </w:tcPr>
          <w:p w14:paraId="3EB58139" w14:textId="6A087C7A" w:rsidR="00414271" w:rsidRDefault="00670D55" w:rsidP="00F31C21">
            <w:pPr>
              <w:jc w:val="center"/>
              <w:rPr>
                <w:b/>
                <w:lang w:val="en-US"/>
              </w:rPr>
            </w:pPr>
            <w:r>
              <w:rPr>
                <w:b/>
                <w:lang w:val="en-US"/>
              </w:rPr>
              <w:t>Wednesday 7</w:t>
            </w:r>
            <w:r w:rsidRPr="00670D55">
              <w:rPr>
                <w:b/>
                <w:vertAlign w:val="superscript"/>
                <w:lang w:val="en-US"/>
              </w:rPr>
              <w:t>th</w:t>
            </w:r>
            <w:r>
              <w:rPr>
                <w:b/>
                <w:lang w:val="en-US"/>
              </w:rPr>
              <w:t xml:space="preserve"> </w:t>
            </w:r>
            <w:r w:rsidR="00414271">
              <w:rPr>
                <w:b/>
                <w:lang w:val="en-US"/>
              </w:rPr>
              <w:t>December</w:t>
            </w:r>
          </w:p>
        </w:tc>
        <w:tc>
          <w:tcPr>
            <w:tcW w:w="3532" w:type="dxa"/>
            <w:shd w:val="clear" w:color="auto" w:fill="F2F2F2" w:themeFill="background1" w:themeFillShade="F2"/>
            <w:vAlign w:val="center"/>
          </w:tcPr>
          <w:p w14:paraId="542B35A2" w14:textId="37EF444E" w:rsidR="00414271" w:rsidRDefault="00414271" w:rsidP="00F31C21">
            <w:pPr>
              <w:rPr>
                <w:lang w:val="en-US"/>
              </w:rPr>
            </w:pPr>
            <w:r>
              <w:rPr>
                <w:lang w:val="en-US"/>
              </w:rPr>
              <w:t xml:space="preserve">Conference on intersectionality and gender equality </w:t>
            </w:r>
            <w:r w:rsidRPr="00414271">
              <w:rPr>
                <w:i/>
                <w:lang w:val="en-US"/>
              </w:rPr>
              <w:t>(Brussels, Belgium)</w:t>
            </w:r>
          </w:p>
        </w:tc>
      </w:tr>
      <w:tr w:rsidR="00BD34B0" w:rsidRPr="0048255C" w14:paraId="792551B9" w14:textId="77777777" w:rsidTr="00BD34B0">
        <w:trPr>
          <w:trHeight w:val="675"/>
        </w:trPr>
        <w:tc>
          <w:tcPr>
            <w:tcW w:w="3245" w:type="dxa"/>
            <w:vMerge w:val="restart"/>
            <w:shd w:val="clear" w:color="auto" w:fill="FFE599" w:themeFill="accent4" w:themeFillTint="66"/>
            <w:vAlign w:val="center"/>
          </w:tcPr>
          <w:p w14:paraId="106249F7" w14:textId="27BD0F09" w:rsidR="00BD34B0" w:rsidRDefault="00BD34B0" w:rsidP="00F31C21">
            <w:pPr>
              <w:jc w:val="center"/>
              <w:rPr>
                <w:b/>
                <w:color w:val="FFFFFF" w:themeColor="background1"/>
                <w:sz w:val="28"/>
                <w:lang w:val="en-US"/>
              </w:rPr>
            </w:pPr>
            <w:r w:rsidRPr="00BD34B0">
              <w:rPr>
                <w:b/>
                <w:sz w:val="28"/>
                <w:lang w:val="en-US"/>
              </w:rPr>
              <w:t>Working Groups</w:t>
            </w:r>
          </w:p>
        </w:tc>
        <w:tc>
          <w:tcPr>
            <w:tcW w:w="2959" w:type="dxa"/>
            <w:shd w:val="clear" w:color="auto" w:fill="F2F2F2" w:themeFill="background1" w:themeFillShade="F2"/>
            <w:vAlign w:val="center"/>
          </w:tcPr>
          <w:p w14:paraId="25BC4187" w14:textId="5DFA60F6" w:rsidR="00BD34B0" w:rsidRDefault="00BD34B0" w:rsidP="00F31C21">
            <w:pPr>
              <w:jc w:val="center"/>
              <w:rPr>
                <w:b/>
                <w:lang w:val="en-US"/>
              </w:rPr>
            </w:pPr>
            <w:r>
              <w:rPr>
                <w:b/>
                <w:lang w:val="en-US"/>
              </w:rPr>
              <w:t>Thursday 22</w:t>
            </w:r>
            <w:r w:rsidRPr="00BD34B0">
              <w:rPr>
                <w:b/>
                <w:vertAlign w:val="superscript"/>
                <w:lang w:val="en-US"/>
              </w:rPr>
              <w:t>nd</w:t>
            </w:r>
            <w:r>
              <w:rPr>
                <w:b/>
                <w:lang w:val="en-US"/>
              </w:rPr>
              <w:t xml:space="preserve"> September</w:t>
            </w:r>
          </w:p>
        </w:tc>
        <w:tc>
          <w:tcPr>
            <w:tcW w:w="3532" w:type="dxa"/>
            <w:shd w:val="clear" w:color="auto" w:fill="FFFFFF" w:themeFill="background1"/>
            <w:vAlign w:val="center"/>
          </w:tcPr>
          <w:p w14:paraId="422AA5BE" w14:textId="69669F12" w:rsidR="00BD34B0" w:rsidRDefault="00BD34B0" w:rsidP="00F31C21">
            <w:pPr>
              <w:rPr>
                <w:lang w:val="en-US"/>
              </w:rPr>
            </w:pPr>
            <w:r>
              <w:rPr>
                <w:lang w:val="en-US"/>
              </w:rPr>
              <w:t>Working Group Equality Law</w:t>
            </w:r>
            <w:r w:rsidRPr="00BD34B0">
              <w:rPr>
                <w:i/>
                <w:lang w:val="en-US"/>
              </w:rPr>
              <w:t xml:space="preserve"> (Riga, Latvia)</w:t>
            </w:r>
          </w:p>
        </w:tc>
      </w:tr>
      <w:tr w:rsidR="00BD34B0" w:rsidRPr="0048255C" w14:paraId="40C57E4F" w14:textId="77777777" w:rsidTr="00BD34B0">
        <w:trPr>
          <w:trHeight w:val="675"/>
        </w:trPr>
        <w:tc>
          <w:tcPr>
            <w:tcW w:w="3245" w:type="dxa"/>
            <w:vMerge/>
            <w:shd w:val="clear" w:color="auto" w:fill="FFE599" w:themeFill="accent4" w:themeFillTint="66"/>
            <w:vAlign w:val="center"/>
          </w:tcPr>
          <w:p w14:paraId="0E92812F" w14:textId="77777777" w:rsidR="00BD34B0" w:rsidRDefault="00BD34B0" w:rsidP="00F31C21">
            <w:pPr>
              <w:jc w:val="center"/>
              <w:rPr>
                <w:b/>
                <w:color w:val="FFFFFF" w:themeColor="background1"/>
                <w:sz w:val="28"/>
                <w:lang w:val="en-US"/>
              </w:rPr>
            </w:pPr>
          </w:p>
        </w:tc>
        <w:tc>
          <w:tcPr>
            <w:tcW w:w="2959" w:type="dxa"/>
            <w:shd w:val="clear" w:color="auto" w:fill="D9D9D9" w:themeFill="background1" w:themeFillShade="D9"/>
            <w:vAlign w:val="center"/>
          </w:tcPr>
          <w:p w14:paraId="25729016" w14:textId="696FD501" w:rsidR="00BD34B0" w:rsidRDefault="00BD34B0" w:rsidP="00F31C21">
            <w:pPr>
              <w:jc w:val="center"/>
              <w:rPr>
                <w:b/>
                <w:lang w:val="en-US"/>
              </w:rPr>
            </w:pPr>
            <w:r>
              <w:rPr>
                <w:b/>
                <w:lang w:val="en-US"/>
              </w:rPr>
              <w:t>Thursday 6</w:t>
            </w:r>
            <w:r w:rsidRPr="00BD34B0">
              <w:rPr>
                <w:b/>
                <w:vertAlign w:val="superscript"/>
                <w:lang w:val="en-US"/>
              </w:rPr>
              <w:t>th</w:t>
            </w:r>
            <w:r>
              <w:rPr>
                <w:b/>
                <w:lang w:val="en-US"/>
              </w:rPr>
              <w:t xml:space="preserve"> October</w:t>
            </w:r>
          </w:p>
        </w:tc>
        <w:tc>
          <w:tcPr>
            <w:tcW w:w="3532" w:type="dxa"/>
            <w:shd w:val="clear" w:color="auto" w:fill="F2F2F2" w:themeFill="background1" w:themeFillShade="F2"/>
            <w:vAlign w:val="center"/>
          </w:tcPr>
          <w:p w14:paraId="370E75AF" w14:textId="024B7CEE" w:rsidR="00BD34B0" w:rsidRDefault="00BD34B0" w:rsidP="00F31C21">
            <w:pPr>
              <w:rPr>
                <w:lang w:val="en-US"/>
              </w:rPr>
            </w:pPr>
            <w:r>
              <w:rPr>
                <w:lang w:val="en-US"/>
              </w:rPr>
              <w:t xml:space="preserve">Working Group Policy Formation </w:t>
            </w:r>
            <w:r w:rsidRPr="00BD34B0">
              <w:rPr>
                <w:i/>
                <w:lang w:val="en-US"/>
              </w:rPr>
              <w:t>(Brussels, Belgium)</w:t>
            </w:r>
          </w:p>
        </w:tc>
      </w:tr>
    </w:tbl>
    <w:p w14:paraId="3C1631F6" w14:textId="77777777" w:rsidR="00DB3EA4" w:rsidRPr="00DB3EA4" w:rsidRDefault="00DB3EA4" w:rsidP="00F31C21">
      <w:pPr>
        <w:pStyle w:val="Title"/>
        <w:pBdr>
          <w:bottom w:val="dotted" w:sz="36" w:space="1" w:color="auto"/>
        </w:pBdr>
        <w:jc w:val="center"/>
        <w:rPr>
          <w:b/>
          <w:sz w:val="28"/>
          <w:lang w:val="en-US"/>
        </w:rPr>
      </w:pPr>
      <w:bookmarkStart w:id="26" w:name="_Ref430877273"/>
    </w:p>
    <w:p w14:paraId="3A877FA3" w14:textId="77777777" w:rsidR="00DB3EA4" w:rsidRDefault="00DB3EA4" w:rsidP="00F31C21">
      <w:pPr>
        <w:spacing w:line="240" w:lineRule="auto"/>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F31C21">
      <w:pPr>
        <w:pStyle w:val="Heading3"/>
        <w:pBdr>
          <w:bottom w:val="dotted" w:sz="36" w:space="1" w:color="auto"/>
        </w:pBdr>
        <w:spacing w:line="240" w:lineRule="auto"/>
        <w:jc w:val="center"/>
        <w:rPr>
          <w:b/>
          <w:lang w:val="en-US"/>
        </w:rPr>
      </w:pPr>
      <w:bookmarkStart w:id="27" w:name="_Ref441224912"/>
      <w:r w:rsidRPr="00ED6C3E">
        <w:rPr>
          <w:b/>
          <w:lang w:val="en-US"/>
        </w:rPr>
        <w:t>PART 2: EQUINET MEMBERS</w:t>
      </w:r>
      <w:bookmarkEnd w:id="26"/>
      <w:bookmarkEnd w:id="27"/>
    </w:p>
    <w:p w14:paraId="5AE959E5" w14:textId="5684A34A" w:rsidR="004E7CCF" w:rsidRPr="004E7CCF" w:rsidRDefault="004E7CCF" w:rsidP="00F31C21">
      <w:pPr>
        <w:pStyle w:val="ListParagraph"/>
        <w:spacing w:line="240" w:lineRule="auto"/>
        <w:rPr>
          <w:b/>
          <w:sz w:val="24"/>
          <w:lang w:val="en-US"/>
        </w:rPr>
      </w:pPr>
      <w:bookmarkStart w:id="28" w:name="_Ref430877316"/>
      <w:bookmarkStart w:id="29" w:name="_Ref433286055"/>
    </w:p>
    <w:p w14:paraId="0197D6EB" w14:textId="36564514" w:rsidR="00E202E5" w:rsidRPr="009C75DC" w:rsidRDefault="00E202E5" w:rsidP="00F31C21">
      <w:pPr>
        <w:pStyle w:val="Heading1"/>
        <w:shd w:val="clear" w:color="auto" w:fill="2F5496" w:themeFill="accent5" w:themeFillShade="BF"/>
        <w:spacing w:line="240" w:lineRule="auto"/>
        <w:rPr>
          <w:color w:val="FFFFFF" w:themeColor="background1"/>
          <w:lang w:val="en-US"/>
        </w:rPr>
      </w:pPr>
      <w:bookmarkStart w:id="30" w:name="_Ref446073823"/>
      <w:r w:rsidRPr="009C75DC">
        <w:rPr>
          <w:color w:val="FFFFFF" w:themeColor="background1"/>
          <w:lang w:val="en-US"/>
        </w:rPr>
        <w:t>Equinet members’ requests</w:t>
      </w:r>
      <w:bookmarkEnd w:id="30"/>
    </w:p>
    <w:p w14:paraId="36C80787" w14:textId="77777777" w:rsidR="00695ED1" w:rsidRPr="00695ED1" w:rsidRDefault="00695ED1" w:rsidP="00F31C21">
      <w:pPr>
        <w:pStyle w:val="ListParagraph"/>
        <w:shd w:val="clear" w:color="auto" w:fill="FFFFFF" w:themeFill="background1"/>
        <w:spacing w:line="240" w:lineRule="auto"/>
        <w:jc w:val="both"/>
        <w:rPr>
          <w:lang w:val="en-US"/>
        </w:rPr>
      </w:pPr>
    </w:p>
    <w:p w14:paraId="1E996823" w14:textId="0680279C" w:rsidR="00695ED1" w:rsidRPr="009C75DC" w:rsidRDefault="00C33001" w:rsidP="00F31C21">
      <w:pPr>
        <w:pStyle w:val="ListParagraph"/>
        <w:numPr>
          <w:ilvl w:val="0"/>
          <w:numId w:val="1"/>
        </w:numPr>
        <w:shd w:val="clear" w:color="auto" w:fill="B4C6E7" w:themeFill="accent5" w:themeFillTint="66"/>
        <w:spacing w:line="240" w:lineRule="auto"/>
        <w:jc w:val="both"/>
        <w:rPr>
          <w:sz w:val="24"/>
          <w:lang w:val="en-US"/>
        </w:rPr>
      </w:pPr>
      <w:r w:rsidRPr="009C75DC">
        <w:rPr>
          <w:b/>
          <w:sz w:val="24"/>
          <w:lang w:val="en-US"/>
        </w:rPr>
        <w:t>Request to other Equinet members</w:t>
      </w:r>
    </w:p>
    <w:p w14:paraId="52C04FF3" w14:textId="21415789" w:rsidR="00695ED1" w:rsidRPr="00C33001" w:rsidRDefault="00C33001" w:rsidP="00F31C21">
      <w:pPr>
        <w:spacing w:line="240" w:lineRule="auto"/>
        <w:jc w:val="both"/>
        <w:rPr>
          <w:b/>
          <w:lang w:val="en-US"/>
        </w:rPr>
      </w:pPr>
      <w:r w:rsidRPr="00C33001">
        <w:rPr>
          <w:b/>
          <w:lang w:val="en-US"/>
        </w:rPr>
        <w:t xml:space="preserve">Dear Equinet members, </w:t>
      </w:r>
    </w:p>
    <w:p w14:paraId="7BCFC607" w14:textId="3AEC752F" w:rsidR="00530565" w:rsidRPr="00530565" w:rsidRDefault="00C33001" w:rsidP="00530565">
      <w:pPr>
        <w:spacing w:line="240" w:lineRule="auto"/>
        <w:jc w:val="both"/>
        <w:rPr>
          <w:lang w:val="en-US"/>
        </w:rPr>
      </w:pPr>
      <w:r>
        <w:rPr>
          <w:lang w:val="en-US"/>
        </w:rPr>
        <w:t xml:space="preserve">In order to use updated contact lists and avoid spamming and multiple sending, should you want to circulate a request/question to Equinet members, please contact </w:t>
      </w:r>
      <w:r w:rsidR="00DD5B2C">
        <w:rPr>
          <w:lang w:val="en-US"/>
        </w:rPr>
        <w:t xml:space="preserve">directly </w:t>
      </w:r>
      <w:r>
        <w:rPr>
          <w:lang w:val="en-US"/>
        </w:rPr>
        <w:t>Jessica Machacova, Equinet Membership and Policy Officer (</w:t>
      </w:r>
      <w:hyperlink r:id="rId40" w:history="1">
        <w:r w:rsidRPr="00D91222">
          <w:rPr>
            <w:rStyle w:val="Hyperlink"/>
            <w:lang w:val="en-US"/>
          </w:rPr>
          <w:t>Jessica.machacova@equineteurope.org</w:t>
        </w:r>
      </w:hyperlink>
      <w:r>
        <w:rPr>
          <w:lang w:val="en-US"/>
        </w:rPr>
        <w:t xml:space="preserve">). Thank you very much! </w:t>
      </w:r>
      <w:bookmarkStart w:id="31" w:name="_Ref441224915"/>
    </w:p>
    <w:p w14:paraId="656F29CF" w14:textId="77777777" w:rsidR="004B570E" w:rsidRPr="0021768E" w:rsidRDefault="004B570E" w:rsidP="00F31C21">
      <w:pPr>
        <w:pBdr>
          <w:bottom w:val="dotted" w:sz="36" w:space="1" w:color="auto"/>
        </w:pBdr>
        <w:spacing w:line="240" w:lineRule="auto"/>
        <w:rPr>
          <w:b/>
          <w:lang w:val="en-US"/>
        </w:rPr>
      </w:pPr>
    </w:p>
    <w:p w14:paraId="49207864" w14:textId="378EB787" w:rsidR="00BA1486" w:rsidRPr="00530565" w:rsidRDefault="00BA1486" w:rsidP="00530565">
      <w:pPr>
        <w:pStyle w:val="Heading1"/>
        <w:shd w:val="clear" w:color="auto" w:fill="2F5496" w:themeFill="accent5" w:themeFillShade="BF"/>
        <w:spacing w:line="240" w:lineRule="auto"/>
        <w:rPr>
          <w:color w:val="FFFFFF" w:themeColor="background1"/>
          <w:lang w:val="en-US"/>
        </w:rPr>
      </w:pPr>
      <w:bookmarkStart w:id="32" w:name="_Ref450923909"/>
      <w:r w:rsidRPr="00530565">
        <w:rPr>
          <w:color w:val="FFFFFF" w:themeColor="background1"/>
          <w:lang w:val="en-US"/>
        </w:rPr>
        <w:t>Updates from Equinet members</w:t>
      </w:r>
      <w:bookmarkEnd w:id="32"/>
    </w:p>
    <w:p w14:paraId="09BD5CEB" w14:textId="77777777" w:rsidR="00BB373D" w:rsidRDefault="00BB373D" w:rsidP="00F31C21">
      <w:pPr>
        <w:spacing w:line="240" w:lineRule="auto"/>
        <w:jc w:val="both"/>
        <w:rPr>
          <w:b/>
          <w:color w:val="0070C0"/>
          <w:lang w:val="en-US"/>
        </w:rPr>
      </w:pPr>
    </w:p>
    <w:p w14:paraId="6BA55496" w14:textId="040A8473" w:rsidR="00343F81" w:rsidRPr="00343F81" w:rsidRDefault="00343F81" w:rsidP="00343F81">
      <w:pPr>
        <w:pStyle w:val="ListParagraph"/>
        <w:numPr>
          <w:ilvl w:val="0"/>
          <w:numId w:val="25"/>
        </w:numPr>
        <w:shd w:val="clear" w:color="auto" w:fill="B4C6E7" w:themeFill="accent5" w:themeFillTint="66"/>
        <w:spacing w:line="240" w:lineRule="auto"/>
        <w:jc w:val="both"/>
        <w:rPr>
          <w:b/>
          <w:sz w:val="24"/>
          <w:lang w:val="en-US"/>
        </w:rPr>
      </w:pPr>
      <w:r>
        <w:rPr>
          <w:b/>
          <w:sz w:val="24"/>
          <w:lang w:val="en-US"/>
        </w:rPr>
        <w:t xml:space="preserve">Annual Report on the Activities of the Hungarian Office of the Commissioner for Fundamental Rights </w:t>
      </w:r>
    </w:p>
    <w:p w14:paraId="4FEFE85E" w14:textId="0979267A" w:rsidR="00343F81" w:rsidRDefault="00343F81" w:rsidP="00F31C21">
      <w:pPr>
        <w:spacing w:line="240" w:lineRule="auto"/>
        <w:jc w:val="both"/>
        <w:rPr>
          <w:lang w:val="en-US"/>
        </w:rPr>
      </w:pPr>
      <w:r w:rsidRPr="00343F81">
        <w:rPr>
          <w:lang w:val="en-US"/>
        </w:rPr>
        <w:t xml:space="preserve">The Hungarian Office of the Commissioner for </w:t>
      </w:r>
      <w:r>
        <w:rPr>
          <w:lang w:val="en-US"/>
        </w:rPr>
        <w:t>Fundamental Rights</w:t>
      </w:r>
      <w:r w:rsidRPr="00343F81">
        <w:rPr>
          <w:lang w:val="en-US"/>
        </w:rPr>
        <w:t xml:space="preserve"> published </w:t>
      </w:r>
      <w:r>
        <w:rPr>
          <w:lang w:val="en-US"/>
        </w:rPr>
        <w:t>its</w:t>
      </w:r>
      <w:r w:rsidRPr="00343F81">
        <w:rPr>
          <w:lang w:val="en-US"/>
        </w:rPr>
        <w:t xml:space="preserve"> 2015 Annual Report</w:t>
      </w:r>
      <w:r>
        <w:rPr>
          <w:lang w:val="en-US"/>
        </w:rPr>
        <w:t xml:space="preserve"> of Activities</w:t>
      </w:r>
      <w:r w:rsidRPr="00343F81">
        <w:rPr>
          <w:lang w:val="en-US"/>
        </w:rPr>
        <w:t xml:space="preserve">. </w:t>
      </w:r>
      <w:r>
        <w:rPr>
          <w:lang w:val="en-US"/>
        </w:rPr>
        <w:tab/>
      </w:r>
    </w:p>
    <w:p w14:paraId="19DA35E7" w14:textId="043F2E3E" w:rsidR="00343F81" w:rsidRDefault="00343F81" w:rsidP="00F31C21">
      <w:pPr>
        <w:spacing w:line="240" w:lineRule="auto"/>
        <w:jc w:val="both"/>
        <w:rPr>
          <w:lang w:val="en-US"/>
        </w:rPr>
      </w:pPr>
      <w:r>
        <w:rPr>
          <w:lang w:val="en-US"/>
        </w:rPr>
        <w:t xml:space="preserve">Last year, </w:t>
      </w:r>
      <w:r w:rsidRPr="00343F81">
        <w:rPr>
          <w:lang w:val="en-US"/>
        </w:rPr>
        <w:t>the Commissioner for Fundamental Rights’ priority areas of investigation were the protection and enforcement</w:t>
      </w:r>
      <w:r>
        <w:rPr>
          <w:lang w:val="en-US"/>
        </w:rPr>
        <w:t xml:space="preserve"> of the rights of children, </w:t>
      </w:r>
      <w:r w:rsidRPr="00343F81">
        <w:rPr>
          <w:lang w:val="en-US"/>
        </w:rPr>
        <w:t xml:space="preserve">disabled </w:t>
      </w:r>
      <w:r>
        <w:rPr>
          <w:lang w:val="en-US"/>
        </w:rPr>
        <w:t xml:space="preserve">people </w:t>
      </w:r>
      <w:r w:rsidRPr="00343F81">
        <w:rPr>
          <w:lang w:val="en-US"/>
        </w:rPr>
        <w:t>and other vulnerable groups.</w:t>
      </w:r>
      <w:r>
        <w:rPr>
          <w:lang w:val="en-US"/>
        </w:rPr>
        <w:t xml:space="preserve"> </w:t>
      </w:r>
      <w:r w:rsidRPr="00343F81">
        <w:rPr>
          <w:lang w:val="en-US"/>
        </w:rPr>
        <w:t>8,240 complaints were submitted to the Office in the year under review.</w:t>
      </w:r>
      <w:r>
        <w:rPr>
          <w:lang w:val="en-US"/>
        </w:rPr>
        <w:tab/>
      </w:r>
    </w:p>
    <w:p w14:paraId="06DDC1CA" w14:textId="736704D4" w:rsidR="00343F81" w:rsidRDefault="00343F81" w:rsidP="00F31C21">
      <w:pPr>
        <w:spacing w:line="240" w:lineRule="auto"/>
        <w:jc w:val="both"/>
        <w:rPr>
          <w:lang w:val="en-US"/>
        </w:rPr>
      </w:pPr>
      <w:r>
        <w:rPr>
          <w:lang w:val="en-US"/>
        </w:rPr>
        <w:t xml:space="preserve">Read more information and access the report in English and Hungarian </w:t>
      </w:r>
      <w:hyperlink r:id="rId41" w:history="1">
        <w:r w:rsidRPr="00343F81">
          <w:rPr>
            <w:rStyle w:val="Hyperlink"/>
            <w:lang w:val="en-US"/>
          </w:rPr>
          <w:t>here</w:t>
        </w:r>
      </w:hyperlink>
      <w:r>
        <w:rPr>
          <w:lang w:val="en-US"/>
        </w:rPr>
        <w:t>.</w:t>
      </w:r>
    </w:p>
    <w:p w14:paraId="52312D27" w14:textId="23A84009" w:rsidR="00343F81" w:rsidRPr="00FF217E" w:rsidRDefault="00343F81" w:rsidP="00FF217E">
      <w:pPr>
        <w:pStyle w:val="ListParagraph"/>
        <w:numPr>
          <w:ilvl w:val="0"/>
          <w:numId w:val="25"/>
        </w:numPr>
        <w:shd w:val="clear" w:color="auto" w:fill="B4C6E7" w:themeFill="accent5" w:themeFillTint="66"/>
        <w:spacing w:line="240" w:lineRule="auto"/>
        <w:jc w:val="both"/>
        <w:rPr>
          <w:b/>
          <w:sz w:val="24"/>
          <w:lang w:val="en-US"/>
        </w:rPr>
      </w:pPr>
      <w:r w:rsidRPr="00FF217E">
        <w:rPr>
          <w:b/>
          <w:sz w:val="24"/>
          <w:lang w:val="en-US"/>
        </w:rPr>
        <w:t>Equality and Human Rights Commission (EHRC, Great Britain) – Reactions to the</w:t>
      </w:r>
      <w:r w:rsidR="00FF217E" w:rsidRPr="00FF217E">
        <w:rPr>
          <w:b/>
          <w:sz w:val="24"/>
          <w:lang w:val="en-US"/>
        </w:rPr>
        <w:t xml:space="preserve"> consequences of the</w:t>
      </w:r>
      <w:r w:rsidRPr="00FF217E">
        <w:rPr>
          <w:b/>
          <w:sz w:val="24"/>
          <w:lang w:val="en-US"/>
        </w:rPr>
        <w:t xml:space="preserve"> EU Referendum</w:t>
      </w:r>
    </w:p>
    <w:p w14:paraId="411E22C0" w14:textId="77777777" w:rsidR="006F1AF8" w:rsidRDefault="00FF217E" w:rsidP="006F1AF8">
      <w:pPr>
        <w:spacing w:line="240" w:lineRule="auto"/>
        <w:jc w:val="both"/>
        <w:rPr>
          <w:lang w:val="en-US"/>
        </w:rPr>
      </w:pPr>
      <w:r>
        <w:rPr>
          <w:lang w:val="en-US"/>
        </w:rPr>
        <w:t>Following the results of the United Kingdom EU membership referendum on 23</w:t>
      </w:r>
      <w:r w:rsidRPr="00FF217E">
        <w:rPr>
          <w:vertAlign w:val="superscript"/>
          <w:lang w:val="en-US"/>
        </w:rPr>
        <w:t>rd</w:t>
      </w:r>
      <w:r>
        <w:rPr>
          <w:lang w:val="en-US"/>
        </w:rPr>
        <w:t xml:space="preserve"> June, the number of hate crime incidents dramatically increased in the UK (e.g. the police reported a 57% increase in online crime reports in England, Wales and Northern Ireland). </w:t>
      </w:r>
    </w:p>
    <w:p w14:paraId="6687918A" w14:textId="77777777" w:rsidR="006F1AF8" w:rsidRDefault="006F1AF8" w:rsidP="006F1AF8">
      <w:pPr>
        <w:spacing w:line="240" w:lineRule="auto"/>
        <w:jc w:val="both"/>
        <w:rPr>
          <w:lang w:val="en-US"/>
        </w:rPr>
      </w:pPr>
      <w:r>
        <w:rPr>
          <w:lang w:val="en-US"/>
        </w:rPr>
        <w:t>On 12</w:t>
      </w:r>
      <w:r w:rsidRPr="006F1AF8">
        <w:rPr>
          <w:vertAlign w:val="superscript"/>
          <w:lang w:val="en-US"/>
        </w:rPr>
        <w:t>th</w:t>
      </w:r>
      <w:r>
        <w:rPr>
          <w:lang w:val="en-US"/>
        </w:rPr>
        <w:t xml:space="preserve"> July, as part of the monitoring of the I</w:t>
      </w:r>
      <w:r w:rsidRPr="006F1AF8">
        <w:rPr>
          <w:lang w:val="en-US"/>
        </w:rPr>
        <w:t>nternational Convention on the Elimination of All Forms of Racial Discrimination</w:t>
      </w:r>
      <w:r>
        <w:rPr>
          <w:lang w:val="en-US"/>
        </w:rPr>
        <w:t xml:space="preserve">, the EHRC published a call for a </w:t>
      </w:r>
      <w:hyperlink r:id="rId42" w:history="1">
        <w:r w:rsidRPr="006F1AF8">
          <w:rPr>
            <w:rStyle w:val="Hyperlink"/>
            <w:lang w:val="en-US"/>
          </w:rPr>
          <w:t>full-scale review of the hate crime’s strategy</w:t>
        </w:r>
      </w:hyperlink>
      <w:r>
        <w:rPr>
          <w:lang w:val="en-US"/>
        </w:rPr>
        <w:t xml:space="preserve">. </w:t>
      </w:r>
    </w:p>
    <w:p w14:paraId="0875BFB3" w14:textId="79E750D8" w:rsidR="006F1AF8" w:rsidRPr="006F1AF8" w:rsidRDefault="006F1AF8" w:rsidP="006F1AF8">
      <w:pPr>
        <w:spacing w:line="240" w:lineRule="auto"/>
        <w:jc w:val="both"/>
        <w:rPr>
          <w:lang w:val="en-US"/>
        </w:rPr>
      </w:pPr>
      <w:r w:rsidRPr="006F1AF8">
        <w:rPr>
          <w:lang w:val="en-US"/>
        </w:rPr>
        <w:t>The EHRC also</w:t>
      </w:r>
      <w:r>
        <w:rPr>
          <w:lang w:val="en-US"/>
        </w:rPr>
        <w:t xml:space="preserve"> published </w:t>
      </w:r>
      <w:hyperlink r:id="rId43" w:history="1">
        <w:r w:rsidRPr="006F1AF8">
          <w:rPr>
            <w:rStyle w:val="Hyperlink"/>
            <w:lang w:val="en-US"/>
          </w:rPr>
          <w:t>a statement underlining the importance of protecting rights of citizens</w:t>
        </w:r>
      </w:hyperlink>
      <w:r>
        <w:rPr>
          <w:lang w:val="en-US"/>
        </w:rPr>
        <w:t xml:space="preserve"> in the context of a potential withdrawal of the EU. </w:t>
      </w:r>
    </w:p>
    <w:p w14:paraId="46792C93" w14:textId="6B087ADC" w:rsidR="006F1AF8" w:rsidRPr="006F1AF8" w:rsidRDefault="006F1AF8" w:rsidP="006F1AF8">
      <w:pPr>
        <w:spacing w:line="240" w:lineRule="auto"/>
        <w:jc w:val="both"/>
        <w:rPr>
          <w:lang w:val="en-GB"/>
        </w:rPr>
      </w:pPr>
    </w:p>
    <w:p w14:paraId="066630FE" w14:textId="77777777" w:rsidR="007C2BED" w:rsidRDefault="007C2BED" w:rsidP="007C2BED">
      <w:pPr>
        <w:spacing w:line="240" w:lineRule="auto"/>
        <w:jc w:val="both"/>
        <w:rPr>
          <w:rFonts w:asciiTheme="majorHAnsi" w:eastAsiaTheme="majorEastAsia" w:hAnsiTheme="majorHAnsi" w:cstheme="majorBidi"/>
          <w:b/>
          <w:sz w:val="56"/>
          <w:szCs w:val="24"/>
          <w:lang w:val="en-US"/>
        </w:rPr>
      </w:pPr>
      <w:bookmarkStart w:id="33" w:name="_Ref450923876"/>
    </w:p>
    <w:p w14:paraId="4198B165" w14:textId="77777777" w:rsidR="00343F81" w:rsidRDefault="00343F81">
      <w:pPr>
        <w:rPr>
          <w:rFonts w:asciiTheme="majorHAnsi" w:eastAsiaTheme="majorEastAsia" w:hAnsiTheme="majorHAnsi" w:cstheme="majorBidi"/>
          <w:b/>
          <w:sz w:val="56"/>
          <w:szCs w:val="24"/>
          <w:lang w:val="en-US"/>
        </w:rPr>
      </w:pPr>
      <w:r>
        <w:rPr>
          <w:b/>
          <w:lang w:val="en-US"/>
        </w:rPr>
        <w:br w:type="page"/>
      </w:r>
    </w:p>
    <w:p w14:paraId="4EEFFBF4" w14:textId="737DF123" w:rsidR="0007721C" w:rsidRPr="007C2BED" w:rsidRDefault="000A128D" w:rsidP="007C2BED">
      <w:pPr>
        <w:pStyle w:val="Heading3"/>
        <w:pBdr>
          <w:bottom w:val="dotted" w:sz="36" w:space="1" w:color="auto"/>
        </w:pBdr>
        <w:jc w:val="center"/>
        <w:rPr>
          <w:b/>
          <w:lang w:val="en-US"/>
        </w:rPr>
      </w:pPr>
      <w:r w:rsidRPr="007C2BED">
        <w:rPr>
          <w:b/>
          <w:lang w:val="en-US"/>
        </w:rPr>
        <w:t xml:space="preserve">PART 3 – EXTERNAL STAKEHOLDERS’ </w:t>
      </w:r>
      <w:bookmarkStart w:id="34" w:name="_Ref427923030"/>
      <w:bookmarkEnd w:id="28"/>
      <w:r w:rsidR="00F123EF" w:rsidRPr="007C2BED">
        <w:rPr>
          <w:b/>
          <w:lang w:val="en-US"/>
        </w:rPr>
        <w:t>REQUESTS</w:t>
      </w:r>
      <w:bookmarkEnd w:id="29"/>
      <w:bookmarkEnd w:id="31"/>
      <w:bookmarkEnd w:id="34"/>
      <w:bookmarkEnd w:id="33"/>
    </w:p>
    <w:p w14:paraId="32479EB2" w14:textId="77777777" w:rsidR="00A23D48" w:rsidRPr="00A23D48" w:rsidRDefault="00A23D48" w:rsidP="00A23D48">
      <w:pPr>
        <w:pStyle w:val="Heading1"/>
        <w:shd w:val="clear" w:color="auto" w:fill="2F5496" w:themeFill="accent5" w:themeFillShade="BF"/>
        <w:rPr>
          <w:color w:val="FFFFFF" w:themeColor="background1"/>
          <w:lang w:val="en-GB"/>
        </w:rPr>
      </w:pPr>
      <w:bookmarkStart w:id="35" w:name="_Ref456195805"/>
      <w:bookmarkStart w:id="36" w:name="_Ref454550839"/>
      <w:r w:rsidRPr="00A23D48">
        <w:rPr>
          <w:color w:val="FFFFFF" w:themeColor="background1"/>
          <w:lang w:val="en-GB"/>
        </w:rPr>
        <w:t>Stakeholder consultation on FRA programmatic focus 2018</w:t>
      </w:r>
      <w:r w:rsidRPr="00A23D48">
        <w:rPr>
          <w:color w:val="FFFFFF" w:themeColor="background1"/>
          <w:lang w:val="en-GB"/>
        </w:rPr>
        <w:br/>
      </w:r>
      <w:r w:rsidRPr="00A23D48">
        <w:rPr>
          <w:color w:val="FFC000"/>
          <w:lang w:val="en-GB"/>
        </w:rPr>
        <w:t>Deadline: Saturday 30</w:t>
      </w:r>
      <w:r w:rsidRPr="00A23D48">
        <w:rPr>
          <w:color w:val="FFC000"/>
          <w:vertAlign w:val="superscript"/>
          <w:lang w:val="en-GB"/>
        </w:rPr>
        <w:t>th</w:t>
      </w:r>
      <w:r w:rsidRPr="00A23D48">
        <w:rPr>
          <w:color w:val="FFC000"/>
          <w:lang w:val="en-GB"/>
        </w:rPr>
        <w:t xml:space="preserve"> July 2016</w:t>
      </w:r>
      <w:bookmarkEnd w:id="35"/>
    </w:p>
    <w:p w14:paraId="009FD0DC" w14:textId="77777777" w:rsidR="00A23D48" w:rsidRPr="00A23D48" w:rsidRDefault="00A23D48" w:rsidP="00A23D48">
      <w:pPr>
        <w:rPr>
          <w:lang w:val="en-GB"/>
        </w:rPr>
      </w:pPr>
    </w:p>
    <w:p w14:paraId="0E1C3242" w14:textId="77777777" w:rsidR="00A23D48" w:rsidRPr="00A23D48" w:rsidRDefault="00A23D48" w:rsidP="00A23D48">
      <w:pPr>
        <w:spacing w:line="240" w:lineRule="auto"/>
        <w:jc w:val="both"/>
        <w:rPr>
          <w:rFonts w:cs="Arial"/>
          <w:color w:val="000000" w:themeColor="text1"/>
          <w:szCs w:val="20"/>
          <w:lang w:val="en-GB"/>
        </w:rPr>
      </w:pPr>
      <w:r w:rsidRPr="00A23D48">
        <w:rPr>
          <w:rFonts w:cs="Arial"/>
          <w:color w:val="000000" w:themeColor="text1"/>
          <w:szCs w:val="20"/>
          <w:lang w:val="en-GB"/>
        </w:rPr>
        <w:t xml:space="preserve">The European Union Agency for Fundamental Rights (FRA) would like to </w:t>
      </w:r>
      <w:r w:rsidRPr="00A23D48">
        <w:rPr>
          <w:rFonts w:cs="Arial"/>
          <w:b/>
          <w:color w:val="000000" w:themeColor="text1"/>
          <w:szCs w:val="20"/>
          <w:lang w:val="en-GB"/>
        </w:rPr>
        <w:t>gather views from its key stakeholders on its programmatic focus for 2018</w:t>
      </w:r>
      <w:r w:rsidRPr="00A23D48">
        <w:rPr>
          <w:rFonts w:cs="Arial"/>
          <w:color w:val="000000" w:themeColor="text1"/>
          <w:szCs w:val="20"/>
          <w:lang w:val="en-GB"/>
        </w:rPr>
        <w:t xml:space="preserve">. </w:t>
      </w:r>
    </w:p>
    <w:p w14:paraId="6AC0D981" w14:textId="77777777" w:rsidR="00A23D48" w:rsidRPr="00A23D48" w:rsidRDefault="00A23D48" w:rsidP="00A23D48">
      <w:pPr>
        <w:spacing w:line="240" w:lineRule="auto"/>
        <w:jc w:val="both"/>
        <w:rPr>
          <w:rFonts w:cs="Arial"/>
          <w:color w:val="000000" w:themeColor="text1"/>
          <w:szCs w:val="20"/>
          <w:lang w:val="en-GB"/>
        </w:rPr>
      </w:pPr>
      <w:r w:rsidRPr="00A23D48">
        <w:rPr>
          <w:rFonts w:cs="Arial"/>
          <w:color w:val="000000" w:themeColor="text1"/>
          <w:szCs w:val="20"/>
          <w:lang w:val="en-GB"/>
        </w:rPr>
        <w:t>The proposed programmatic focus was introduced in a Director’s note on the development of the Work Programme 2018, which was presented at the 24th FRA Management Board meeting on 19-20 May 2016. This document includes multiannual activities carried over from previous years as well as new activities that are proposed on the basis of the current Multi-Annual Framework. In addition to those activities capacity will be retained in 2018 for responding to emergencies and other unanticipated issues.</w:t>
      </w:r>
    </w:p>
    <w:p w14:paraId="036512CE" w14:textId="77777777" w:rsidR="00A23D48" w:rsidRPr="00A23D48" w:rsidRDefault="00A23D48" w:rsidP="00A23D48">
      <w:pPr>
        <w:spacing w:line="240" w:lineRule="auto"/>
        <w:jc w:val="both"/>
        <w:rPr>
          <w:rFonts w:cs="Arial"/>
          <w:b/>
          <w:color w:val="000000" w:themeColor="text1"/>
          <w:szCs w:val="20"/>
          <w:lang w:val="en-GB"/>
        </w:rPr>
      </w:pPr>
      <w:r w:rsidRPr="00A23D48">
        <w:rPr>
          <w:rFonts w:cs="Arial"/>
          <w:b/>
          <w:color w:val="000000" w:themeColor="text1"/>
          <w:szCs w:val="20"/>
          <w:lang w:val="en-GB"/>
        </w:rPr>
        <w:t>How to provide your inputs?</w:t>
      </w:r>
    </w:p>
    <w:p w14:paraId="578F180A" w14:textId="77777777" w:rsidR="00A23D48" w:rsidRPr="00A23D48" w:rsidRDefault="00A23D48" w:rsidP="00A23D48">
      <w:pPr>
        <w:spacing w:line="240" w:lineRule="auto"/>
        <w:jc w:val="both"/>
        <w:rPr>
          <w:rFonts w:cs="Arial"/>
          <w:color w:val="000000" w:themeColor="text1"/>
          <w:szCs w:val="20"/>
          <w:lang w:val="en-GB"/>
        </w:rPr>
      </w:pPr>
      <w:r w:rsidRPr="00A23D48">
        <w:rPr>
          <w:rFonts w:cs="Arial"/>
          <w:color w:val="000000" w:themeColor="text1"/>
          <w:szCs w:val="20"/>
          <w:lang w:val="en-GB"/>
        </w:rPr>
        <w:t xml:space="preserve">You will find herewith enclosed a short document </w:t>
      </w:r>
      <w:r w:rsidRPr="00A23D48">
        <w:rPr>
          <w:rFonts w:cs="Arial"/>
          <w:b/>
          <w:color w:val="000000" w:themeColor="text1"/>
          <w:szCs w:val="20"/>
          <w:highlight w:val="yellow"/>
          <w:lang w:val="en-GB"/>
        </w:rPr>
        <w:t>[ANNEX 1]</w:t>
      </w:r>
      <w:r>
        <w:rPr>
          <w:rFonts w:cs="Arial"/>
          <w:color w:val="000000" w:themeColor="text1"/>
          <w:szCs w:val="20"/>
          <w:lang w:val="en-GB"/>
        </w:rPr>
        <w:t xml:space="preserve"> </w:t>
      </w:r>
      <w:r w:rsidRPr="00A23D48">
        <w:rPr>
          <w:rFonts w:cs="Arial"/>
          <w:color w:val="000000" w:themeColor="text1"/>
          <w:szCs w:val="20"/>
          <w:lang w:val="en-GB"/>
        </w:rPr>
        <w:t xml:space="preserve">including the description of the activities expected in 2018. </w:t>
      </w:r>
    </w:p>
    <w:p w14:paraId="279A221C" w14:textId="77777777" w:rsidR="00A23D48" w:rsidRPr="00A23D48" w:rsidRDefault="00A23D48" w:rsidP="00A23D48">
      <w:pPr>
        <w:spacing w:line="240" w:lineRule="auto"/>
        <w:jc w:val="both"/>
        <w:rPr>
          <w:rFonts w:cs="Arial"/>
          <w:color w:val="000000" w:themeColor="text1"/>
          <w:szCs w:val="20"/>
          <w:lang w:val="en-GB"/>
        </w:rPr>
      </w:pPr>
      <w:r w:rsidRPr="00A23D48">
        <w:rPr>
          <w:rFonts w:cs="Arial"/>
          <w:color w:val="000000" w:themeColor="text1"/>
          <w:szCs w:val="20"/>
          <w:lang w:val="en-GB"/>
        </w:rPr>
        <w:t>Each page contains an input form with some blank fields: please provide your f</w:t>
      </w:r>
      <w:r>
        <w:rPr>
          <w:rFonts w:cs="Arial"/>
          <w:color w:val="000000" w:themeColor="text1"/>
          <w:szCs w:val="20"/>
          <w:lang w:val="en-GB"/>
        </w:rPr>
        <w:t>eedback by filling in the form.</w:t>
      </w:r>
    </w:p>
    <w:p w14:paraId="5F1B43EB" w14:textId="77777777" w:rsidR="00A23D48" w:rsidRPr="00A23D48" w:rsidRDefault="00A23D48" w:rsidP="00A23D48">
      <w:pPr>
        <w:spacing w:line="240" w:lineRule="auto"/>
        <w:jc w:val="both"/>
        <w:rPr>
          <w:rFonts w:cs="Arial"/>
          <w:color w:val="000000" w:themeColor="text1"/>
          <w:szCs w:val="20"/>
          <w:lang w:val="en-GB"/>
        </w:rPr>
      </w:pPr>
      <w:r w:rsidRPr="00A23D48">
        <w:rPr>
          <w:rFonts w:cs="Arial"/>
          <w:color w:val="000000" w:themeColor="text1"/>
          <w:szCs w:val="20"/>
          <w:lang w:val="en-GB"/>
        </w:rPr>
        <w:t>The results from the present consultation will help the Agency to finalise the draft Annual Work Programme 2018, which will be presented to the FRA Management Board at its next meeting. In order for your input to feed in this process we look forward to receiving your valuable contribut</w:t>
      </w:r>
      <w:r>
        <w:rPr>
          <w:rFonts w:cs="Arial"/>
          <w:color w:val="000000" w:themeColor="text1"/>
          <w:szCs w:val="20"/>
          <w:lang w:val="en-GB"/>
        </w:rPr>
        <w:t>ions and views by 30 July 2016.</w:t>
      </w:r>
    </w:p>
    <w:p w14:paraId="34096D9B" w14:textId="77777777" w:rsidR="00A23D48" w:rsidRDefault="00A23D48" w:rsidP="00A23D48">
      <w:pPr>
        <w:pBdr>
          <w:bottom w:val="dotted" w:sz="36" w:space="1" w:color="auto"/>
        </w:pBdr>
        <w:spacing w:line="240" w:lineRule="auto"/>
        <w:jc w:val="both"/>
        <w:rPr>
          <w:rFonts w:cs="Arial"/>
          <w:color w:val="000000" w:themeColor="text1"/>
          <w:szCs w:val="20"/>
          <w:lang w:val="en-GB"/>
        </w:rPr>
      </w:pPr>
      <w:r w:rsidRPr="00A23D48">
        <w:rPr>
          <w:rFonts w:cs="Arial"/>
          <w:color w:val="000000" w:themeColor="text1"/>
          <w:szCs w:val="20"/>
          <w:lang w:val="en-GB"/>
        </w:rPr>
        <w:t xml:space="preserve">We thank you in advance for your time and should you have any questions, please don’t hesitate to contact </w:t>
      </w:r>
      <w:hyperlink r:id="rId44" w:history="1">
        <w:r w:rsidRPr="00864B76">
          <w:rPr>
            <w:rStyle w:val="Hyperlink"/>
            <w:rFonts w:cs="Arial"/>
            <w:szCs w:val="20"/>
            <w:lang w:val="en-GB"/>
          </w:rPr>
          <w:t>planning@fra.europa.eu</w:t>
        </w:r>
      </w:hyperlink>
      <w:r>
        <w:rPr>
          <w:rFonts w:cs="Arial"/>
          <w:color w:val="000000" w:themeColor="text1"/>
          <w:szCs w:val="20"/>
          <w:lang w:val="en-GB"/>
        </w:rPr>
        <w:t xml:space="preserve"> </w:t>
      </w:r>
    </w:p>
    <w:p w14:paraId="79E25EFB" w14:textId="77777777" w:rsidR="00BD34B0" w:rsidRDefault="00BD34B0" w:rsidP="00A23D48">
      <w:pPr>
        <w:pBdr>
          <w:bottom w:val="dotted" w:sz="36" w:space="1" w:color="auto"/>
        </w:pBdr>
        <w:spacing w:line="240" w:lineRule="auto"/>
        <w:jc w:val="both"/>
        <w:rPr>
          <w:rFonts w:cs="Arial"/>
          <w:color w:val="000000" w:themeColor="text1"/>
          <w:szCs w:val="20"/>
          <w:lang w:val="en-GB"/>
        </w:rPr>
      </w:pPr>
    </w:p>
    <w:p w14:paraId="784DF094" w14:textId="77777777" w:rsidR="00BD34B0" w:rsidRPr="007C2BED" w:rsidRDefault="00BD34B0" w:rsidP="00BD34B0">
      <w:pPr>
        <w:pStyle w:val="Heading1"/>
        <w:shd w:val="clear" w:color="auto" w:fill="2F5496" w:themeFill="accent5" w:themeFillShade="BF"/>
        <w:rPr>
          <w:color w:val="FFFFFF" w:themeColor="background1"/>
          <w:lang w:val="en-GB"/>
        </w:rPr>
      </w:pPr>
      <w:bookmarkStart w:id="37" w:name="_Ref456280706"/>
      <w:r>
        <w:rPr>
          <w:color w:val="FFFFFF" w:themeColor="background1"/>
          <w:lang w:val="en-GB"/>
        </w:rPr>
        <w:t xml:space="preserve">European Journalism Award on Diversity – for EU28 </w:t>
      </w:r>
      <w:r>
        <w:rPr>
          <w:color w:val="FFFFFF" w:themeColor="background1"/>
          <w:lang w:val="en-GB"/>
        </w:rPr>
        <w:br/>
      </w:r>
      <w:r w:rsidRPr="00A23D48">
        <w:rPr>
          <w:color w:val="FFC000"/>
          <w:lang w:val="en-GB"/>
        </w:rPr>
        <w:t xml:space="preserve">Deadline: </w:t>
      </w:r>
      <w:r>
        <w:rPr>
          <w:color w:val="FFC000"/>
          <w:lang w:val="en-GB"/>
        </w:rPr>
        <w:t>Sunday 31</w:t>
      </w:r>
      <w:r w:rsidRPr="00C90419">
        <w:rPr>
          <w:color w:val="FFC000"/>
          <w:vertAlign w:val="superscript"/>
          <w:lang w:val="en-GB"/>
        </w:rPr>
        <w:t>st</w:t>
      </w:r>
      <w:r>
        <w:rPr>
          <w:color w:val="FFC000"/>
          <w:lang w:val="en-GB"/>
        </w:rPr>
        <w:t xml:space="preserve"> July 2016</w:t>
      </w:r>
      <w:bookmarkEnd w:id="37"/>
    </w:p>
    <w:p w14:paraId="61134803" w14:textId="77777777" w:rsidR="00BD34B0" w:rsidRDefault="00BD34B0" w:rsidP="00BD34B0">
      <w:pPr>
        <w:jc w:val="both"/>
        <w:rPr>
          <w:lang w:val="en-GB"/>
        </w:rPr>
      </w:pPr>
      <w:r>
        <w:rPr>
          <w:lang w:val="en-GB"/>
        </w:rPr>
        <w:br/>
      </w:r>
      <w:r w:rsidRPr="00C90419">
        <w:rPr>
          <w:lang w:val="en-GB"/>
        </w:rPr>
        <w:t>The European Journalist Award on Diversity recognises excellent journalism that promotes diversity and raises awareness of discrimination in the EU.</w:t>
      </w:r>
      <w:r>
        <w:rPr>
          <w:lang w:val="en-GB"/>
        </w:rPr>
        <w:t xml:space="preserve"> </w:t>
      </w:r>
      <w:r w:rsidRPr="00C90419">
        <w:rPr>
          <w:lang w:val="en-GB"/>
        </w:rPr>
        <w:t xml:space="preserve">The 2016 edition of the European Journalist Award on Diversity rewards journalism that promotes social acceptance and diversity of all faiths and beliefs, in other words, writing that fights discrimination based on religion or faith. </w:t>
      </w:r>
    </w:p>
    <w:p w14:paraId="3BBE8ACF" w14:textId="77777777" w:rsidR="00BD34B0" w:rsidRDefault="00BD34B0" w:rsidP="00BD34B0">
      <w:pPr>
        <w:jc w:val="both"/>
        <w:rPr>
          <w:lang w:val="en-GB"/>
        </w:rPr>
      </w:pPr>
      <w:r>
        <w:rPr>
          <w:lang w:val="en-GB"/>
        </w:rPr>
        <w:t>T</w:t>
      </w:r>
      <w:r w:rsidRPr="00C90419">
        <w:rPr>
          <w:lang w:val="en-GB"/>
        </w:rPr>
        <w:t>he twin objectives of the Award are:</w:t>
      </w:r>
    </w:p>
    <w:p w14:paraId="17DFFA5F" w14:textId="77777777" w:rsidR="00BD34B0" w:rsidRDefault="00BD34B0" w:rsidP="00BD34B0">
      <w:pPr>
        <w:pStyle w:val="ListParagraph"/>
        <w:numPr>
          <w:ilvl w:val="0"/>
          <w:numId w:val="36"/>
        </w:numPr>
        <w:jc w:val="both"/>
        <w:rPr>
          <w:lang w:val="en-GB"/>
        </w:rPr>
      </w:pPr>
      <w:r w:rsidRPr="00C90419">
        <w:rPr>
          <w:lang w:val="en-GB"/>
        </w:rPr>
        <w:t>To break social misperceptions and stereotyping of religious minorities in Europe and to foster tolerance and social acceptance of religious groups at risk of discrimination through the media.</w:t>
      </w:r>
    </w:p>
    <w:p w14:paraId="0694D9D2" w14:textId="77777777" w:rsidR="00BD34B0" w:rsidRPr="00C90419" w:rsidRDefault="00BD34B0" w:rsidP="00BD34B0">
      <w:pPr>
        <w:pStyle w:val="ListParagraph"/>
        <w:numPr>
          <w:ilvl w:val="0"/>
          <w:numId w:val="36"/>
        </w:numPr>
        <w:jc w:val="both"/>
        <w:rPr>
          <w:lang w:val="en-GB"/>
        </w:rPr>
      </w:pPr>
      <w:r w:rsidRPr="00C90419">
        <w:rPr>
          <w:lang w:val="en-GB"/>
        </w:rPr>
        <w:t>To portray positive images of religious minorities based on real stories of economic or social</w:t>
      </w:r>
      <w:r>
        <w:rPr>
          <w:lang w:val="en-GB"/>
        </w:rPr>
        <w:t xml:space="preserve"> </w:t>
      </w:r>
      <w:r w:rsidRPr="00C90419">
        <w:rPr>
          <w:lang w:val="en-GB"/>
        </w:rPr>
        <w:t>contributions of this group to society, as well as successful examples of integration.</w:t>
      </w:r>
    </w:p>
    <w:p w14:paraId="1774EF76" w14:textId="77777777" w:rsidR="00BD34B0" w:rsidRPr="00C90419" w:rsidRDefault="00BD34B0" w:rsidP="00BD34B0">
      <w:pPr>
        <w:jc w:val="both"/>
        <w:rPr>
          <w:b/>
          <w:lang w:val="en-GB"/>
        </w:rPr>
      </w:pPr>
      <w:r w:rsidRPr="00C90419">
        <w:rPr>
          <w:b/>
          <w:lang w:val="en-GB"/>
        </w:rPr>
        <w:t>Role of Equality Bodies</w:t>
      </w:r>
    </w:p>
    <w:p w14:paraId="7C132EBF" w14:textId="77777777" w:rsidR="00BD34B0" w:rsidRDefault="00BD34B0" w:rsidP="00BD34B0">
      <w:pPr>
        <w:spacing w:line="240" w:lineRule="auto"/>
        <w:jc w:val="both"/>
        <w:rPr>
          <w:rFonts w:cs="Arial"/>
          <w:color w:val="000000" w:themeColor="text1"/>
          <w:szCs w:val="20"/>
          <w:lang w:val="en-GB"/>
        </w:rPr>
      </w:pPr>
      <w:r w:rsidRPr="00C90419">
        <w:rPr>
          <w:rFonts w:cs="Arial"/>
          <w:color w:val="000000" w:themeColor="text1"/>
          <w:szCs w:val="20"/>
          <w:lang w:val="en-GB"/>
        </w:rPr>
        <w:t xml:space="preserve">The Commission wishes to use the expertise of the Equality Bodies to help select the articles. Working with these independent bodies will, it is hoped, bring additional credibility to the process. The Equality Bodies will be involved in selection only, they will not be called upon to translate articles, get permission from the journalists or draw up the shortlist.  </w:t>
      </w:r>
    </w:p>
    <w:p w14:paraId="06F54E06" w14:textId="77777777" w:rsidR="00BD34B0" w:rsidRDefault="00BD34B0" w:rsidP="00BD34B0">
      <w:pPr>
        <w:spacing w:line="240" w:lineRule="auto"/>
        <w:jc w:val="both"/>
        <w:rPr>
          <w:rFonts w:cs="Arial"/>
          <w:color w:val="000000" w:themeColor="text1"/>
          <w:szCs w:val="20"/>
          <w:lang w:val="en-GB"/>
        </w:rPr>
      </w:pPr>
      <w:r>
        <w:rPr>
          <w:rFonts w:cs="Arial"/>
          <w:color w:val="000000" w:themeColor="text1"/>
          <w:szCs w:val="20"/>
          <w:lang w:val="en-GB"/>
        </w:rPr>
        <w:t>At least one e</w:t>
      </w:r>
      <w:r w:rsidRPr="00C90419">
        <w:rPr>
          <w:rFonts w:cs="Arial"/>
          <w:color w:val="000000" w:themeColor="text1"/>
          <w:szCs w:val="20"/>
          <w:lang w:val="en-GB"/>
        </w:rPr>
        <w:t xml:space="preserve">quality </w:t>
      </w:r>
      <w:r>
        <w:rPr>
          <w:rFonts w:cs="Arial"/>
          <w:color w:val="000000" w:themeColor="text1"/>
          <w:szCs w:val="20"/>
          <w:lang w:val="en-GB"/>
        </w:rPr>
        <w:t xml:space="preserve">body from each EU28 country </w:t>
      </w:r>
      <w:r w:rsidRPr="00C90419">
        <w:rPr>
          <w:rFonts w:cs="Arial"/>
          <w:color w:val="000000" w:themeColor="text1"/>
          <w:szCs w:val="20"/>
          <w:lang w:val="en-GB"/>
        </w:rPr>
        <w:t>will be asked to propose two articles published in their country to put forward for the Award. A shortlist of 28 will then be drawn up from which three will be selected by the EU panel and announced at the Annual Charters Forum.</w:t>
      </w:r>
    </w:p>
    <w:p w14:paraId="0BBF00BE" w14:textId="77777777" w:rsidR="00BD34B0" w:rsidRPr="000132EE" w:rsidRDefault="00BD34B0" w:rsidP="00BD34B0">
      <w:pPr>
        <w:spacing w:line="240" w:lineRule="auto"/>
        <w:jc w:val="both"/>
        <w:rPr>
          <w:rFonts w:cs="Arial"/>
          <w:b/>
          <w:color w:val="000000" w:themeColor="text1"/>
          <w:szCs w:val="20"/>
          <w:lang w:val="en-GB"/>
        </w:rPr>
      </w:pPr>
      <w:r w:rsidRPr="000132EE">
        <w:rPr>
          <w:rFonts w:cs="Arial"/>
          <w:b/>
          <w:color w:val="000000" w:themeColor="text1"/>
          <w:szCs w:val="20"/>
          <w:lang w:val="en-GB"/>
        </w:rPr>
        <w:t>What next</w:t>
      </w:r>
      <w:r>
        <w:rPr>
          <w:rFonts w:cs="Arial"/>
          <w:b/>
          <w:color w:val="000000" w:themeColor="text1"/>
          <w:szCs w:val="20"/>
          <w:lang w:val="en-GB"/>
        </w:rPr>
        <w:t xml:space="preserve"> if you are from the EU28 and deal with religion or belief</w:t>
      </w:r>
      <w:r w:rsidRPr="000132EE">
        <w:rPr>
          <w:rFonts w:cs="Arial"/>
          <w:b/>
          <w:color w:val="000000" w:themeColor="text1"/>
          <w:szCs w:val="20"/>
          <w:lang w:val="en-GB"/>
        </w:rPr>
        <w:t>?</w:t>
      </w:r>
    </w:p>
    <w:p w14:paraId="398C3438" w14:textId="77777777" w:rsidR="00BD34B0" w:rsidRDefault="00BD34B0" w:rsidP="00BD34B0">
      <w:pPr>
        <w:spacing w:line="240" w:lineRule="auto"/>
        <w:jc w:val="both"/>
        <w:rPr>
          <w:rFonts w:cs="Arial"/>
          <w:color w:val="000000" w:themeColor="text1"/>
          <w:szCs w:val="20"/>
          <w:lang w:val="en-GB"/>
        </w:rPr>
      </w:pPr>
      <w:r>
        <w:rPr>
          <w:rFonts w:cs="Arial"/>
          <w:color w:val="000000" w:themeColor="text1"/>
          <w:szCs w:val="20"/>
          <w:lang w:val="en-GB"/>
        </w:rPr>
        <w:t xml:space="preserve">In order to read the brief from the European Commission, access the information on how to upload articles on the shared platform, please check out the article on the internal part of the website - </w:t>
      </w:r>
      <w:hyperlink r:id="rId45" w:history="1">
        <w:r w:rsidRPr="00923F3B">
          <w:rPr>
            <w:rStyle w:val="Hyperlink"/>
            <w:rFonts w:cs="Arial"/>
            <w:szCs w:val="20"/>
            <w:lang w:val="en-GB"/>
          </w:rPr>
          <w:t>here</w:t>
        </w:r>
      </w:hyperlink>
      <w:r>
        <w:rPr>
          <w:rFonts w:cs="Arial"/>
          <w:color w:val="000000" w:themeColor="text1"/>
          <w:szCs w:val="20"/>
          <w:lang w:val="en-GB"/>
        </w:rPr>
        <w:t>.</w:t>
      </w:r>
    </w:p>
    <w:p w14:paraId="52BC0EDA" w14:textId="77777777" w:rsidR="00BD34B0" w:rsidRPr="00923F3B" w:rsidRDefault="00BD34B0" w:rsidP="00BD34B0">
      <w:pPr>
        <w:spacing w:line="240" w:lineRule="auto"/>
        <w:jc w:val="both"/>
        <w:rPr>
          <w:rFonts w:cs="Arial"/>
          <w:b/>
          <w:color w:val="000000" w:themeColor="text1"/>
          <w:szCs w:val="20"/>
          <w:lang w:val="en-GB"/>
        </w:rPr>
      </w:pPr>
      <w:r w:rsidRPr="00923F3B">
        <w:rPr>
          <w:rFonts w:cs="Arial"/>
          <w:b/>
          <w:color w:val="000000" w:themeColor="text1"/>
          <w:szCs w:val="20"/>
          <w:lang w:val="en-GB"/>
        </w:rPr>
        <w:t>Deadlines for uploading articles to the Shared Platform: 31 July 2016.</w:t>
      </w:r>
    </w:p>
    <w:p w14:paraId="1392981D" w14:textId="77777777" w:rsidR="00BD34B0" w:rsidRDefault="00BD34B0" w:rsidP="00BD34B0">
      <w:pPr>
        <w:shd w:val="clear" w:color="auto" w:fill="D9D9D9" w:themeFill="background1" w:themeFillShade="D9"/>
        <w:spacing w:line="240" w:lineRule="auto"/>
        <w:rPr>
          <w:lang w:val="en-GB"/>
        </w:rPr>
      </w:pPr>
      <w:r w:rsidRPr="00AD59F3">
        <w:rPr>
          <w:lang w:val="en-GB"/>
        </w:rPr>
        <w:t>For any questions please contact</w:t>
      </w:r>
      <w:r w:rsidRPr="00847B06">
        <w:rPr>
          <w:lang w:val="en-GB"/>
        </w:rPr>
        <w:t xml:space="preserve"> </w:t>
      </w:r>
      <w:r w:rsidRPr="00A24371">
        <w:rPr>
          <w:lang w:val="en-GB"/>
        </w:rPr>
        <w:t>Sarah Cooke O’Dowd, Communication Officer</w:t>
      </w:r>
      <w:r>
        <w:rPr>
          <w:lang w:val="en-GB"/>
        </w:rPr>
        <w:t xml:space="preserve"> (</w:t>
      </w:r>
      <w:hyperlink r:id="rId46" w:history="1">
        <w:r w:rsidRPr="001D195D">
          <w:rPr>
            <w:rStyle w:val="Hyperlink"/>
            <w:lang w:val="en-US"/>
          </w:rPr>
          <w:t>Sarah.CookeODowd@equineteurope.org</w:t>
        </w:r>
      </w:hyperlink>
      <w:r>
        <w:rPr>
          <w:lang w:val="en-US"/>
        </w:rPr>
        <w:t>)</w:t>
      </w:r>
      <w:r w:rsidRPr="00AD59F3">
        <w:rPr>
          <w:lang w:val="en-GB"/>
        </w:rPr>
        <w:t xml:space="preserve"> or call the Equinet Secretariat at +32 (0)2 212 31 8</w:t>
      </w:r>
      <w:r>
        <w:rPr>
          <w:lang w:val="en-GB"/>
        </w:rPr>
        <w:t>4</w:t>
      </w:r>
      <w:r w:rsidRPr="00AD59F3">
        <w:rPr>
          <w:lang w:val="en-GB"/>
        </w:rPr>
        <w:t>.</w:t>
      </w:r>
    </w:p>
    <w:p w14:paraId="0DBF0342" w14:textId="77777777" w:rsidR="00A23D48" w:rsidRPr="00A23D48" w:rsidRDefault="00A23D48" w:rsidP="00A23D48">
      <w:pPr>
        <w:pBdr>
          <w:bottom w:val="dotted" w:sz="36" w:space="1" w:color="auto"/>
        </w:pBdr>
        <w:spacing w:line="240" w:lineRule="auto"/>
        <w:jc w:val="both"/>
        <w:rPr>
          <w:rFonts w:cs="Arial"/>
          <w:color w:val="000000" w:themeColor="text1"/>
          <w:szCs w:val="20"/>
          <w:lang w:val="en-GB"/>
        </w:rPr>
      </w:pPr>
    </w:p>
    <w:p w14:paraId="0A942CCA" w14:textId="6DE60145" w:rsidR="007C2BED" w:rsidRPr="007C2BED" w:rsidRDefault="007C2BED" w:rsidP="007C2BED">
      <w:pPr>
        <w:pStyle w:val="Heading1"/>
        <w:shd w:val="clear" w:color="auto" w:fill="2F5496" w:themeFill="accent5" w:themeFillShade="BF"/>
        <w:rPr>
          <w:color w:val="FFFFFF" w:themeColor="background1"/>
          <w:lang w:val="en-GB"/>
        </w:rPr>
      </w:pPr>
      <w:bookmarkStart w:id="38" w:name="_Ref456195806"/>
      <w:r w:rsidRPr="007C2BED">
        <w:rPr>
          <w:color w:val="FFFFFF" w:themeColor="background1"/>
          <w:lang w:val="en-GB"/>
        </w:rPr>
        <w:t>Request from the European Commission – Survey on pregnancy/maternity leave-related discrimination</w:t>
      </w:r>
      <w:bookmarkEnd w:id="36"/>
      <w:r w:rsidR="00A23D48">
        <w:rPr>
          <w:color w:val="FFFFFF" w:themeColor="background1"/>
          <w:lang w:val="en-GB"/>
        </w:rPr>
        <w:br/>
      </w:r>
      <w:r w:rsidR="00A23D48" w:rsidRPr="00A23D48">
        <w:rPr>
          <w:color w:val="FFC000"/>
          <w:lang w:val="en-GB"/>
        </w:rPr>
        <w:t>Deadline: Monday 29</w:t>
      </w:r>
      <w:r w:rsidR="00A23D48" w:rsidRPr="00A23D48">
        <w:rPr>
          <w:color w:val="FFC000"/>
          <w:vertAlign w:val="superscript"/>
          <w:lang w:val="en-GB"/>
        </w:rPr>
        <w:t>th</w:t>
      </w:r>
      <w:r w:rsidR="00A23D48" w:rsidRPr="00A23D48">
        <w:rPr>
          <w:color w:val="FFC000"/>
          <w:lang w:val="en-GB"/>
        </w:rPr>
        <w:t xml:space="preserve"> August</w:t>
      </w:r>
      <w:bookmarkEnd w:id="38"/>
      <w:r w:rsidR="00C90419">
        <w:rPr>
          <w:color w:val="FFC000"/>
          <w:lang w:val="en-GB"/>
        </w:rPr>
        <w:t xml:space="preserve"> 2016</w:t>
      </w:r>
    </w:p>
    <w:p w14:paraId="1B5EA0FF" w14:textId="222162DF" w:rsidR="007C2BED" w:rsidRPr="007C2BED" w:rsidRDefault="008147F6" w:rsidP="008147F6">
      <w:pPr>
        <w:jc w:val="both"/>
        <w:rPr>
          <w:lang w:val="en-GB"/>
        </w:rPr>
      </w:pPr>
      <w:r>
        <w:rPr>
          <w:lang w:val="en-GB"/>
        </w:rPr>
        <w:br/>
        <w:t xml:space="preserve">In the context of the “New Start” initiative for work-life balance, the European Commission asked us to disseminate the following questions on pregnancy/maternity leave-related discrimination. </w:t>
      </w:r>
    </w:p>
    <w:p w14:paraId="44CECB2C" w14:textId="3901A1CF" w:rsidR="007C2BED" w:rsidRPr="007C2BED" w:rsidRDefault="007C2BED" w:rsidP="008147F6">
      <w:pPr>
        <w:jc w:val="both"/>
        <w:rPr>
          <w:lang w:val="en-GB"/>
        </w:rPr>
      </w:pPr>
      <w:r w:rsidRPr="008147F6">
        <w:rPr>
          <w:b/>
          <w:lang w:val="en-GB"/>
        </w:rPr>
        <w:t>1.</w:t>
      </w:r>
      <w:r w:rsidR="008147F6">
        <w:rPr>
          <w:lang w:val="en-GB"/>
        </w:rPr>
        <w:t xml:space="preserve"> </w:t>
      </w:r>
      <w:r w:rsidRPr="007C2BED">
        <w:rPr>
          <w:lang w:val="en-GB"/>
        </w:rPr>
        <w:t>Based on received complaints, what is your experience with discrimination on grounds of announcing the pregnancy to the employer, taking maternity l</w:t>
      </w:r>
      <w:r w:rsidR="008147F6">
        <w:rPr>
          <w:lang w:val="en-GB"/>
        </w:rPr>
        <w:t>eave and upon returning to work</w:t>
      </w:r>
      <w:r w:rsidRPr="007C2BED">
        <w:rPr>
          <w:lang w:val="en-GB"/>
        </w:rPr>
        <w:t>? Would you know the number of overall complaints you received in this area in the last five years?</w:t>
      </w:r>
    </w:p>
    <w:p w14:paraId="7BFC97C9" w14:textId="2FA2BAE5" w:rsidR="007C2BED" w:rsidRPr="007C2BED" w:rsidRDefault="008147F6" w:rsidP="008147F6">
      <w:pPr>
        <w:jc w:val="both"/>
        <w:rPr>
          <w:lang w:val="en-GB"/>
        </w:rPr>
      </w:pPr>
      <w:r w:rsidRPr="008147F6">
        <w:rPr>
          <w:b/>
          <w:lang w:val="en-GB"/>
        </w:rPr>
        <w:t>2.</w:t>
      </w:r>
      <w:r>
        <w:rPr>
          <w:lang w:val="en-GB"/>
        </w:rPr>
        <w:t xml:space="preserve"> </w:t>
      </w:r>
      <w:r w:rsidR="007C2BED" w:rsidRPr="007C2BED">
        <w:rPr>
          <w:lang w:val="en-GB"/>
        </w:rPr>
        <w:t>Based on received complaints, do you find that there is a lack of substantiation of the grounds for dismissal in writing in cases of dismissal?</w:t>
      </w:r>
    </w:p>
    <w:p w14:paraId="647B6E9D" w14:textId="2B89FE61" w:rsidR="008147F6" w:rsidRPr="007C2BED" w:rsidRDefault="008147F6" w:rsidP="008147F6">
      <w:pPr>
        <w:jc w:val="both"/>
        <w:rPr>
          <w:lang w:val="en-GB"/>
        </w:rPr>
      </w:pPr>
      <w:r w:rsidRPr="008147F6">
        <w:rPr>
          <w:b/>
          <w:lang w:val="en-GB"/>
        </w:rPr>
        <w:t>3.</w:t>
      </w:r>
      <w:r>
        <w:rPr>
          <w:lang w:val="en-GB"/>
        </w:rPr>
        <w:t xml:space="preserve"> </w:t>
      </w:r>
      <w:r w:rsidR="007C2BED" w:rsidRPr="007C2BED">
        <w:rPr>
          <w:lang w:val="en-GB"/>
        </w:rPr>
        <w:t>Based on received complaints, do you find that preparatory steps measures, such as searching for and finding a permanent replacement for the relevant employee  or procedural steps such as consulting the employee representation are taken for dismissals?</w:t>
      </w:r>
    </w:p>
    <w:p w14:paraId="7322C60F" w14:textId="30C0335E" w:rsidR="007C2BED" w:rsidRPr="007C2BED" w:rsidRDefault="008147F6" w:rsidP="007C2BED">
      <w:pPr>
        <w:rPr>
          <w:lang w:val="en-GB"/>
        </w:rPr>
      </w:pPr>
      <w:r w:rsidRPr="008147F6">
        <w:rPr>
          <w:b/>
          <w:lang w:val="en-GB"/>
        </w:rPr>
        <w:t>4.</w:t>
      </w:r>
      <w:r>
        <w:rPr>
          <w:lang w:val="en-GB"/>
        </w:rPr>
        <w:t xml:space="preserve"> </w:t>
      </w:r>
      <w:r w:rsidR="007C2BED" w:rsidRPr="007C2BED">
        <w:rPr>
          <w:lang w:val="en-GB"/>
        </w:rPr>
        <w:t>Do you find that dismissals often occur after the end o</w:t>
      </w:r>
      <w:r>
        <w:rPr>
          <w:lang w:val="en-GB"/>
        </w:rPr>
        <w:t>f the period of maternity leave</w:t>
      </w:r>
      <w:r w:rsidR="007C2BED" w:rsidRPr="007C2BED">
        <w:rPr>
          <w:lang w:val="en-GB"/>
        </w:rPr>
        <w:t>? What is the most frequent time-fram</w:t>
      </w:r>
      <w:r>
        <w:rPr>
          <w:lang w:val="en-GB"/>
        </w:rPr>
        <w:t>e for dismissals to take place?</w:t>
      </w:r>
    </w:p>
    <w:p w14:paraId="607538B7" w14:textId="587F744A" w:rsidR="007C2BED" w:rsidRDefault="007C2BED" w:rsidP="008147F6">
      <w:pPr>
        <w:jc w:val="both"/>
        <w:rPr>
          <w:lang w:val="en-GB"/>
        </w:rPr>
      </w:pPr>
      <w:r w:rsidRPr="008147F6">
        <w:rPr>
          <w:b/>
          <w:lang w:val="en-GB"/>
        </w:rPr>
        <w:t>5.</w:t>
      </w:r>
      <w:r w:rsidRPr="007C2BED">
        <w:rPr>
          <w:lang w:val="en-GB"/>
        </w:rPr>
        <w:t xml:space="preserve"> Are there any cases of discrimination for taking up other types of family related leaves (parental, paternity, carers') leave a</w:t>
      </w:r>
      <w:r w:rsidR="008147F6">
        <w:rPr>
          <w:lang w:val="en-GB"/>
        </w:rPr>
        <w:t>nd upon returning to work</w:t>
      </w:r>
      <w:r w:rsidRPr="007C2BED">
        <w:rPr>
          <w:lang w:val="en-GB"/>
        </w:rPr>
        <w:t>? Would you have a breakdown of these complaints by gender?</w:t>
      </w:r>
    </w:p>
    <w:p w14:paraId="229DDE75" w14:textId="12922B5D" w:rsidR="008147F6" w:rsidRDefault="008147F6" w:rsidP="00A23D48">
      <w:pPr>
        <w:rPr>
          <w:lang w:val="en-GB"/>
        </w:rPr>
      </w:pPr>
      <w:r>
        <w:rPr>
          <w:lang w:val="en-GB"/>
        </w:rPr>
        <w:t>Please send you contributions to Katrine Steinfeld, Equinet Policy Officer (</w:t>
      </w:r>
      <w:hyperlink r:id="rId47" w:history="1">
        <w:r w:rsidRPr="00D91222">
          <w:rPr>
            <w:rStyle w:val="Hyperlink"/>
            <w:lang w:val="en-GB"/>
          </w:rPr>
          <w:t>Katrine.steinfeld@equineteurope.org</w:t>
        </w:r>
      </w:hyperlink>
      <w:r>
        <w:rPr>
          <w:lang w:val="en-GB"/>
        </w:rPr>
        <w:t xml:space="preserve">) by </w:t>
      </w:r>
      <w:r w:rsidRPr="008147F6">
        <w:rPr>
          <w:b/>
          <w:lang w:val="en-GB"/>
        </w:rPr>
        <w:t>Monday 29</w:t>
      </w:r>
      <w:r w:rsidRPr="008147F6">
        <w:rPr>
          <w:b/>
          <w:vertAlign w:val="superscript"/>
          <w:lang w:val="en-GB"/>
        </w:rPr>
        <w:t>th</w:t>
      </w:r>
      <w:r w:rsidRPr="008147F6">
        <w:rPr>
          <w:b/>
          <w:lang w:val="en-GB"/>
        </w:rPr>
        <w:t xml:space="preserve"> August</w:t>
      </w:r>
      <w:r>
        <w:rPr>
          <w:lang w:val="en-GB"/>
        </w:rPr>
        <w:t>.</w:t>
      </w:r>
    </w:p>
    <w:p w14:paraId="2C9D1E3D" w14:textId="77777777" w:rsidR="008147F6" w:rsidRPr="007C2BED" w:rsidRDefault="008147F6" w:rsidP="008147F6">
      <w:pPr>
        <w:pBdr>
          <w:bottom w:val="dotted" w:sz="36" w:space="1" w:color="auto"/>
        </w:pBdr>
        <w:jc w:val="both"/>
        <w:rPr>
          <w:lang w:val="en-GB"/>
        </w:rPr>
      </w:pPr>
    </w:p>
    <w:p w14:paraId="6D3D83D8" w14:textId="14C6361B" w:rsidR="00A23D48" w:rsidRPr="00A23D48" w:rsidRDefault="00A23D48" w:rsidP="00A23D48">
      <w:pPr>
        <w:pStyle w:val="Heading1"/>
        <w:shd w:val="clear" w:color="auto" w:fill="2F5496" w:themeFill="accent5" w:themeFillShade="BF"/>
        <w:rPr>
          <w:color w:val="FFFFFF" w:themeColor="background1"/>
          <w:lang w:val="en-GB"/>
        </w:rPr>
      </w:pPr>
      <w:bookmarkStart w:id="39" w:name="_Ref454550840"/>
      <w:bookmarkStart w:id="40" w:name="_Ref456195807"/>
      <w:r w:rsidRPr="00A23D48">
        <w:rPr>
          <w:color w:val="FFFFFF" w:themeColor="background1"/>
          <w:lang w:val="en-GB"/>
        </w:rPr>
        <w:t>Invitation – ERIO 5</w:t>
      </w:r>
      <w:r w:rsidRPr="00A23D48">
        <w:rPr>
          <w:color w:val="FFFFFF" w:themeColor="background1"/>
          <w:vertAlign w:val="superscript"/>
          <w:lang w:val="en-GB"/>
        </w:rPr>
        <w:t>th</w:t>
      </w:r>
      <w:r w:rsidRPr="00A23D48">
        <w:rPr>
          <w:color w:val="FFFFFF" w:themeColor="background1"/>
          <w:lang w:val="en-GB"/>
        </w:rPr>
        <w:t xml:space="preserve"> Workshop with Equality Bodies</w:t>
      </w:r>
      <w:r w:rsidRPr="00A23D48">
        <w:rPr>
          <w:color w:val="FFFFFF" w:themeColor="background1"/>
          <w:highlight w:val="yellow"/>
          <w:lang w:val="en-GB"/>
        </w:rPr>
        <w:br/>
      </w:r>
      <w:r w:rsidRPr="00A23D48">
        <w:rPr>
          <w:color w:val="FFFFFF" w:themeColor="background1"/>
          <w:lang w:val="en-GB"/>
        </w:rPr>
        <w:t>“Ending school discrimination of Roma: the Role of Equality Bodies” Brussels, 13 October 2016</w:t>
      </w:r>
      <w:bookmarkEnd w:id="39"/>
      <w:r w:rsidRPr="00A23D48">
        <w:rPr>
          <w:color w:val="FFFFFF" w:themeColor="background1"/>
          <w:lang w:val="en-GB"/>
        </w:rPr>
        <w:br/>
      </w:r>
      <w:r w:rsidRPr="00A23D48">
        <w:rPr>
          <w:color w:val="FFC000"/>
          <w:lang w:val="en-GB"/>
        </w:rPr>
        <w:t>Deadline for Registration: Friday 23</w:t>
      </w:r>
      <w:r w:rsidRPr="00A23D48">
        <w:rPr>
          <w:color w:val="FFC000"/>
          <w:vertAlign w:val="superscript"/>
          <w:lang w:val="en-GB"/>
        </w:rPr>
        <w:t>rd</w:t>
      </w:r>
      <w:r w:rsidRPr="00A23D48">
        <w:rPr>
          <w:color w:val="FFC000"/>
          <w:lang w:val="en-GB"/>
        </w:rPr>
        <w:t xml:space="preserve"> September</w:t>
      </w:r>
      <w:bookmarkEnd w:id="40"/>
    </w:p>
    <w:p w14:paraId="0BE9C5C1" w14:textId="65C2844F" w:rsidR="00A23D48" w:rsidRPr="00A23D48" w:rsidRDefault="00A23D48" w:rsidP="00A23D48">
      <w:pPr>
        <w:jc w:val="both"/>
        <w:rPr>
          <w:lang w:val="en-GB"/>
        </w:rPr>
      </w:pPr>
      <w:r>
        <w:rPr>
          <w:lang w:val="en-GB"/>
        </w:rPr>
        <w:br/>
      </w:r>
      <w:r w:rsidRPr="00A23D48">
        <w:rPr>
          <w:lang w:val="en-GB"/>
        </w:rPr>
        <w:t xml:space="preserve">The </w:t>
      </w:r>
      <w:hyperlink r:id="rId48" w:history="1">
        <w:r w:rsidRPr="00A23D48">
          <w:rPr>
            <w:rStyle w:val="Hyperlink"/>
            <w:lang w:val="en-GB"/>
          </w:rPr>
          <w:t>European Roma Information Office (ERIO)</w:t>
        </w:r>
      </w:hyperlink>
      <w:r w:rsidRPr="00A23D48">
        <w:rPr>
          <w:lang w:val="en-GB"/>
        </w:rPr>
        <w:t xml:space="preserve">, in close cooperation with </w:t>
      </w:r>
      <w:r>
        <w:rPr>
          <w:lang w:val="en-GB"/>
        </w:rPr>
        <w:t xml:space="preserve">Equinet, </w:t>
      </w:r>
      <w:r w:rsidRPr="00A23D48">
        <w:rPr>
          <w:lang w:val="en-GB"/>
        </w:rPr>
        <w:t xml:space="preserve">invites you to attend </w:t>
      </w:r>
      <w:r w:rsidRPr="00A23D48">
        <w:rPr>
          <w:b/>
          <w:lang w:val="en-GB"/>
        </w:rPr>
        <w:t>a workshop with Equality Bodies, anti-discrimination experts and Roma representatives on 13 October 2016 in Brussels (address to be confirmed)</w:t>
      </w:r>
      <w:r w:rsidRPr="00A23D48">
        <w:rPr>
          <w:lang w:val="en-GB"/>
        </w:rPr>
        <w:t xml:space="preserve">. </w:t>
      </w:r>
    </w:p>
    <w:p w14:paraId="74D06499" w14:textId="77777777" w:rsidR="00A23D48" w:rsidRDefault="00A23D48" w:rsidP="00A23D48">
      <w:pPr>
        <w:jc w:val="both"/>
        <w:rPr>
          <w:lang w:val="en-GB"/>
        </w:rPr>
      </w:pPr>
      <w:r w:rsidRPr="00A23D48">
        <w:rPr>
          <w:lang w:val="en-GB"/>
        </w:rPr>
        <w:t xml:space="preserve">Within the framework of the Race Equality Directive 2000/43 (RED) and national laws on equal treatment as well as on education, the workshop will focus on how Equality Bodies </w:t>
      </w:r>
      <w:r w:rsidRPr="00A23D48">
        <w:rPr>
          <w:b/>
          <w:lang w:val="en-GB"/>
        </w:rPr>
        <w:t>can stop school segregation and discrimination of Roma children and ensure their equal treatment in education</w:t>
      </w:r>
      <w:r>
        <w:rPr>
          <w:lang w:val="en-GB"/>
        </w:rPr>
        <w:t xml:space="preserve">. </w:t>
      </w:r>
    </w:p>
    <w:p w14:paraId="4EBE23F3" w14:textId="79B03857" w:rsidR="00A23D48" w:rsidRPr="00A23D48" w:rsidRDefault="00A23D48" w:rsidP="00A23D48">
      <w:pPr>
        <w:jc w:val="both"/>
        <w:rPr>
          <w:lang w:val="en-GB"/>
        </w:rPr>
      </w:pPr>
      <w:r w:rsidRPr="00A23D48">
        <w:rPr>
          <w:lang w:val="en-GB"/>
        </w:rPr>
        <w:t>Roma children across the EU continue to be denied equal access to quality education and still face discrimination and segregation. They are educated in inferior segregated environments or sent to “special schools” (schools for children with special needs with simpler curricula than mainstream schools). The European Commission initiated infringement proceedings against Czech Republic (2014), Slovakia (2015) and Hungary (2016) for breaching the Race Equality Directive 2000/43 (RED) in their treatment of Roma school children and where Roma children are significantly over-represented in “special schools” and segregated in mainstream schools.</w:t>
      </w:r>
    </w:p>
    <w:p w14:paraId="6EFE8BF6" w14:textId="65796EAF" w:rsidR="00A23D48" w:rsidRPr="00A23D48" w:rsidRDefault="00A23D48" w:rsidP="00A23D48">
      <w:pPr>
        <w:jc w:val="both"/>
        <w:rPr>
          <w:lang w:val="en-GB"/>
        </w:rPr>
      </w:pPr>
      <w:r w:rsidRPr="00A23D48">
        <w:rPr>
          <w:lang w:val="en-GB"/>
        </w:rPr>
        <w:t>The</w:t>
      </w:r>
      <w:r>
        <w:rPr>
          <w:lang w:val="en-GB"/>
        </w:rPr>
        <w:t xml:space="preserve"> aims of this workshop are to: </w:t>
      </w:r>
    </w:p>
    <w:p w14:paraId="364C3D53" w14:textId="5D685CD0" w:rsidR="00A23D48" w:rsidRPr="00A23D48" w:rsidRDefault="00A23D48" w:rsidP="00A23D48">
      <w:pPr>
        <w:pStyle w:val="ListParagraph"/>
        <w:numPr>
          <w:ilvl w:val="0"/>
          <w:numId w:val="27"/>
        </w:numPr>
        <w:jc w:val="both"/>
        <w:rPr>
          <w:lang w:val="en-GB"/>
        </w:rPr>
      </w:pPr>
      <w:r w:rsidRPr="00A23D48">
        <w:rPr>
          <w:lang w:val="en-GB"/>
        </w:rPr>
        <w:t>Promote cooperation between Equality Bodies and civil society to jointly address discrimination against Roma, including in education</w:t>
      </w:r>
    </w:p>
    <w:p w14:paraId="25D974CB" w14:textId="5559C440" w:rsidR="00A23D48" w:rsidRPr="00A23D48" w:rsidRDefault="00A23D48" w:rsidP="00A23D48">
      <w:pPr>
        <w:pStyle w:val="ListParagraph"/>
        <w:numPr>
          <w:ilvl w:val="0"/>
          <w:numId w:val="27"/>
        </w:numPr>
        <w:jc w:val="both"/>
        <w:rPr>
          <w:lang w:val="en-GB"/>
        </w:rPr>
      </w:pPr>
      <w:r w:rsidRPr="00A23D48">
        <w:rPr>
          <w:lang w:val="en-GB"/>
        </w:rPr>
        <w:t>Foster discussion between different Equality Bodies, civil society and anti-discrimination experts on challenges and effective practices to end discrimination in education of Roma children</w:t>
      </w:r>
    </w:p>
    <w:p w14:paraId="2F9149AE" w14:textId="237B6E18" w:rsidR="00A23D48" w:rsidRPr="00A23D48" w:rsidRDefault="00A23D48" w:rsidP="00A23D48">
      <w:pPr>
        <w:pStyle w:val="ListParagraph"/>
        <w:numPr>
          <w:ilvl w:val="0"/>
          <w:numId w:val="27"/>
        </w:numPr>
        <w:jc w:val="both"/>
        <w:rPr>
          <w:lang w:val="en-GB"/>
        </w:rPr>
      </w:pPr>
      <w:r w:rsidRPr="00A23D48">
        <w:rPr>
          <w:lang w:val="en-GB"/>
        </w:rPr>
        <w:t xml:space="preserve">Assist Equality Bodies to work effectively with Roma to tackle discrimination </w:t>
      </w:r>
    </w:p>
    <w:p w14:paraId="085837FC" w14:textId="69B20679" w:rsidR="00A23D48" w:rsidRPr="00A23D48" w:rsidRDefault="00A23D48" w:rsidP="00A23D48">
      <w:pPr>
        <w:jc w:val="both"/>
        <w:rPr>
          <w:lang w:val="en-GB"/>
        </w:rPr>
      </w:pPr>
      <w:r w:rsidRPr="00A23D48">
        <w:rPr>
          <w:lang w:val="en-GB"/>
        </w:rPr>
        <w:t>ERIO will arrange and cover the expenses of the accommodation and travel of representatives of Equality Bodies. T</w:t>
      </w:r>
      <w:r>
        <w:rPr>
          <w:lang w:val="en-GB"/>
        </w:rPr>
        <w:t>he workshop will be in English.</w:t>
      </w:r>
    </w:p>
    <w:p w14:paraId="34019E4A" w14:textId="6DAF3149" w:rsidR="00A23D48" w:rsidRPr="00A23D48" w:rsidRDefault="00A23D48" w:rsidP="00A23D48">
      <w:pPr>
        <w:jc w:val="both"/>
        <w:rPr>
          <w:b/>
          <w:u w:val="single"/>
          <w:lang w:val="en-GB"/>
        </w:rPr>
      </w:pPr>
      <w:r w:rsidRPr="00A23D48">
        <w:rPr>
          <w:b/>
          <w:u w:val="single"/>
          <w:lang w:val="en-GB"/>
        </w:rPr>
        <w:t>REGISTRATION</w:t>
      </w:r>
    </w:p>
    <w:p w14:paraId="678502AF" w14:textId="2E31E3F1" w:rsidR="007C2BED" w:rsidRDefault="00A23D48" w:rsidP="00A23D48">
      <w:pPr>
        <w:pBdr>
          <w:bottom w:val="dotted" w:sz="36" w:space="1" w:color="auto"/>
        </w:pBdr>
        <w:jc w:val="both"/>
        <w:rPr>
          <w:lang w:val="en-GB"/>
        </w:rPr>
      </w:pPr>
      <w:r w:rsidRPr="00A23D48">
        <w:rPr>
          <w:lang w:val="en-GB"/>
        </w:rPr>
        <w:t xml:space="preserve">Places are limited. Please confirm participation as soon as possible, latest by </w:t>
      </w:r>
      <w:r w:rsidRPr="00A23D48">
        <w:rPr>
          <w:b/>
          <w:lang w:val="en-GB"/>
        </w:rPr>
        <w:t>23 September 2016 at 14:00 (Brussels time)</w:t>
      </w:r>
      <w:r w:rsidRPr="00A23D48">
        <w:rPr>
          <w:lang w:val="en-GB"/>
        </w:rPr>
        <w:t xml:space="preserve">. Register by email by sending your name, surname and organisation: </w:t>
      </w:r>
      <w:hyperlink r:id="rId49" w:history="1">
        <w:r w:rsidRPr="00864B76">
          <w:rPr>
            <w:rStyle w:val="Hyperlink"/>
            <w:lang w:val="en-GB"/>
          </w:rPr>
          <w:t>office@erionet.eu</w:t>
        </w:r>
      </w:hyperlink>
      <w:r>
        <w:rPr>
          <w:lang w:val="en-GB"/>
        </w:rPr>
        <w:t>.</w:t>
      </w:r>
      <w:r w:rsidRPr="00A23D48">
        <w:rPr>
          <w:lang w:val="en-GB"/>
        </w:rPr>
        <w:t xml:space="preserve"> Tel: +32 (2) 733 3462</w:t>
      </w:r>
    </w:p>
    <w:p w14:paraId="472A2A19" w14:textId="77777777" w:rsidR="00A23D48" w:rsidRDefault="00A23D48" w:rsidP="00A23D48">
      <w:pPr>
        <w:pBdr>
          <w:bottom w:val="dotted" w:sz="36" w:space="1" w:color="auto"/>
        </w:pBdr>
        <w:jc w:val="both"/>
        <w:rPr>
          <w:lang w:val="en-GB"/>
        </w:rPr>
      </w:pPr>
    </w:p>
    <w:p w14:paraId="234A38F2" w14:textId="77777777" w:rsidR="00923F3B" w:rsidRPr="00C90419" w:rsidRDefault="00923F3B">
      <w:pPr>
        <w:spacing w:line="240" w:lineRule="auto"/>
        <w:jc w:val="both"/>
        <w:rPr>
          <w:rFonts w:cs="Arial"/>
          <w:color w:val="000000" w:themeColor="text1"/>
          <w:szCs w:val="20"/>
          <w:lang w:val="en-GB"/>
        </w:rPr>
      </w:pPr>
    </w:p>
    <w:sectPr w:rsidR="00923F3B" w:rsidRPr="00C90419" w:rsidSect="006415D5">
      <w:footerReference w:type="default" r:id="rId5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E987" w14:textId="77777777" w:rsidR="003259A7" w:rsidRDefault="003259A7" w:rsidP="001140DC">
      <w:pPr>
        <w:spacing w:after="0" w:line="240" w:lineRule="auto"/>
      </w:pPr>
      <w:r>
        <w:separator/>
      </w:r>
    </w:p>
  </w:endnote>
  <w:endnote w:type="continuationSeparator" w:id="0">
    <w:p w14:paraId="1C7A79FC" w14:textId="77777777" w:rsidR="003259A7" w:rsidRDefault="003259A7"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6EF35F33" w:rsidR="003259A7" w:rsidRDefault="003259A7">
        <w:pPr>
          <w:pStyle w:val="Footer"/>
          <w:jc w:val="center"/>
        </w:pPr>
        <w:r>
          <w:fldChar w:fldCharType="begin"/>
        </w:r>
        <w:r>
          <w:instrText xml:space="preserve"> PAGE   \* MERGEFORMAT </w:instrText>
        </w:r>
        <w:r>
          <w:fldChar w:fldCharType="separate"/>
        </w:r>
        <w:r w:rsidR="00732BC0">
          <w:rPr>
            <w:noProof/>
          </w:rPr>
          <w:t>11</w:t>
        </w:r>
        <w:r>
          <w:rPr>
            <w:noProof/>
          </w:rPr>
          <w:fldChar w:fldCharType="end"/>
        </w:r>
      </w:p>
    </w:sdtContent>
  </w:sdt>
  <w:p w14:paraId="3B8AD979" w14:textId="77777777" w:rsidR="003259A7" w:rsidRDefault="00325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E6D0" w14:textId="77777777" w:rsidR="003259A7" w:rsidRDefault="003259A7" w:rsidP="001140DC">
      <w:pPr>
        <w:spacing w:after="0" w:line="240" w:lineRule="auto"/>
      </w:pPr>
      <w:r>
        <w:separator/>
      </w:r>
    </w:p>
  </w:footnote>
  <w:footnote w:type="continuationSeparator" w:id="0">
    <w:p w14:paraId="54EF3850" w14:textId="77777777" w:rsidR="003259A7" w:rsidRDefault="003259A7"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C9A"/>
    <w:multiLevelType w:val="hybridMultilevel"/>
    <w:tmpl w:val="82E4D3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340D51"/>
    <w:multiLevelType w:val="hybridMultilevel"/>
    <w:tmpl w:val="05946C66"/>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BD0B55"/>
    <w:multiLevelType w:val="hybridMultilevel"/>
    <w:tmpl w:val="1D7451B8"/>
    <w:lvl w:ilvl="0" w:tplc="E82EC7E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C18CC"/>
    <w:multiLevelType w:val="hybridMultilevel"/>
    <w:tmpl w:val="F848A6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FB1C5F"/>
    <w:multiLevelType w:val="hybridMultilevel"/>
    <w:tmpl w:val="30B85722"/>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CF66FEC"/>
    <w:multiLevelType w:val="hybridMultilevel"/>
    <w:tmpl w:val="3A566884"/>
    <w:lvl w:ilvl="0" w:tplc="0FE4F7E2">
      <w:numFmt w:val="bullet"/>
      <w:lvlText w:val="-"/>
      <w:lvlJc w:val="left"/>
      <w:pPr>
        <w:ind w:left="720" w:hanging="360"/>
      </w:pPr>
      <w:rPr>
        <w:rFonts w:asciiTheme="minorHAnsi" w:eastAsiaTheme="minorHAnsi" w:hAnsiTheme="minorHAns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BB5E3F"/>
    <w:multiLevelType w:val="hybridMultilevel"/>
    <w:tmpl w:val="354285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59E7DA8"/>
    <w:multiLevelType w:val="hybridMultilevel"/>
    <w:tmpl w:val="CBDC5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78E6974"/>
    <w:multiLevelType w:val="hybridMultilevel"/>
    <w:tmpl w:val="AA9CBE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044C9B"/>
    <w:multiLevelType w:val="hybridMultilevel"/>
    <w:tmpl w:val="2B56F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BAE0661"/>
    <w:multiLevelType w:val="hybridMultilevel"/>
    <w:tmpl w:val="E5AEE7A4"/>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18775BC"/>
    <w:multiLevelType w:val="hybridMultilevel"/>
    <w:tmpl w:val="E340D482"/>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30F3BDB"/>
    <w:multiLevelType w:val="hybridMultilevel"/>
    <w:tmpl w:val="8482E9B2"/>
    <w:lvl w:ilvl="0" w:tplc="A69C45C2">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5C23993"/>
    <w:multiLevelType w:val="hybridMultilevel"/>
    <w:tmpl w:val="427E4368"/>
    <w:lvl w:ilvl="0" w:tplc="7862A460">
      <w:numFmt w:val="bullet"/>
      <w:lvlText w:val="•"/>
      <w:lvlJc w:val="left"/>
      <w:pPr>
        <w:ind w:left="720" w:hanging="360"/>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8D52A2A"/>
    <w:multiLevelType w:val="hybridMultilevel"/>
    <w:tmpl w:val="B17EB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9CC4365"/>
    <w:multiLevelType w:val="hybridMultilevel"/>
    <w:tmpl w:val="F0DA7A34"/>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F4B01BC"/>
    <w:multiLevelType w:val="hybridMultilevel"/>
    <w:tmpl w:val="7AD8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2F3624"/>
    <w:multiLevelType w:val="hybridMultilevel"/>
    <w:tmpl w:val="7B7E21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3667D56"/>
    <w:multiLevelType w:val="hybridMultilevel"/>
    <w:tmpl w:val="60D09FE2"/>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8BC4D58"/>
    <w:multiLevelType w:val="hybridMultilevel"/>
    <w:tmpl w:val="08B09AC2"/>
    <w:lvl w:ilvl="0" w:tplc="99389702">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BA44FF9"/>
    <w:multiLevelType w:val="hybridMultilevel"/>
    <w:tmpl w:val="9AB2178C"/>
    <w:lvl w:ilvl="0" w:tplc="963054C2">
      <w:start w:val="1"/>
      <w:numFmt w:val="bullet"/>
      <w:lvlText w:val=""/>
      <w:lvlJc w:val="left"/>
      <w:pPr>
        <w:ind w:left="1065" w:hanging="705"/>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C234A72"/>
    <w:multiLevelType w:val="hybridMultilevel"/>
    <w:tmpl w:val="7B141A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11F131A"/>
    <w:multiLevelType w:val="hybridMultilevel"/>
    <w:tmpl w:val="2144A1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7EF5CDE"/>
    <w:multiLevelType w:val="hybridMultilevel"/>
    <w:tmpl w:val="0CB4AD84"/>
    <w:lvl w:ilvl="0" w:tplc="E82EC7E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D8C3034"/>
    <w:multiLevelType w:val="hybridMultilevel"/>
    <w:tmpl w:val="DE7CFC7C"/>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1852CDA"/>
    <w:multiLevelType w:val="hybridMultilevel"/>
    <w:tmpl w:val="7C6247A8"/>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9A35C37"/>
    <w:multiLevelType w:val="hybridMultilevel"/>
    <w:tmpl w:val="4F6A0FDA"/>
    <w:lvl w:ilvl="0" w:tplc="E5BC1BF8">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AB561E7"/>
    <w:multiLevelType w:val="hybridMultilevel"/>
    <w:tmpl w:val="6F160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3D0DD5"/>
    <w:multiLevelType w:val="hybridMultilevel"/>
    <w:tmpl w:val="7BC84036"/>
    <w:lvl w:ilvl="0" w:tplc="DD36E01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7222D7E"/>
    <w:multiLevelType w:val="hybridMultilevel"/>
    <w:tmpl w:val="DBBA1F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7B95093"/>
    <w:multiLevelType w:val="hybridMultilevel"/>
    <w:tmpl w:val="93581B7E"/>
    <w:lvl w:ilvl="0" w:tplc="50068C5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86D4DA8"/>
    <w:multiLevelType w:val="hybridMultilevel"/>
    <w:tmpl w:val="BEB0E930"/>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A2A6AE0"/>
    <w:multiLevelType w:val="hybridMultilevel"/>
    <w:tmpl w:val="E584ADFE"/>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AA30FDD"/>
    <w:multiLevelType w:val="hybridMultilevel"/>
    <w:tmpl w:val="70A851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DCD6B5C"/>
    <w:multiLevelType w:val="hybridMultilevel"/>
    <w:tmpl w:val="7F44B7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DD80ECF"/>
    <w:multiLevelType w:val="hybridMultilevel"/>
    <w:tmpl w:val="B358A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6"/>
  </w:num>
  <w:num w:numId="4">
    <w:abstractNumId w:val="14"/>
  </w:num>
  <w:num w:numId="5">
    <w:abstractNumId w:val="0"/>
  </w:num>
  <w:num w:numId="6">
    <w:abstractNumId w:val="26"/>
  </w:num>
  <w:num w:numId="7">
    <w:abstractNumId w:val="20"/>
  </w:num>
  <w:num w:numId="8">
    <w:abstractNumId w:val="28"/>
  </w:num>
  <w:num w:numId="9">
    <w:abstractNumId w:val="35"/>
  </w:num>
  <w:num w:numId="10">
    <w:abstractNumId w:val="29"/>
  </w:num>
  <w:num w:numId="11">
    <w:abstractNumId w:val="22"/>
  </w:num>
  <w:num w:numId="12">
    <w:abstractNumId w:val="27"/>
  </w:num>
  <w:num w:numId="13">
    <w:abstractNumId w:val="21"/>
  </w:num>
  <w:num w:numId="14">
    <w:abstractNumId w:val="5"/>
  </w:num>
  <w:num w:numId="15">
    <w:abstractNumId w:val="7"/>
  </w:num>
  <w:num w:numId="16">
    <w:abstractNumId w:val="34"/>
  </w:num>
  <w:num w:numId="17">
    <w:abstractNumId w:val="3"/>
  </w:num>
  <w:num w:numId="18">
    <w:abstractNumId w:val="19"/>
  </w:num>
  <w:num w:numId="19">
    <w:abstractNumId w:val="17"/>
  </w:num>
  <w:num w:numId="20">
    <w:abstractNumId w:val="33"/>
  </w:num>
  <w:num w:numId="21">
    <w:abstractNumId w:val="25"/>
  </w:num>
  <w:num w:numId="22">
    <w:abstractNumId w:val="10"/>
  </w:num>
  <w:num w:numId="23">
    <w:abstractNumId w:val="8"/>
  </w:num>
  <w:num w:numId="24">
    <w:abstractNumId w:val="24"/>
  </w:num>
  <w:num w:numId="25">
    <w:abstractNumId w:val="15"/>
  </w:num>
  <w:num w:numId="26">
    <w:abstractNumId w:val="12"/>
  </w:num>
  <w:num w:numId="27">
    <w:abstractNumId w:val="2"/>
  </w:num>
  <w:num w:numId="28">
    <w:abstractNumId w:val="23"/>
  </w:num>
  <w:num w:numId="29">
    <w:abstractNumId w:val="11"/>
  </w:num>
  <w:num w:numId="30">
    <w:abstractNumId w:val="4"/>
  </w:num>
  <w:num w:numId="31">
    <w:abstractNumId w:val="31"/>
  </w:num>
  <w:num w:numId="32">
    <w:abstractNumId w:val="1"/>
  </w:num>
  <w:num w:numId="33">
    <w:abstractNumId w:val="18"/>
  </w:num>
  <w:num w:numId="34">
    <w:abstractNumId w:val="13"/>
  </w:num>
  <w:num w:numId="35">
    <w:abstractNumId w:val="32"/>
  </w:num>
  <w:num w:numId="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02B8"/>
    <w:rsid w:val="0000310F"/>
    <w:rsid w:val="00004B23"/>
    <w:rsid w:val="000071CD"/>
    <w:rsid w:val="000132EE"/>
    <w:rsid w:val="00014BCB"/>
    <w:rsid w:val="0001668F"/>
    <w:rsid w:val="00022874"/>
    <w:rsid w:val="00024CA6"/>
    <w:rsid w:val="00025BD3"/>
    <w:rsid w:val="00033129"/>
    <w:rsid w:val="000341C4"/>
    <w:rsid w:val="00040D56"/>
    <w:rsid w:val="00041798"/>
    <w:rsid w:val="00042026"/>
    <w:rsid w:val="00052EC2"/>
    <w:rsid w:val="00053BAE"/>
    <w:rsid w:val="00062742"/>
    <w:rsid w:val="00063524"/>
    <w:rsid w:val="00070CB1"/>
    <w:rsid w:val="0007721C"/>
    <w:rsid w:val="00081730"/>
    <w:rsid w:val="00087A27"/>
    <w:rsid w:val="000956E6"/>
    <w:rsid w:val="000A128D"/>
    <w:rsid w:val="000A57F8"/>
    <w:rsid w:val="000A6B56"/>
    <w:rsid w:val="000B1775"/>
    <w:rsid w:val="000B1CCC"/>
    <w:rsid w:val="000B642E"/>
    <w:rsid w:val="000B6878"/>
    <w:rsid w:val="000C2C79"/>
    <w:rsid w:val="000D1FCB"/>
    <w:rsid w:val="000F46D8"/>
    <w:rsid w:val="000F5E9C"/>
    <w:rsid w:val="001140DC"/>
    <w:rsid w:val="00122767"/>
    <w:rsid w:val="001247EE"/>
    <w:rsid w:val="0013727B"/>
    <w:rsid w:val="00140D34"/>
    <w:rsid w:val="00150EF3"/>
    <w:rsid w:val="00165047"/>
    <w:rsid w:val="001702D9"/>
    <w:rsid w:val="00175813"/>
    <w:rsid w:val="0018317F"/>
    <w:rsid w:val="0018390B"/>
    <w:rsid w:val="0018396F"/>
    <w:rsid w:val="0018402A"/>
    <w:rsid w:val="001B0DFB"/>
    <w:rsid w:val="001B305F"/>
    <w:rsid w:val="001B5D28"/>
    <w:rsid w:val="001C172F"/>
    <w:rsid w:val="001C4600"/>
    <w:rsid w:val="001C7865"/>
    <w:rsid w:val="00205DE9"/>
    <w:rsid w:val="00207C0C"/>
    <w:rsid w:val="00212B3F"/>
    <w:rsid w:val="0021651A"/>
    <w:rsid w:val="0021768E"/>
    <w:rsid w:val="002306D5"/>
    <w:rsid w:val="00233B12"/>
    <w:rsid w:val="0024097E"/>
    <w:rsid w:val="002419D4"/>
    <w:rsid w:val="00242074"/>
    <w:rsid w:val="002521DD"/>
    <w:rsid w:val="002675B3"/>
    <w:rsid w:val="00267F22"/>
    <w:rsid w:val="00276FDF"/>
    <w:rsid w:val="0028405A"/>
    <w:rsid w:val="002913D5"/>
    <w:rsid w:val="00296A04"/>
    <w:rsid w:val="002A1760"/>
    <w:rsid w:val="002A5896"/>
    <w:rsid w:val="002B1BA4"/>
    <w:rsid w:val="002B757F"/>
    <w:rsid w:val="002C020E"/>
    <w:rsid w:val="002C3017"/>
    <w:rsid w:val="002C3BF0"/>
    <w:rsid w:val="002C6C54"/>
    <w:rsid w:val="002D2171"/>
    <w:rsid w:val="002E0CCF"/>
    <w:rsid w:val="002E6DC9"/>
    <w:rsid w:val="002F1509"/>
    <w:rsid w:val="00307B10"/>
    <w:rsid w:val="00313280"/>
    <w:rsid w:val="003259A7"/>
    <w:rsid w:val="0033592A"/>
    <w:rsid w:val="00343F81"/>
    <w:rsid w:val="00346008"/>
    <w:rsid w:val="003543B3"/>
    <w:rsid w:val="00356CDA"/>
    <w:rsid w:val="00366C71"/>
    <w:rsid w:val="00367B6F"/>
    <w:rsid w:val="003714B2"/>
    <w:rsid w:val="00373325"/>
    <w:rsid w:val="0037371F"/>
    <w:rsid w:val="00381D59"/>
    <w:rsid w:val="00383C2C"/>
    <w:rsid w:val="00390896"/>
    <w:rsid w:val="00391F91"/>
    <w:rsid w:val="00395898"/>
    <w:rsid w:val="0039589E"/>
    <w:rsid w:val="003A2CBE"/>
    <w:rsid w:val="003A4EB9"/>
    <w:rsid w:val="003A7CA7"/>
    <w:rsid w:val="003B45D9"/>
    <w:rsid w:val="003C2322"/>
    <w:rsid w:val="003C34AB"/>
    <w:rsid w:val="003C7826"/>
    <w:rsid w:val="003E038C"/>
    <w:rsid w:val="003E098F"/>
    <w:rsid w:val="003F7176"/>
    <w:rsid w:val="00404A07"/>
    <w:rsid w:val="00406681"/>
    <w:rsid w:val="00414271"/>
    <w:rsid w:val="00414694"/>
    <w:rsid w:val="004235B3"/>
    <w:rsid w:val="00426352"/>
    <w:rsid w:val="004413EB"/>
    <w:rsid w:val="004524E5"/>
    <w:rsid w:val="00455C68"/>
    <w:rsid w:val="0046756D"/>
    <w:rsid w:val="00471DEA"/>
    <w:rsid w:val="0048255C"/>
    <w:rsid w:val="0048576D"/>
    <w:rsid w:val="00490E35"/>
    <w:rsid w:val="00494A78"/>
    <w:rsid w:val="004A481F"/>
    <w:rsid w:val="004A6BB9"/>
    <w:rsid w:val="004A7771"/>
    <w:rsid w:val="004B3CFC"/>
    <w:rsid w:val="004B570E"/>
    <w:rsid w:val="004C0D36"/>
    <w:rsid w:val="004C6B09"/>
    <w:rsid w:val="004D4742"/>
    <w:rsid w:val="004E55A0"/>
    <w:rsid w:val="004E5AE7"/>
    <w:rsid w:val="004E7CCF"/>
    <w:rsid w:val="004F1551"/>
    <w:rsid w:val="004F25AA"/>
    <w:rsid w:val="004F4196"/>
    <w:rsid w:val="004F7874"/>
    <w:rsid w:val="00506C95"/>
    <w:rsid w:val="0050781C"/>
    <w:rsid w:val="00511A30"/>
    <w:rsid w:val="005137B0"/>
    <w:rsid w:val="005209EF"/>
    <w:rsid w:val="00522381"/>
    <w:rsid w:val="005229B1"/>
    <w:rsid w:val="00524220"/>
    <w:rsid w:val="00527BBB"/>
    <w:rsid w:val="00530013"/>
    <w:rsid w:val="00530565"/>
    <w:rsid w:val="00535BD7"/>
    <w:rsid w:val="00542869"/>
    <w:rsid w:val="0054750A"/>
    <w:rsid w:val="005516D7"/>
    <w:rsid w:val="00555D93"/>
    <w:rsid w:val="005607E3"/>
    <w:rsid w:val="00561765"/>
    <w:rsid w:val="005638DF"/>
    <w:rsid w:val="0056438A"/>
    <w:rsid w:val="005647E6"/>
    <w:rsid w:val="00566770"/>
    <w:rsid w:val="00566D07"/>
    <w:rsid w:val="00566D84"/>
    <w:rsid w:val="00567EC9"/>
    <w:rsid w:val="00580671"/>
    <w:rsid w:val="005926A9"/>
    <w:rsid w:val="00596EC9"/>
    <w:rsid w:val="005978FA"/>
    <w:rsid w:val="005A6427"/>
    <w:rsid w:val="005A7170"/>
    <w:rsid w:val="005A767B"/>
    <w:rsid w:val="005B04DF"/>
    <w:rsid w:val="005B2055"/>
    <w:rsid w:val="005B6B06"/>
    <w:rsid w:val="005C0A1A"/>
    <w:rsid w:val="005C0C57"/>
    <w:rsid w:val="005C7386"/>
    <w:rsid w:val="005D3458"/>
    <w:rsid w:val="005D7EA5"/>
    <w:rsid w:val="005E04BB"/>
    <w:rsid w:val="005E509A"/>
    <w:rsid w:val="005F29AB"/>
    <w:rsid w:val="00615FE7"/>
    <w:rsid w:val="006226A3"/>
    <w:rsid w:val="00631FCA"/>
    <w:rsid w:val="006415D5"/>
    <w:rsid w:val="00650D37"/>
    <w:rsid w:val="006523B7"/>
    <w:rsid w:val="00670D55"/>
    <w:rsid w:val="00671610"/>
    <w:rsid w:val="0067659E"/>
    <w:rsid w:val="00680D84"/>
    <w:rsid w:val="00685FDC"/>
    <w:rsid w:val="00694FD9"/>
    <w:rsid w:val="00695ED1"/>
    <w:rsid w:val="006B105E"/>
    <w:rsid w:val="006C7DBD"/>
    <w:rsid w:val="006D2A91"/>
    <w:rsid w:val="006E2035"/>
    <w:rsid w:val="006E26E0"/>
    <w:rsid w:val="006F1AF8"/>
    <w:rsid w:val="006F7D0C"/>
    <w:rsid w:val="00700EEC"/>
    <w:rsid w:val="00702D8C"/>
    <w:rsid w:val="00703967"/>
    <w:rsid w:val="00704A75"/>
    <w:rsid w:val="007065ED"/>
    <w:rsid w:val="00707136"/>
    <w:rsid w:val="00712840"/>
    <w:rsid w:val="00713334"/>
    <w:rsid w:val="00731086"/>
    <w:rsid w:val="00732878"/>
    <w:rsid w:val="00732BC0"/>
    <w:rsid w:val="00735889"/>
    <w:rsid w:val="0074415B"/>
    <w:rsid w:val="00750F10"/>
    <w:rsid w:val="0075665B"/>
    <w:rsid w:val="00757DE9"/>
    <w:rsid w:val="00767DA1"/>
    <w:rsid w:val="00772544"/>
    <w:rsid w:val="007740B7"/>
    <w:rsid w:val="007820AA"/>
    <w:rsid w:val="007837EA"/>
    <w:rsid w:val="007A3170"/>
    <w:rsid w:val="007A540B"/>
    <w:rsid w:val="007A544A"/>
    <w:rsid w:val="007B1B89"/>
    <w:rsid w:val="007B576F"/>
    <w:rsid w:val="007B690D"/>
    <w:rsid w:val="007C1ACA"/>
    <w:rsid w:val="007C219E"/>
    <w:rsid w:val="007C2BED"/>
    <w:rsid w:val="007C6364"/>
    <w:rsid w:val="007E0E49"/>
    <w:rsid w:val="007E272E"/>
    <w:rsid w:val="007F22B9"/>
    <w:rsid w:val="007F2F9E"/>
    <w:rsid w:val="007F3D6E"/>
    <w:rsid w:val="007F5405"/>
    <w:rsid w:val="008022E9"/>
    <w:rsid w:val="008147F6"/>
    <w:rsid w:val="00820213"/>
    <w:rsid w:val="008316BC"/>
    <w:rsid w:val="008316CD"/>
    <w:rsid w:val="0083312D"/>
    <w:rsid w:val="00837FF6"/>
    <w:rsid w:val="00847499"/>
    <w:rsid w:val="00847B06"/>
    <w:rsid w:val="0085019E"/>
    <w:rsid w:val="00862419"/>
    <w:rsid w:val="00867EBA"/>
    <w:rsid w:val="0087098B"/>
    <w:rsid w:val="0088025F"/>
    <w:rsid w:val="008829D7"/>
    <w:rsid w:val="00882A97"/>
    <w:rsid w:val="00882C81"/>
    <w:rsid w:val="008846B7"/>
    <w:rsid w:val="00886DCB"/>
    <w:rsid w:val="00887056"/>
    <w:rsid w:val="00887449"/>
    <w:rsid w:val="00887962"/>
    <w:rsid w:val="00896918"/>
    <w:rsid w:val="00897502"/>
    <w:rsid w:val="008A2A53"/>
    <w:rsid w:val="008A5680"/>
    <w:rsid w:val="008B05AB"/>
    <w:rsid w:val="008B1343"/>
    <w:rsid w:val="008B73D6"/>
    <w:rsid w:val="008D3A7C"/>
    <w:rsid w:val="008E5FFC"/>
    <w:rsid w:val="008E65F5"/>
    <w:rsid w:val="008F1D3E"/>
    <w:rsid w:val="008F6BE3"/>
    <w:rsid w:val="009064A3"/>
    <w:rsid w:val="00915F66"/>
    <w:rsid w:val="00915F85"/>
    <w:rsid w:val="00922F1E"/>
    <w:rsid w:val="00923D43"/>
    <w:rsid w:val="00923F3B"/>
    <w:rsid w:val="0092487E"/>
    <w:rsid w:val="00933214"/>
    <w:rsid w:val="00960EDD"/>
    <w:rsid w:val="00962499"/>
    <w:rsid w:val="0097035A"/>
    <w:rsid w:val="0097085A"/>
    <w:rsid w:val="00972CE1"/>
    <w:rsid w:val="009761BE"/>
    <w:rsid w:val="00990801"/>
    <w:rsid w:val="009927B2"/>
    <w:rsid w:val="0099372F"/>
    <w:rsid w:val="009C2CBE"/>
    <w:rsid w:val="009C57BE"/>
    <w:rsid w:val="009C674F"/>
    <w:rsid w:val="009C75DC"/>
    <w:rsid w:val="009D09DB"/>
    <w:rsid w:val="009E22B9"/>
    <w:rsid w:val="009E2CB6"/>
    <w:rsid w:val="00A07441"/>
    <w:rsid w:val="00A07EB4"/>
    <w:rsid w:val="00A14F57"/>
    <w:rsid w:val="00A17C83"/>
    <w:rsid w:val="00A21565"/>
    <w:rsid w:val="00A23D48"/>
    <w:rsid w:val="00A24371"/>
    <w:rsid w:val="00A270B4"/>
    <w:rsid w:val="00A27FD5"/>
    <w:rsid w:val="00A4284B"/>
    <w:rsid w:val="00A50229"/>
    <w:rsid w:val="00A53DEE"/>
    <w:rsid w:val="00A560C0"/>
    <w:rsid w:val="00A64E05"/>
    <w:rsid w:val="00A65516"/>
    <w:rsid w:val="00A6779D"/>
    <w:rsid w:val="00A73FA9"/>
    <w:rsid w:val="00A74E27"/>
    <w:rsid w:val="00A75DE3"/>
    <w:rsid w:val="00A80097"/>
    <w:rsid w:val="00A87D36"/>
    <w:rsid w:val="00A9009F"/>
    <w:rsid w:val="00A94074"/>
    <w:rsid w:val="00AA08DB"/>
    <w:rsid w:val="00AA1F06"/>
    <w:rsid w:val="00AA49A1"/>
    <w:rsid w:val="00AA5430"/>
    <w:rsid w:val="00AB2CD8"/>
    <w:rsid w:val="00AC024F"/>
    <w:rsid w:val="00AD59F3"/>
    <w:rsid w:val="00AF6B3B"/>
    <w:rsid w:val="00B02CEE"/>
    <w:rsid w:val="00B07813"/>
    <w:rsid w:val="00B153A3"/>
    <w:rsid w:val="00B1620B"/>
    <w:rsid w:val="00B2148C"/>
    <w:rsid w:val="00B230CE"/>
    <w:rsid w:val="00B24FB1"/>
    <w:rsid w:val="00B25421"/>
    <w:rsid w:val="00B31974"/>
    <w:rsid w:val="00B33A99"/>
    <w:rsid w:val="00B42A5A"/>
    <w:rsid w:val="00B4373D"/>
    <w:rsid w:val="00B452EE"/>
    <w:rsid w:val="00B514C0"/>
    <w:rsid w:val="00B6318A"/>
    <w:rsid w:val="00B96C18"/>
    <w:rsid w:val="00BA1486"/>
    <w:rsid w:val="00BA517E"/>
    <w:rsid w:val="00BB33EA"/>
    <w:rsid w:val="00BB373D"/>
    <w:rsid w:val="00BC522B"/>
    <w:rsid w:val="00BD34B0"/>
    <w:rsid w:val="00BD478E"/>
    <w:rsid w:val="00BD7FB3"/>
    <w:rsid w:val="00BE1F3C"/>
    <w:rsid w:val="00BE506C"/>
    <w:rsid w:val="00C033FC"/>
    <w:rsid w:val="00C069A0"/>
    <w:rsid w:val="00C103C4"/>
    <w:rsid w:val="00C124A0"/>
    <w:rsid w:val="00C1394B"/>
    <w:rsid w:val="00C15E1C"/>
    <w:rsid w:val="00C33001"/>
    <w:rsid w:val="00C34D21"/>
    <w:rsid w:val="00C36298"/>
    <w:rsid w:val="00C431AF"/>
    <w:rsid w:val="00C60E15"/>
    <w:rsid w:val="00C728CA"/>
    <w:rsid w:val="00C848EE"/>
    <w:rsid w:val="00C853E6"/>
    <w:rsid w:val="00C8766A"/>
    <w:rsid w:val="00C90419"/>
    <w:rsid w:val="00C95FA8"/>
    <w:rsid w:val="00C979B9"/>
    <w:rsid w:val="00CB5E4E"/>
    <w:rsid w:val="00CC5ED9"/>
    <w:rsid w:val="00CC6901"/>
    <w:rsid w:val="00CE29B0"/>
    <w:rsid w:val="00CF44C6"/>
    <w:rsid w:val="00CF6274"/>
    <w:rsid w:val="00CF7284"/>
    <w:rsid w:val="00D00416"/>
    <w:rsid w:val="00D05673"/>
    <w:rsid w:val="00D05B53"/>
    <w:rsid w:val="00D05E64"/>
    <w:rsid w:val="00D1064D"/>
    <w:rsid w:val="00D10F20"/>
    <w:rsid w:val="00D13611"/>
    <w:rsid w:val="00D17907"/>
    <w:rsid w:val="00D2464E"/>
    <w:rsid w:val="00D32AD5"/>
    <w:rsid w:val="00D4718D"/>
    <w:rsid w:val="00D67A16"/>
    <w:rsid w:val="00D720E2"/>
    <w:rsid w:val="00D7742D"/>
    <w:rsid w:val="00D80DCF"/>
    <w:rsid w:val="00D84B7C"/>
    <w:rsid w:val="00D8642B"/>
    <w:rsid w:val="00D86484"/>
    <w:rsid w:val="00D87AB4"/>
    <w:rsid w:val="00DA1BD6"/>
    <w:rsid w:val="00DA7A54"/>
    <w:rsid w:val="00DB0EF4"/>
    <w:rsid w:val="00DB3EA4"/>
    <w:rsid w:val="00DC7CF6"/>
    <w:rsid w:val="00DD2A67"/>
    <w:rsid w:val="00DD5B2C"/>
    <w:rsid w:val="00DD5EB6"/>
    <w:rsid w:val="00DE02E2"/>
    <w:rsid w:val="00DE1CE0"/>
    <w:rsid w:val="00DE4262"/>
    <w:rsid w:val="00DE7AA1"/>
    <w:rsid w:val="00DF0662"/>
    <w:rsid w:val="00DF1373"/>
    <w:rsid w:val="00DF7BE6"/>
    <w:rsid w:val="00E014FB"/>
    <w:rsid w:val="00E074F1"/>
    <w:rsid w:val="00E11F5B"/>
    <w:rsid w:val="00E172F5"/>
    <w:rsid w:val="00E202E5"/>
    <w:rsid w:val="00E33DF3"/>
    <w:rsid w:val="00E44423"/>
    <w:rsid w:val="00E4672C"/>
    <w:rsid w:val="00E51357"/>
    <w:rsid w:val="00E5160B"/>
    <w:rsid w:val="00E537D9"/>
    <w:rsid w:val="00E64486"/>
    <w:rsid w:val="00E65DC6"/>
    <w:rsid w:val="00E662A3"/>
    <w:rsid w:val="00E74157"/>
    <w:rsid w:val="00E80C41"/>
    <w:rsid w:val="00E902C5"/>
    <w:rsid w:val="00E91D96"/>
    <w:rsid w:val="00E94488"/>
    <w:rsid w:val="00E950CB"/>
    <w:rsid w:val="00E96C96"/>
    <w:rsid w:val="00EA0BC9"/>
    <w:rsid w:val="00EA20E7"/>
    <w:rsid w:val="00EA5A10"/>
    <w:rsid w:val="00EB0EDD"/>
    <w:rsid w:val="00EB11FC"/>
    <w:rsid w:val="00EB7404"/>
    <w:rsid w:val="00EC3D48"/>
    <w:rsid w:val="00ED1D90"/>
    <w:rsid w:val="00ED3A8C"/>
    <w:rsid w:val="00ED4C73"/>
    <w:rsid w:val="00ED6C3E"/>
    <w:rsid w:val="00EE2046"/>
    <w:rsid w:val="00EF66E6"/>
    <w:rsid w:val="00F01B91"/>
    <w:rsid w:val="00F123EF"/>
    <w:rsid w:val="00F23218"/>
    <w:rsid w:val="00F25502"/>
    <w:rsid w:val="00F310FB"/>
    <w:rsid w:val="00F31126"/>
    <w:rsid w:val="00F31C21"/>
    <w:rsid w:val="00F31E19"/>
    <w:rsid w:val="00F50CFA"/>
    <w:rsid w:val="00F63AAC"/>
    <w:rsid w:val="00F66D27"/>
    <w:rsid w:val="00F808C5"/>
    <w:rsid w:val="00F86932"/>
    <w:rsid w:val="00F86D59"/>
    <w:rsid w:val="00F92146"/>
    <w:rsid w:val="00F92C30"/>
    <w:rsid w:val="00F9756A"/>
    <w:rsid w:val="00FA4F49"/>
    <w:rsid w:val="00FA5CB5"/>
    <w:rsid w:val="00FA6EFA"/>
    <w:rsid w:val="00FB6A1E"/>
    <w:rsid w:val="00FC6D83"/>
    <w:rsid w:val="00FE648C"/>
    <w:rsid w:val="00FE6B58"/>
    <w:rsid w:val="00FF035A"/>
    <w:rsid w:val="00FF14AC"/>
    <w:rsid w:val="00FF217E"/>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0F343276-7CE2-415E-B243-31E727DB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 w:type="paragraph" w:styleId="Revision">
    <w:name w:val="Revision"/>
    <w:hidden/>
    <w:uiPriority w:val="99"/>
    <w:semiHidden/>
    <w:rsid w:val="00AC024F"/>
    <w:pPr>
      <w:spacing w:after="0" w:line="240" w:lineRule="auto"/>
    </w:pPr>
  </w:style>
  <w:style w:type="paragraph" w:styleId="FootnoteText">
    <w:name w:val="footnote text"/>
    <w:basedOn w:val="Normal"/>
    <w:link w:val="FootnoteTextChar"/>
    <w:uiPriority w:val="99"/>
    <w:semiHidden/>
    <w:unhideWhenUsed/>
    <w:rsid w:val="00366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C71"/>
    <w:rPr>
      <w:sz w:val="20"/>
      <w:szCs w:val="20"/>
    </w:rPr>
  </w:style>
  <w:style w:type="character" w:styleId="FootnoteReference">
    <w:name w:val="footnote reference"/>
    <w:basedOn w:val="DefaultParagraphFont"/>
    <w:uiPriority w:val="99"/>
    <w:semiHidden/>
    <w:unhideWhenUsed/>
    <w:rsid w:val="00366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14451543">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1959802">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781799224">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985207015">
      <w:bodyDiv w:val="1"/>
      <w:marLeft w:val="0"/>
      <w:marRight w:val="0"/>
      <w:marTop w:val="0"/>
      <w:marBottom w:val="0"/>
      <w:divBdr>
        <w:top w:val="none" w:sz="0" w:space="0" w:color="auto"/>
        <w:left w:val="none" w:sz="0" w:space="0" w:color="auto"/>
        <w:bottom w:val="none" w:sz="0" w:space="0" w:color="auto"/>
        <w:right w:val="none" w:sz="0" w:space="0" w:color="auto"/>
      </w:divBdr>
    </w:div>
    <w:div w:id="991300981">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086462968">
      <w:bodyDiv w:val="1"/>
      <w:marLeft w:val="0"/>
      <w:marRight w:val="0"/>
      <w:marTop w:val="0"/>
      <w:marBottom w:val="0"/>
      <w:divBdr>
        <w:top w:val="none" w:sz="0" w:space="0" w:color="auto"/>
        <w:left w:val="none" w:sz="0" w:space="0" w:color="auto"/>
        <w:bottom w:val="none" w:sz="0" w:space="0" w:color="auto"/>
        <w:right w:val="none" w:sz="0" w:space="0" w:color="auto"/>
      </w:divBdr>
    </w:div>
    <w:div w:id="117271916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197045164">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38857091">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24342477">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782870130">
      <w:bodyDiv w:val="1"/>
      <w:marLeft w:val="0"/>
      <w:marRight w:val="0"/>
      <w:marTop w:val="0"/>
      <w:marBottom w:val="0"/>
      <w:divBdr>
        <w:top w:val="none" w:sz="0" w:space="0" w:color="auto"/>
        <w:left w:val="none" w:sz="0" w:space="0" w:color="auto"/>
        <w:bottom w:val="none" w:sz="0" w:space="0" w:color="auto"/>
        <w:right w:val="none" w:sz="0" w:space="0" w:color="auto"/>
      </w:divBdr>
    </w:div>
    <w:div w:id="1886601845">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 w:id="1997608634">
      <w:bodyDiv w:val="1"/>
      <w:marLeft w:val="0"/>
      <w:marRight w:val="0"/>
      <w:marTop w:val="0"/>
      <w:marBottom w:val="0"/>
      <w:divBdr>
        <w:top w:val="none" w:sz="0" w:space="0" w:color="auto"/>
        <w:left w:val="none" w:sz="0" w:space="0" w:color="auto"/>
        <w:bottom w:val="none" w:sz="0" w:space="0" w:color="auto"/>
        <w:right w:val="none" w:sz="0" w:space="0" w:color="auto"/>
      </w:divBdr>
    </w:div>
    <w:div w:id="20824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ineteurope.org/-Annual-General-Meeting-" TargetMode="External"/><Relationship Id="rId18" Type="http://schemas.openxmlformats.org/officeDocument/2006/relationships/hyperlink" Target="http://www.equineteurope.org/Equinet-Working-Paper-on-Developing-Standards-for-Equality-Bodies" TargetMode="External"/><Relationship Id="rId26" Type="http://schemas.openxmlformats.org/officeDocument/2006/relationships/hyperlink" Target="http://www.equineteurope.org/-Member-organisations-" TargetMode="External"/><Relationship Id="rId39" Type="http://schemas.openxmlformats.org/officeDocument/2006/relationships/hyperlink" Target="mailto:sarah.cookeodowd@equineteurope.org" TargetMode="External"/><Relationship Id="rId3" Type="http://schemas.openxmlformats.org/officeDocument/2006/relationships/styles" Target="styles.xml"/><Relationship Id="rId21" Type="http://schemas.openxmlformats.org/officeDocument/2006/relationships/hyperlink" Target="http://www.equineteurope.org/Strengthening-the-effectiveness-of-European-Equal-Treatment-Legislation" TargetMode="External"/><Relationship Id="rId34" Type="http://schemas.openxmlformats.org/officeDocument/2006/relationships/hyperlink" Target="mailto:Jessica.machacova@equineteurope.org" TargetMode="External"/><Relationship Id="rId42" Type="http://schemas.openxmlformats.org/officeDocument/2006/relationships/hyperlink" Target="https://www.equalityhumanrights.com/en/our-work/news/commission-calls-full-scale-review-uk%E2%80%99s-hate-crime-strategy" TargetMode="External"/><Relationship Id="rId47" Type="http://schemas.openxmlformats.org/officeDocument/2006/relationships/hyperlink" Target="mailto:Katrine.steinfeld@equineteurope.or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orm.jotform.com/61884500383962" TargetMode="External"/><Relationship Id="rId17" Type="http://schemas.openxmlformats.org/officeDocument/2006/relationships/image" Target="media/image3.png"/><Relationship Id="rId25" Type="http://schemas.openxmlformats.org/officeDocument/2006/relationships/hyperlink" Target="mailto:Sarah.CookeODowd@equineteurope.org" TargetMode="External"/><Relationship Id="rId33" Type="http://schemas.openxmlformats.org/officeDocument/2006/relationships/hyperlink" Target="http://www.equineteurope.org/-Thematic-Platforms-for-Cooperation-" TargetMode="External"/><Relationship Id="rId38" Type="http://schemas.openxmlformats.org/officeDocument/2006/relationships/hyperlink" Target="mailto:pia.tirronen@fra.europa.eu" TargetMode="External"/><Relationship Id="rId46" Type="http://schemas.openxmlformats.org/officeDocument/2006/relationships/hyperlink" Target="mailto:Sarah.CookeODowd@equineteurope.org" TargetMode="External"/><Relationship Id="rId2" Type="http://schemas.openxmlformats.org/officeDocument/2006/relationships/numbering" Target="numbering.xml"/><Relationship Id="rId16" Type="http://schemas.openxmlformats.org/officeDocument/2006/relationships/hyperlink" Target="http://www.equineteurope.org/Press-Release-Stop-Evictions-of-Roma-and-Travellers" TargetMode="External"/><Relationship Id="rId20" Type="http://schemas.openxmlformats.org/officeDocument/2006/relationships/hyperlink" Target="http://www.equineteurope.org/Equinet-Working-Paper-on-Developing-Standards-for-Equality-Bodies" TargetMode="External"/><Relationship Id="rId29" Type="http://schemas.openxmlformats.org/officeDocument/2006/relationships/hyperlink" Target="mailto:Sarah.cookeodowd@equineteurope.org" TargetMode="External"/><Relationship Id="rId41" Type="http://schemas.openxmlformats.org/officeDocument/2006/relationships/hyperlink" Target="http://www.equineteurope.org/Annual-Report-on-the-activities-of-the-Hungarian-Office-of-the-Commissioner-f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jotform.com/61884500383962" TargetMode="External"/><Relationship Id="rId24" Type="http://schemas.openxmlformats.org/officeDocument/2006/relationships/hyperlink" Target="mailto:sarah.cookeodowd@equineteurope.org" TargetMode="External"/><Relationship Id="rId32" Type="http://schemas.openxmlformats.org/officeDocument/2006/relationships/hyperlink" Target="mailto:katrine.steinfeld@equineteurope.org" TargetMode="External"/><Relationship Id="rId37" Type="http://schemas.openxmlformats.org/officeDocument/2006/relationships/hyperlink" Target="mailto:elena.balzarini@fra.europa.eu" TargetMode="External"/><Relationship Id="rId40" Type="http://schemas.openxmlformats.org/officeDocument/2006/relationships/hyperlink" Target="mailto:Jessica.machacova@equineteurope.org" TargetMode="External"/><Relationship Id="rId45" Type="http://schemas.openxmlformats.org/officeDocument/2006/relationships/hyperlink" Target="http://equineteurope.org/European-Journalism-Award-on-Diversity-for-EU28" TargetMode="External"/><Relationship Id="rId5" Type="http://schemas.openxmlformats.org/officeDocument/2006/relationships/webSettings" Target="webSettings.xml"/><Relationship Id="rId15" Type="http://schemas.openxmlformats.org/officeDocument/2006/relationships/hyperlink" Target="mailto:tamas.kadar@equineteurope.org" TargetMode="External"/><Relationship Id="rId23" Type="http://schemas.openxmlformats.org/officeDocument/2006/relationships/hyperlink" Target="mailto:jaroslav.faltus@gmail.com" TargetMode="External"/><Relationship Id="rId28" Type="http://schemas.openxmlformats.org/officeDocument/2006/relationships/hyperlink" Target="http://equineteurope.org/spip.php?page=membersdata_edit" TargetMode="External"/><Relationship Id="rId36" Type="http://schemas.openxmlformats.org/officeDocument/2006/relationships/hyperlink" Target="mailto:tamas.kadar@equineteurope.org" TargetMode="External"/><Relationship Id="rId49" Type="http://schemas.openxmlformats.org/officeDocument/2006/relationships/hyperlink" Target="mailto:office@erionet.eu" TargetMode="External"/><Relationship Id="rId10" Type="http://schemas.openxmlformats.org/officeDocument/2006/relationships/image" Target="media/image2.png"/><Relationship Id="rId19" Type="http://schemas.openxmlformats.org/officeDocument/2006/relationships/hyperlink" Target="mailto:tamas.kadar@equineteurope.org" TargetMode="External"/><Relationship Id="rId31" Type="http://schemas.openxmlformats.org/officeDocument/2006/relationships/hyperlink" Target="http://www.equineteurope.org/-Thematic-Platforms-for-Cooperation-" TargetMode="External"/><Relationship Id="rId44" Type="http://schemas.openxmlformats.org/officeDocument/2006/relationships/hyperlink" Target="mailto:planning@fra.europa.e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mailto:Jessica.machacova@equineteurope.org" TargetMode="External"/><Relationship Id="rId22" Type="http://schemas.openxmlformats.org/officeDocument/2006/relationships/hyperlink" Target="https://docs.google.com/forms/d/e/1FAIpQLSdEdnXXCUTNJp7MmLD3OHnGJxsqSMPoBcb3-Y4I0tKGD-lVLQ/viewform" TargetMode="External"/><Relationship Id="rId27" Type="http://schemas.openxmlformats.org/officeDocument/2006/relationships/hyperlink" Target="mailto:Jessica.machacova@equineteurope.org" TargetMode="External"/><Relationship Id="rId30" Type="http://schemas.openxmlformats.org/officeDocument/2006/relationships/hyperlink" Target="http://www.equineteurope.org/Equinet-Seminar-Accessibility-and" TargetMode="External"/><Relationship Id="rId35" Type="http://schemas.openxmlformats.org/officeDocument/2006/relationships/hyperlink" Target="http://www.equineteurope.org/Press-Release-Stop-Evictions-of-Roma-and-Travellers" TargetMode="External"/><Relationship Id="rId43" Type="http://schemas.openxmlformats.org/officeDocument/2006/relationships/hyperlink" Target="https://www.equalityhumanrights.com/en/our-work/blogs/eu-referendum-we-will-be-strong-independent-voice-conversation-people%E2%80%99s-rights" TargetMode="External"/><Relationship Id="rId48" Type="http://schemas.openxmlformats.org/officeDocument/2006/relationships/hyperlink" Target="http://www.erionet.eu/"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499E-E9F6-4531-AC26-DB299091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11</Pages>
  <Words>4314</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49</cp:revision>
  <cp:lastPrinted>2016-01-28T15:38:00Z</cp:lastPrinted>
  <dcterms:created xsi:type="dcterms:W3CDTF">2016-05-12T08:32:00Z</dcterms:created>
  <dcterms:modified xsi:type="dcterms:W3CDTF">2016-07-14T15:30:00Z</dcterms:modified>
</cp:coreProperties>
</file>