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6"/>
        <w:gridCol w:w="4807"/>
      </w:tblGrid>
      <w:tr w:rsidR="00750E95" w:rsidRPr="00DC53FF" w:rsidTr="00F9220C">
        <w:trPr>
          <w:trHeight w:val="1205"/>
        </w:trPr>
        <w:tc>
          <w:tcPr>
            <w:tcW w:w="3998" w:type="dxa"/>
            <w:vMerge w:val="restart"/>
            <w:tcBorders>
              <w:right w:val="single" w:sz="4" w:space="0" w:color="auto"/>
            </w:tcBorders>
          </w:tcPr>
          <w:p w:rsidR="00750E95" w:rsidRDefault="00DC53FF" w:rsidP="00F9220C">
            <w:pPr>
              <w:pStyle w:val="Titre"/>
              <w:jc w:val="left"/>
              <w:outlineLvl w:val="0"/>
              <w:rPr>
                <w:rFonts w:ascii="Arial Bold" w:hAnsi="Arial Bold" w:cs="Arial"/>
                <w:smallCaps/>
                <w:szCs w:val="28"/>
                <w:lang w:val="en-GB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0</wp:posOffset>
                  </wp:positionV>
                  <wp:extent cx="2476500" cy="862965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3" r="10242" b="55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E95" w:rsidRPr="00177EF3" w:rsidRDefault="00750E95" w:rsidP="00F9220C">
            <w:pPr>
              <w:rPr>
                <w:lang w:val="en-GB"/>
              </w:rPr>
            </w:pPr>
          </w:p>
          <w:p w:rsidR="00750E95" w:rsidRPr="00177EF3" w:rsidRDefault="00750E95" w:rsidP="00F9220C">
            <w:pPr>
              <w:rPr>
                <w:lang w:val="en-GB"/>
              </w:rPr>
            </w:pPr>
          </w:p>
          <w:p w:rsidR="00750E95" w:rsidRPr="00177EF3" w:rsidRDefault="00750E95" w:rsidP="00F9220C">
            <w:pPr>
              <w:tabs>
                <w:tab w:val="left" w:pos="1335"/>
              </w:tabs>
              <w:rPr>
                <w:lang w:val="en-GB"/>
              </w:rPr>
            </w:pPr>
            <w:r w:rsidRPr="00177EF3">
              <w:rPr>
                <w:lang w:val="en-GB"/>
              </w:rPr>
              <w:tab/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50E95" w:rsidRPr="00CA65E0" w:rsidRDefault="00750E95" w:rsidP="00F9220C">
            <w:pPr>
              <w:pStyle w:val="Titre"/>
              <w:tabs>
                <w:tab w:val="left" w:pos="240"/>
              </w:tabs>
              <w:jc w:val="left"/>
              <w:outlineLvl w:val="0"/>
              <w:rPr>
                <w:rFonts w:ascii="Arial Bold" w:hAnsi="Arial Bold" w:cs="Arial"/>
                <w:smallCaps/>
                <w:szCs w:val="28"/>
                <w:lang w:val="en-GB"/>
              </w:rPr>
            </w:pPr>
            <w:r>
              <w:rPr>
                <w:rFonts w:ascii="Arial Bold" w:hAnsi="Arial Bold" w:cs="Arial"/>
                <w:smallCaps/>
                <w:szCs w:val="28"/>
                <w:lang w:val="en-GB"/>
              </w:rPr>
              <w:tab/>
            </w:r>
          </w:p>
          <w:p w:rsidR="00750E95" w:rsidRPr="00B30482" w:rsidRDefault="00750E95" w:rsidP="00F9220C">
            <w:pPr>
              <w:pStyle w:val="Titre"/>
              <w:shd w:val="clear" w:color="auto" w:fill="0070C0"/>
              <w:outlineLvl w:val="0"/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</w:pPr>
            <w:r w:rsidRPr="00B30482"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  <w:t xml:space="preserve">board candidate nomination form </w:t>
            </w:r>
            <w:proofErr w:type="spellStart"/>
            <w:r w:rsidRPr="00B30482"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  <w:t>equinet</w:t>
            </w:r>
            <w:proofErr w:type="spellEnd"/>
            <w:r w:rsidRPr="00B30482"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  <w:t xml:space="preserve"> </w:t>
            </w:r>
            <w:proofErr w:type="spellStart"/>
            <w:r w:rsidRPr="00B30482"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  <w:t>agm</w:t>
            </w:r>
            <w:proofErr w:type="spellEnd"/>
            <w:r w:rsidRPr="00B30482">
              <w:rPr>
                <w:rFonts w:ascii="Tahoma" w:hAnsi="Tahoma" w:cs="Tahoma"/>
                <w:smallCaps/>
                <w:color w:val="FFFFFF"/>
                <w:szCs w:val="28"/>
                <w:lang w:val="en-GB"/>
              </w:rPr>
              <w:t xml:space="preserve"> elections 2015</w:t>
            </w:r>
          </w:p>
          <w:p w:rsidR="00750E95" w:rsidRPr="00CA65E0" w:rsidRDefault="00750E95" w:rsidP="00F9220C">
            <w:pPr>
              <w:pStyle w:val="Titre"/>
              <w:jc w:val="left"/>
              <w:outlineLvl w:val="0"/>
              <w:rPr>
                <w:rFonts w:ascii="Arial Bold" w:hAnsi="Arial Bold" w:cs="Arial"/>
                <w:smallCaps/>
                <w:szCs w:val="28"/>
                <w:lang w:val="en-GB"/>
              </w:rPr>
            </w:pPr>
          </w:p>
        </w:tc>
      </w:tr>
      <w:tr w:rsidR="00750E95" w:rsidRPr="00177EF3" w:rsidTr="00F9220C">
        <w:trPr>
          <w:trHeight w:val="134"/>
        </w:trPr>
        <w:tc>
          <w:tcPr>
            <w:tcW w:w="3998" w:type="dxa"/>
            <w:vMerge/>
          </w:tcPr>
          <w:p w:rsidR="00750E95" w:rsidRPr="00CA65E0" w:rsidRDefault="00750E95" w:rsidP="00F9220C">
            <w:pPr>
              <w:pStyle w:val="Titre"/>
              <w:jc w:val="left"/>
              <w:outlineLvl w:val="0"/>
              <w:rPr>
                <w:rFonts w:ascii="Arial Bold" w:hAnsi="Arial Bold" w:cs="Arial"/>
                <w:smallCaps/>
                <w:szCs w:val="28"/>
                <w:lang w:val="en-GB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750E95" w:rsidRDefault="00750E95" w:rsidP="00F9220C">
            <w:pPr>
              <w:pStyle w:val="Titre"/>
              <w:ind w:left="432"/>
              <w:jc w:val="left"/>
              <w:outlineLvl w:val="0"/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 w:rsidR="00750E95" w:rsidRPr="00CA65E0" w:rsidRDefault="00750E95" w:rsidP="00F9220C">
            <w:pPr>
              <w:pStyle w:val="Titre"/>
              <w:ind w:left="432"/>
              <w:jc w:val="left"/>
              <w:outlineLvl w:val="0"/>
              <w:rPr>
                <w:rFonts w:ascii="Arial" w:hAnsi="Arial" w:cs="Arial"/>
                <w:sz w:val="20"/>
                <w:lang w:val="en-GB"/>
              </w:rPr>
            </w:pPr>
            <w:r w:rsidRPr="00CA65E0">
              <w:rPr>
                <w:rFonts w:ascii="Arial" w:hAnsi="Arial" w:cs="Arial"/>
                <w:b w:val="0"/>
                <w:sz w:val="20"/>
                <w:lang w:val="en-GB"/>
              </w:rPr>
              <w:t>Please return this form to</w:t>
            </w:r>
            <w:r w:rsidRPr="00CA65E0">
              <w:rPr>
                <w:rFonts w:ascii="Arial" w:hAnsi="Arial" w:cs="Arial"/>
                <w:sz w:val="20"/>
                <w:lang w:val="en-GB"/>
              </w:rPr>
              <w:t>:</w:t>
            </w:r>
          </w:p>
          <w:p w:rsidR="00750E95" w:rsidRPr="00B35C0B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b/>
                <w:sz w:val="20"/>
                <w:lang w:val="en-US"/>
              </w:rPr>
            </w:pPr>
            <w:r w:rsidRPr="00B35C0B">
              <w:rPr>
                <w:rFonts w:ascii="Arial" w:hAnsi="Arial" w:cs="Arial"/>
                <w:b/>
                <w:sz w:val="20"/>
                <w:lang w:val="en-US"/>
              </w:rPr>
              <w:t>Anne Gaspard, Executive Director</w:t>
            </w:r>
          </w:p>
          <w:p w:rsidR="00750E95" w:rsidRPr="00B35C0B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b/>
                <w:sz w:val="20"/>
                <w:lang w:val="en-US"/>
              </w:rPr>
            </w:pPr>
            <w:r w:rsidRPr="00B35C0B">
              <w:rPr>
                <w:rFonts w:ascii="Arial" w:hAnsi="Arial" w:cs="Arial"/>
                <w:b/>
                <w:sz w:val="20"/>
                <w:lang w:val="en-US"/>
              </w:rPr>
              <w:t>EQUINET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Secretariat</w:t>
            </w:r>
          </w:p>
          <w:p w:rsidR="00750E95" w:rsidRPr="000C1F7B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spacing w:val="-3"/>
                <w:sz w:val="20"/>
                <w:lang w:val="en-US"/>
              </w:rPr>
            </w:pPr>
          </w:p>
          <w:p w:rsidR="00750E95" w:rsidRPr="001576DB" w:rsidRDefault="009908CE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spacing w:val="-3"/>
                <w:sz w:val="20"/>
                <w:lang w:val="en-US"/>
              </w:rPr>
            </w:pPr>
            <w:hyperlink r:id="rId7" w:history="1">
              <w:r w:rsidR="00750E95" w:rsidRPr="00177EF3">
                <w:rPr>
                  <w:rStyle w:val="Lienhypertexte"/>
                  <w:rFonts w:ascii="Arial" w:hAnsi="Arial" w:cs="Arial"/>
                  <w:spacing w:val="-3"/>
                  <w:sz w:val="20"/>
                  <w:lang w:val="en-US"/>
                </w:rPr>
                <w:t>Anne.Gaspard@equineteurope.org</w:t>
              </w:r>
            </w:hyperlink>
            <w:r w:rsidR="00750E95" w:rsidRPr="001576DB">
              <w:rPr>
                <w:rFonts w:ascii="Arial" w:hAnsi="Arial" w:cs="Arial"/>
                <w:spacing w:val="-3"/>
                <w:sz w:val="20"/>
                <w:lang w:val="en-US"/>
              </w:rPr>
              <w:t xml:space="preserve">  </w:t>
            </w:r>
          </w:p>
          <w:p w:rsidR="00750E95" w:rsidRPr="007714BD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spacing w:val="-3"/>
                <w:sz w:val="20"/>
                <w:lang w:val="fr-BE"/>
              </w:rPr>
            </w:pPr>
            <w:r w:rsidRPr="007714BD">
              <w:rPr>
                <w:rFonts w:ascii="Arial" w:hAnsi="Arial" w:cs="Arial"/>
                <w:spacing w:val="-3"/>
                <w:sz w:val="20"/>
                <w:lang w:val="fr-BE"/>
              </w:rPr>
              <w:t>Rue Royale 138, 1000 Brussels, Belgium</w:t>
            </w:r>
          </w:p>
          <w:p w:rsidR="00750E95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spacing w:val="-3"/>
                <w:sz w:val="20"/>
                <w:lang w:val="fr-BE"/>
              </w:rPr>
            </w:pPr>
            <w:r w:rsidRPr="007714BD">
              <w:rPr>
                <w:rFonts w:ascii="Arial" w:hAnsi="Arial" w:cs="Arial"/>
                <w:spacing w:val="-3"/>
                <w:sz w:val="20"/>
                <w:lang w:val="fr-BE"/>
              </w:rPr>
              <w:t>Fax +32 (0)22123030</w:t>
            </w:r>
          </w:p>
          <w:p w:rsidR="00750E95" w:rsidRPr="007714BD" w:rsidRDefault="00750E95" w:rsidP="00F9220C">
            <w:pPr>
              <w:pStyle w:val="Notedefin"/>
              <w:tabs>
                <w:tab w:val="left" w:pos="-1440"/>
                <w:tab w:val="left" w:pos="-720"/>
              </w:tabs>
              <w:ind w:left="432"/>
              <w:rPr>
                <w:rFonts w:ascii="Arial" w:hAnsi="Arial" w:cs="Arial"/>
                <w:spacing w:val="-3"/>
                <w:sz w:val="22"/>
                <w:szCs w:val="22"/>
                <w:lang w:val="fr-BE"/>
              </w:rPr>
            </w:pPr>
          </w:p>
        </w:tc>
      </w:tr>
    </w:tbl>
    <w:p w:rsidR="00750E95" w:rsidRDefault="00750E95" w:rsidP="00D228D6">
      <w:pPr>
        <w:pStyle w:val="Titre"/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228D6">
        <w:rPr>
          <w:rFonts w:ascii="Arial" w:hAnsi="Arial" w:cs="Arial"/>
          <w:color w:val="FF0000"/>
          <w:sz w:val="22"/>
          <w:szCs w:val="22"/>
          <w:lang w:val="fr-BE"/>
        </w:rPr>
        <w:br w:type="textWrapping" w:clear="all"/>
      </w:r>
      <w:r w:rsidRPr="009A61AE">
        <w:rPr>
          <w:rFonts w:ascii="Arial" w:hAnsi="Arial" w:cs="Arial"/>
          <w:color w:val="FF0000"/>
          <w:sz w:val="22"/>
          <w:szCs w:val="22"/>
          <w:lang w:val="en-US"/>
        </w:rPr>
        <w:t xml:space="preserve">Deadline for nominations: </w:t>
      </w:r>
      <w:r>
        <w:rPr>
          <w:rFonts w:ascii="Arial" w:hAnsi="Arial" w:cs="Arial"/>
          <w:color w:val="FF0000"/>
          <w:sz w:val="22"/>
          <w:szCs w:val="22"/>
          <w:lang w:val="en-US"/>
        </w:rPr>
        <w:t>8 September 2015</w:t>
      </w:r>
    </w:p>
    <w:p w:rsidR="00750E95" w:rsidRDefault="00750E95" w:rsidP="00D228D6">
      <w:pPr>
        <w:pStyle w:val="Titre"/>
        <w:outlineLvl w:val="0"/>
        <w:rPr>
          <w:rFonts w:ascii="Arial" w:hAnsi="Arial" w:cs="Arial"/>
          <w:b w:val="0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771"/>
      </w:tblGrid>
      <w:tr w:rsidR="00750E95" w:rsidRPr="00DC53FF" w:rsidTr="00F9220C">
        <w:trPr>
          <w:trHeight w:val="756"/>
        </w:trPr>
        <w:tc>
          <w:tcPr>
            <w:tcW w:w="3085" w:type="dxa"/>
            <w:vAlign w:val="center"/>
          </w:tcPr>
          <w:p w:rsidR="00750E95" w:rsidRPr="00521B51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1B51">
              <w:rPr>
                <w:rFonts w:ascii="Arial" w:hAnsi="Arial" w:cs="Arial"/>
                <w:sz w:val="22"/>
                <w:szCs w:val="22"/>
                <w:lang w:val="en-US"/>
              </w:rPr>
              <w:t xml:space="preserve">Member </w:t>
            </w:r>
            <w:proofErr w:type="spellStart"/>
            <w:r w:rsidRPr="00521B51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521B51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/ </w:t>
            </w:r>
            <w:r w:rsidRPr="001A5698">
              <w:rPr>
                <w:rFonts w:ascii="Arial" w:hAnsi="Arial" w:cs="Arial"/>
                <w:sz w:val="22"/>
                <w:szCs w:val="22"/>
                <w:lang w:val="en-US"/>
              </w:rPr>
              <w:t>Equality Body:</w:t>
            </w:r>
          </w:p>
        </w:tc>
        <w:tc>
          <w:tcPr>
            <w:tcW w:w="5771" w:type="dxa"/>
          </w:tcPr>
          <w:p w:rsidR="00750E95" w:rsidRPr="001A3C27" w:rsidRDefault="00DC53FF" w:rsidP="00DD1FB0">
            <w:pPr>
              <w:pStyle w:val="Titre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Interfederal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Equal Opportunities</w:t>
            </w:r>
            <w:r w:rsidR="00DD1FB0">
              <w:rPr>
                <w:rFonts w:ascii="Arial" w:hAnsi="Arial" w:cs="Arial"/>
                <w:sz w:val="22"/>
                <w:szCs w:val="22"/>
                <w:lang w:val="en-US"/>
              </w:rPr>
              <w:t xml:space="preserve"> Center</w:t>
            </w:r>
          </w:p>
        </w:tc>
      </w:tr>
      <w:tr w:rsidR="00750E95" w:rsidRPr="00177EF3" w:rsidTr="00F9220C">
        <w:trPr>
          <w:trHeight w:val="757"/>
        </w:trPr>
        <w:tc>
          <w:tcPr>
            <w:tcW w:w="3085" w:type="dxa"/>
            <w:vAlign w:val="center"/>
          </w:tcPr>
          <w:p w:rsidR="00750E95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50E95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1B51">
              <w:rPr>
                <w:rFonts w:ascii="Arial" w:hAnsi="Arial" w:cs="Arial"/>
                <w:sz w:val="22"/>
                <w:szCs w:val="22"/>
                <w:lang w:val="en-US"/>
              </w:rPr>
              <w:t>Country:</w:t>
            </w:r>
          </w:p>
          <w:p w:rsidR="00750E95" w:rsidRPr="00521B51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71" w:type="dxa"/>
          </w:tcPr>
          <w:p w:rsidR="00750E95" w:rsidRPr="001A3C27" w:rsidRDefault="00DC53FF" w:rsidP="00F9220C">
            <w:pPr>
              <w:pStyle w:val="Titre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Belgium</w:t>
            </w:r>
          </w:p>
        </w:tc>
      </w:tr>
      <w:tr w:rsidR="00750E95" w:rsidRPr="00DC53FF" w:rsidTr="00F9220C">
        <w:trPr>
          <w:trHeight w:val="757"/>
        </w:trPr>
        <w:tc>
          <w:tcPr>
            <w:tcW w:w="3085" w:type="dxa"/>
            <w:vAlign w:val="center"/>
          </w:tcPr>
          <w:p w:rsidR="00750E95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A3C27">
              <w:rPr>
                <w:rFonts w:ascii="Arial" w:hAnsi="Arial" w:cs="Arial"/>
                <w:sz w:val="22"/>
                <w:szCs w:val="22"/>
                <w:lang w:val="en-US"/>
              </w:rPr>
              <w:t>Name of Candidate:</w:t>
            </w:r>
          </w:p>
          <w:p w:rsidR="00750E95" w:rsidRPr="00CB3C41" w:rsidRDefault="00750E95" w:rsidP="00F9220C">
            <w:pPr>
              <w:pStyle w:val="Titre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</w:pPr>
            <w:r w:rsidRPr="00CB3C41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CB3C41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Firstname</w:t>
            </w:r>
            <w:proofErr w:type="spellEnd"/>
            <w:r w:rsidRPr="00CB3C41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 xml:space="preserve"> SURNAME)</w:t>
            </w:r>
          </w:p>
        </w:tc>
        <w:tc>
          <w:tcPr>
            <w:tcW w:w="5771" w:type="dxa"/>
          </w:tcPr>
          <w:p w:rsidR="00750E95" w:rsidRPr="00CD7CDC" w:rsidRDefault="00FF71CC" w:rsidP="00F9220C">
            <w:pPr>
              <w:pStyle w:val="Titre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Patrick CHARLIER</w:t>
            </w:r>
          </w:p>
        </w:tc>
      </w:tr>
      <w:tr w:rsidR="00750E95" w:rsidRPr="00DC53FF" w:rsidTr="00F9220C">
        <w:trPr>
          <w:trHeight w:val="757"/>
        </w:trPr>
        <w:tc>
          <w:tcPr>
            <w:tcW w:w="3085" w:type="dxa"/>
            <w:vAlign w:val="center"/>
          </w:tcPr>
          <w:p w:rsidR="00750E95" w:rsidRPr="00522770" w:rsidRDefault="00750E95" w:rsidP="00F9220C">
            <w:pPr>
              <w:pStyle w:val="Titre"/>
              <w:outlineLvl w:val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522770">
              <w:rPr>
                <w:rFonts w:ascii="Arial" w:hAnsi="Arial" w:cs="Arial"/>
                <w:sz w:val="22"/>
                <w:szCs w:val="22"/>
                <w:lang w:val="en-US"/>
              </w:rPr>
              <w:t xml:space="preserve">Position </w:t>
            </w:r>
            <w:r w:rsidRPr="0052277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in the </w:t>
            </w:r>
          </w:p>
          <w:p w:rsidR="00750E95" w:rsidRPr="00522770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2277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Member </w:t>
            </w:r>
            <w:proofErr w:type="spellStart"/>
            <w:r w:rsidRPr="00522770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organisation</w:t>
            </w:r>
            <w:proofErr w:type="spellEnd"/>
            <w:r w:rsidRPr="0052277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771" w:type="dxa"/>
          </w:tcPr>
          <w:p w:rsidR="00750E95" w:rsidRPr="001A3C27" w:rsidRDefault="00FF71CC" w:rsidP="00F9220C">
            <w:pPr>
              <w:pStyle w:val="Titre"/>
              <w:jc w:val="left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Acting Director</w:t>
            </w:r>
          </w:p>
        </w:tc>
      </w:tr>
      <w:tr w:rsidR="00750E95" w:rsidRPr="00177EF3" w:rsidTr="00D228D6">
        <w:trPr>
          <w:trHeight w:val="757"/>
        </w:trPr>
        <w:tc>
          <w:tcPr>
            <w:tcW w:w="3085" w:type="dxa"/>
            <w:vAlign w:val="center"/>
          </w:tcPr>
          <w:p w:rsidR="00750E95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Email:</w:t>
            </w:r>
          </w:p>
          <w:p w:rsidR="00750E95" w:rsidRPr="00302DD3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771" w:type="dxa"/>
          </w:tcPr>
          <w:p w:rsidR="00750E95" w:rsidRPr="00302DD3" w:rsidRDefault="00FF71CC" w:rsidP="00F9220C">
            <w:pPr>
              <w:pStyle w:val="Titre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pach@cntr.be</w:t>
            </w:r>
          </w:p>
        </w:tc>
      </w:tr>
      <w:tr w:rsidR="00750E95" w:rsidRPr="00DC53FF" w:rsidTr="00D228D6">
        <w:trPr>
          <w:trHeight w:val="757"/>
        </w:trPr>
        <w:tc>
          <w:tcPr>
            <w:tcW w:w="3085" w:type="dxa"/>
            <w:vAlign w:val="center"/>
          </w:tcPr>
          <w:p w:rsidR="00750E95" w:rsidRPr="00302DD3" w:rsidRDefault="00750E95" w:rsidP="00F9220C">
            <w:pPr>
              <w:pStyle w:val="Titre"/>
              <w:outlineLv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2DD3">
              <w:rPr>
                <w:rFonts w:ascii="Arial" w:hAnsi="Arial" w:cs="Arial"/>
                <w:sz w:val="22"/>
                <w:szCs w:val="22"/>
                <w:lang w:val="en-US"/>
              </w:rPr>
              <w:t xml:space="preserve">Year of joining Member </w:t>
            </w:r>
            <w:proofErr w:type="spellStart"/>
            <w:r w:rsidRPr="00302DD3"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 w:rsidRPr="00302DD3">
              <w:rPr>
                <w:rFonts w:ascii="Arial" w:hAnsi="Arial" w:cs="Arial"/>
                <w:sz w:val="22"/>
                <w:szCs w:val="22"/>
                <w:lang w:val="en-US"/>
              </w:rPr>
              <w:t xml:space="preserve"> in your country:</w:t>
            </w:r>
          </w:p>
        </w:tc>
        <w:tc>
          <w:tcPr>
            <w:tcW w:w="5771" w:type="dxa"/>
          </w:tcPr>
          <w:p w:rsidR="00750E95" w:rsidRPr="00302DD3" w:rsidRDefault="00FF71CC" w:rsidP="00F9220C">
            <w:pPr>
              <w:pStyle w:val="Titre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2001</w:t>
            </w:r>
          </w:p>
        </w:tc>
      </w:tr>
    </w:tbl>
    <w:p w:rsidR="00750E95" w:rsidRPr="00C21CCB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Please note that a candidacy form will only be valid with page 2 (overleaf) fully completed and</w:t>
      </w: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en-US"/>
        </w:rPr>
        <w:t>accompanied by a</w:t>
      </w:r>
      <w:r w:rsidRPr="001E1FDB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 CV</w:t>
      </w:r>
      <w:r>
        <w:rPr>
          <w:rFonts w:ascii="Arial" w:hAnsi="Arial" w:cs="Arial"/>
          <w:b/>
          <w:bCs/>
          <w:sz w:val="18"/>
          <w:szCs w:val="18"/>
          <w:u w:val="single"/>
          <w:lang w:val="en-US"/>
        </w:rPr>
        <w:t>/profile in English.</w:t>
      </w:r>
      <w:r w:rsidRPr="002037CE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876A95">
        <w:rPr>
          <w:rFonts w:ascii="Arial" w:hAnsi="Arial" w:cs="Arial"/>
          <w:b/>
          <w:sz w:val="18"/>
          <w:szCs w:val="18"/>
        </w:rPr>
        <w:t xml:space="preserve">Please </w:t>
      </w:r>
      <w:r w:rsidRPr="002037CE">
        <w:rPr>
          <w:rFonts w:ascii="Arial" w:hAnsi="Arial" w:cs="Arial"/>
          <w:b/>
          <w:sz w:val="18"/>
          <w:szCs w:val="18"/>
          <w:u w:val="single"/>
        </w:rPr>
        <w:t>hand-sign and date</w:t>
      </w:r>
      <w:r w:rsidRPr="00876A95">
        <w:rPr>
          <w:rFonts w:ascii="Arial" w:hAnsi="Arial" w:cs="Arial"/>
          <w:b/>
          <w:sz w:val="18"/>
          <w:szCs w:val="18"/>
        </w:rPr>
        <w:t xml:space="preserve"> the form below.</w:t>
      </w: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50E95" w:rsidRPr="002037CE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2037CE">
        <w:rPr>
          <w:rFonts w:ascii="Arial" w:hAnsi="Arial" w:cs="Arial"/>
          <w:b/>
          <w:bCs/>
          <w:sz w:val="18"/>
          <w:szCs w:val="18"/>
          <w:lang w:val="en-US"/>
        </w:rPr>
        <w:t>The Secretariat will also need to receive a picture of the candidate (see page 4 of Elections guide).</w:t>
      </w: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876A95">
        <w:rPr>
          <w:rFonts w:ascii="Arial" w:hAnsi="Arial" w:cs="Arial"/>
          <w:bCs/>
          <w:sz w:val="18"/>
          <w:szCs w:val="18"/>
          <w:lang w:val="en-US"/>
        </w:rPr>
        <w:t xml:space="preserve">Your CV/profile may contain only information that you deem relevant to the position of Board Member (e.g. professional experience) and </w:t>
      </w:r>
      <w:r>
        <w:rPr>
          <w:rFonts w:ascii="Arial" w:hAnsi="Arial" w:cs="Arial"/>
          <w:b/>
          <w:bCs/>
          <w:sz w:val="18"/>
          <w:szCs w:val="18"/>
          <w:lang w:val="en-US"/>
        </w:rPr>
        <w:t>is NOT required to include personal data (e.g. date of birth, personal address)</w:t>
      </w:r>
      <w:r w:rsidRPr="00CB3C41">
        <w:t xml:space="preserve"> </w:t>
      </w:r>
    </w:p>
    <w:p w:rsidR="00750E95" w:rsidRDefault="00750E95" w:rsidP="00D228D6">
      <w:pPr>
        <w:pStyle w:val="NormalVerdana"/>
        <w:spacing w:line="240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50E95" w:rsidRDefault="00750E95" w:rsidP="00D228D6">
      <w:pPr>
        <w:pStyle w:val="NormalVerdana"/>
        <w:spacing w:line="240" w:lineRule="auto"/>
        <w:rPr>
          <w:rFonts w:ascii="Arial" w:hAnsi="Arial" w:cs="Arial"/>
          <w:u w:val="single"/>
          <w:lang w:val="en-US"/>
        </w:rPr>
      </w:pPr>
    </w:p>
    <w:p w:rsidR="00750E95" w:rsidRDefault="00750E95" w:rsidP="007B6725">
      <w:pPr>
        <w:pStyle w:val="NormalVerdana"/>
        <w:spacing w:line="240" w:lineRule="auto"/>
        <w:ind w:firstLine="708"/>
      </w:pPr>
      <w:r w:rsidRPr="009A61AE">
        <w:rPr>
          <w:rFonts w:ascii="Arial" w:hAnsi="Arial" w:cs="Arial"/>
          <w:u w:val="single"/>
          <w:lang w:val="en-US"/>
        </w:rPr>
        <w:t>Date</w:t>
      </w:r>
      <w:r w:rsidRPr="009A61AE">
        <w:rPr>
          <w:rFonts w:ascii="Arial" w:hAnsi="Arial" w:cs="Arial"/>
          <w:lang w:val="en-US"/>
        </w:rPr>
        <w:t xml:space="preserve">: </w:t>
      </w:r>
      <w:r w:rsidR="009908CE">
        <w:rPr>
          <w:rFonts w:ascii="Arial" w:hAnsi="Arial" w:cs="Arial"/>
          <w:lang w:val="en-US"/>
        </w:rPr>
        <w:t>21/08/2015</w:t>
      </w:r>
      <w:r w:rsidRPr="009A61AE">
        <w:rPr>
          <w:rFonts w:ascii="Arial" w:hAnsi="Arial" w:cs="Arial"/>
          <w:lang w:val="en-US"/>
        </w:rPr>
        <w:tab/>
      </w:r>
      <w:r w:rsidRPr="009A61AE">
        <w:rPr>
          <w:rFonts w:ascii="Arial" w:hAnsi="Arial" w:cs="Arial"/>
          <w:lang w:val="en-US"/>
        </w:rPr>
        <w:tab/>
      </w:r>
      <w:r w:rsidRPr="009A61A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9A61AE">
        <w:rPr>
          <w:rFonts w:ascii="Arial" w:hAnsi="Arial" w:cs="Arial"/>
          <w:u w:val="single"/>
          <w:lang w:val="en-US"/>
        </w:rPr>
        <w:t>Signature</w:t>
      </w:r>
      <w:r w:rsidRPr="009A61AE">
        <w:rPr>
          <w:rFonts w:ascii="Arial" w:hAnsi="Arial" w:cs="Arial"/>
          <w:lang w:val="en-US"/>
        </w:rPr>
        <w:t>:</w:t>
      </w:r>
      <w:r w:rsidRPr="009A61AE">
        <w:tab/>
      </w:r>
      <w:r w:rsidRPr="009A61AE">
        <w:tab/>
      </w:r>
      <w:r w:rsidRPr="009A61AE">
        <w:tab/>
      </w:r>
      <w:r w:rsidRPr="009A61AE">
        <w:tab/>
      </w:r>
      <w:r w:rsidRPr="009A61AE">
        <w:tab/>
      </w:r>
      <w:r w:rsidRPr="009A61AE">
        <w:tab/>
      </w:r>
      <w:r w:rsidR="009908CE">
        <w:tab/>
      </w:r>
      <w:r w:rsidR="009908CE">
        <w:tab/>
      </w:r>
      <w:r w:rsidR="009908CE">
        <w:tab/>
      </w:r>
      <w:r w:rsidR="009908CE">
        <w:tab/>
      </w:r>
      <w:r w:rsidR="009908CE">
        <w:tab/>
      </w:r>
      <w:r w:rsidR="009908CE">
        <w:rPr>
          <w:noProof/>
          <w:lang w:val="fr-BE" w:eastAsia="fr-BE"/>
        </w:rPr>
        <w:drawing>
          <wp:inline distT="0" distB="0" distL="0" distR="0" wp14:anchorId="6838B34C" wp14:editId="624364D1">
            <wp:extent cx="1933575" cy="808247"/>
            <wp:effectExtent l="0" t="0" r="0" b="0"/>
            <wp:docPr id="6" name="Picture 6" descr="Description : cid:image003.jpg@01D09229.9C671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Description : cid:image003.jpg@01D09229.9C6714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33" cy="81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95" w:rsidRDefault="00750E95" w:rsidP="00D228D6">
      <w:pPr>
        <w:pStyle w:val="NormalVerdana"/>
        <w:spacing w:line="240" w:lineRule="auto"/>
      </w:pPr>
    </w:p>
    <w:p w:rsidR="00750E95" w:rsidRPr="00994C54" w:rsidRDefault="00750E95" w:rsidP="00D228D6">
      <w:pPr>
        <w:pStyle w:val="NormalVerdana"/>
        <w:spacing w:line="240" w:lineRule="auto"/>
        <w:jc w:val="both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P</w:t>
      </w:r>
      <w:r w:rsidRPr="00994C54">
        <w:rPr>
          <w:b/>
          <w:color w:val="FF0000"/>
        </w:rPr>
        <w:t xml:space="preserve">lease note that your candidacy information will be made available to Members prior to AGM and access to this information will be restricted to </w:t>
      </w:r>
      <w:proofErr w:type="spellStart"/>
      <w:r w:rsidRPr="00994C54">
        <w:rPr>
          <w:b/>
          <w:color w:val="FF0000"/>
        </w:rPr>
        <w:t>Equinet</w:t>
      </w:r>
      <w:proofErr w:type="spellEnd"/>
      <w:r w:rsidRPr="00994C54">
        <w:rPr>
          <w:b/>
          <w:color w:val="FF0000"/>
        </w:rPr>
        <w:t xml:space="preserve"> Members only. </w:t>
      </w:r>
    </w:p>
    <w:p w:rsidR="00750E95" w:rsidRPr="009A61AE" w:rsidRDefault="00750E95" w:rsidP="00D228D6">
      <w:pPr>
        <w:pStyle w:val="NormalVerdana"/>
        <w:spacing w:line="240" w:lineRule="auto"/>
        <w:rPr>
          <w:rFonts w:ascii="Arial" w:hAnsi="Arial" w:cs="Arial"/>
          <w:u w:val="single"/>
          <w:lang w:val="en-US"/>
        </w:rPr>
      </w:pPr>
    </w:p>
    <w:p w:rsidR="00750E95" w:rsidRDefault="00750E95" w:rsidP="00D228D6">
      <w:pPr>
        <w:rPr>
          <w:rFonts w:ascii="Arial" w:hAnsi="Arial" w:cs="Arial"/>
          <w:b/>
          <w:lang w:val="en-GB"/>
        </w:rPr>
      </w:pPr>
    </w:p>
    <w:p w:rsidR="00750E95" w:rsidRDefault="00750E95" w:rsidP="00D228D6">
      <w:pPr>
        <w:rPr>
          <w:rFonts w:ascii="Arial" w:hAnsi="Arial" w:cs="Arial"/>
          <w:b/>
          <w:lang w:val="en-GB"/>
        </w:rPr>
      </w:pPr>
    </w:p>
    <w:p w:rsidR="00750E95" w:rsidRDefault="00750E95" w:rsidP="00D228D6">
      <w:pPr>
        <w:rPr>
          <w:rFonts w:ascii="Arial" w:hAnsi="Arial" w:cs="Arial"/>
          <w:i/>
          <w:lang w:val="en-GB"/>
        </w:rPr>
      </w:pPr>
      <w:r w:rsidRPr="00EC3642">
        <w:rPr>
          <w:rFonts w:ascii="Arial" w:hAnsi="Arial" w:cs="Arial"/>
          <w:b/>
          <w:lang w:val="en-GB"/>
        </w:rPr>
        <w:t xml:space="preserve">My motivation for becoming a member of the </w:t>
      </w:r>
      <w:proofErr w:type="spellStart"/>
      <w:r w:rsidRPr="00EC3642">
        <w:rPr>
          <w:rFonts w:ascii="Arial" w:hAnsi="Arial" w:cs="Arial"/>
          <w:b/>
          <w:lang w:val="en-GB"/>
        </w:rPr>
        <w:t>Equinet</w:t>
      </w:r>
      <w:proofErr w:type="spellEnd"/>
      <w:r w:rsidRPr="00EC3642">
        <w:rPr>
          <w:rFonts w:ascii="Arial" w:hAnsi="Arial" w:cs="Arial"/>
          <w:b/>
          <w:lang w:val="en-GB"/>
        </w:rPr>
        <w:t xml:space="preserve"> Executive Board:</w:t>
      </w:r>
      <w:r>
        <w:rPr>
          <w:rFonts w:ascii="Arial" w:hAnsi="Arial" w:cs="Arial"/>
          <w:lang w:val="en-GB"/>
        </w:rPr>
        <w:t xml:space="preserve"> </w:t>
      </w:r>
      <w:r w:rsidRPr="00EC3642">
        <w:rPr>
          <w:rFonts w:ascii="Arial" w:hAnsi="Arial" w:cs="Arial"/>
          <w:i/>
          <w:lang w:val="en-GB"/>
        </w:rPr>
        <w:t xml:space="preserve">(please explain why you would like to sit on the </w:t>
      </w:r>
      <w:proofErr w:type="spellStart"/>
      <w:r w:rsidRPr="00EC3642">
        <w:rPr>
          <w:rFonts w:ascii="Arial" w:hAnsi="Arial" w:cs="Arial"/>
          <w:i/>
          <w:lang w:val="en-GB"/>
        </w:rPr>
        <w:t>Equinet</w:t>
      </w:r>
      <w:proofErr w:type="spellEnd"/>
      <w:r w:rsidRPr="00EC3642">
        <w:rPr>
          <w:rFonts w:ascii="Arial" w:hAnsi="Arial" w:cs="Arial"/>
          <w:i/>
          <w:lang w:val="en-GB"/>
        </w:rPr>
        <w:t xml:space="preserve"> Executive Board)</w:t>
      </w:r>
    </w:p>
    <w:p w:rsidR="00750E95" w:rsidRDefault="00750E95" w:rsidP="00D228D6">
      <w:pPr>
        <w:rPr>
          <w:rFonts w:ascii="Arial" w:hAnsi="Arial" w:cs="Arial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750E95" w:rsidRPr="00DC53FF" w:rsidTr="00177EF3">
        <w:tc>
          <w:tcPr>
            <w:tcW w:w="8786" w:type="dxa"/>
          </w:tcPr>
          <w:p w:rsidR="006539AE" w:rsidRPr="00177EF3" w:rsidRDefault="00FF71CC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Since the creation of </w:t>
            </w:r>
            <w:proofErr w:type="spellStart"/>
            <w:r>
              <w:rPr>
                <w:rFonts w:ascii="Arial" w:hAnsi="Arial" w:cs="Arial"/>
                <w:lang w:val="en-GB"/>
              </w:rPr>
              <w:t>Equinet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our institution has always been involved in the actions of </w:t>
            </w:r>
            <w:proofErr w:type="spellStart"/>
            <w:r>
              <w:rPr>
                <w:rFonts w:ascii="Arial" w:hAnsi="Arial" w:cs="Arial"/>
                <w:lang w:val="en-GB"/>
              </w:rPr>
              <w:t>Equinet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(management board, working groups, clusters, training sessions, …).  </w:t>
            </w:r>
            <w:r w:rsidR="006539AE">
              <w:rPr>
                <w:rFonts w:ascii="Arial" w:hAnsi="Arial" w:cs="Arial"/>
                <w:lang w:val="en-GB"/>
              </w:rPr>
              <w:t xml:space="preserve">It’s an obvious and wilful choice because we are convinced of the added value of this network.  </w:t>
            </w:r>
          </w:p>
          <w:p w:rsidR="00750E95" w:rsidRDefault="006539AE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We also </w:t>
            </w:r>
            <w:r w:rsidR="008E612B">
              <w:rPr>
                <w:rFonts w:ascii="Arial" w:hAnsi="Arial" w:cs="Arial"/>
                <w:lang w:val="en-GB"/>
              </w:rPr>
              <w:t xml:space="preserve">very much </w:t>
            </w:r>
            <w:r>
              <w:rPr>
                <w:rFonts w:ascii="Arial" w:hAnsi="Arial" w:cs="Arial"/>
                <w:lang w:val="en-GB"/>
              </w:rPr>
              <w:t>appreciate to have the opportunity to share the premises</w:t>
            </w:r>
            <w:r w:rsidR="008E612B">
              <w:rPr>
                <w:rFonts w:ascii="Arial" w:hAnsi="Arial" w:cs="Arial"/>
                <w:lang w:val="en-GB"/>
              </w:rPr>
              <w:t xml:space="preserve"> with </w:t>
            </w:r>
            <w:proofErr w:type="spellStart"/>
            <w:r w:rsidR="008E612B">
              <w:rPr>
                <w:rFonts w:ascii="Arial" w:hAnsi="Arial" w:cs="Arial"/>
                <w:lang w:val="en-GB"/>
              </w:rPr>
              <w:t>Equinet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  <w:p w:rsidR="006539AE" w:rsidRDefault="006539AE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Michiel Bonte, former member of th</w:t>
            </w:r>
            <w:r w:rsidR="008E612B">
              <w:rPr>
                <w:rFonts w:ascii="Arial" w:hAnsi="Arial" w:cs="Arial"/>
                <w:lang w:val="en-GB"/>
              </w:rPr>
              <w:t>e Executive B</w:t>
            </w:r>
            <w:r>
              <w:rPr>
                <w:rFonts w:ascii="Arial" w:hAnsi="Arial" w:cs="Arial"/>
                <w:lang w:val="en-GB"/>
              </w:rPr>
              <w:t>oard, has to resign because he leaved our Centre.</w:t>
            </w:r>
          </w:p>
          <w:p w:rsidR="006539AE" w:rsidRPr="00177EF3" w:rsidRDefault="006539AE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I’ve been involved in </w:t>
            </w:r>
            <w:proofErr w:type="spellStart"/>
            <w:r>
              <w:rPr>
                <w:rFonts w:ascii="Arial" w:hAnsi="Arial" w:cs="Arial"/>
                <w:lang w:val="en-GB"/>
              </w:rPr>
              <w:t>Equinet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work since a long time (WG strategy, cluster on standards, AGM, …) and in the same time I have had the opportunity to pay attention at the European challenges according fundamental rights and anti-discrimination through my mandate at the Management board of the FRA (2010-2015).</w:t>
            </w:r>
          </w:p>
          <w:p w:rsidR="00750E95" w:rsidRDefault="008E612B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My motivation to become member of the EB is multiple :</w:t>
            </w:r>
          </w:p>
          <w:p w:rsidR="008E612B" w:rsidRDefault="008E612B" w:rsidP="008E61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Going on in our implication and our support for </w:t>
            </w:r>
            <w:proofErr w:type="spellStart"/>
            <w:r>
              <w:rPr>
                <w:rFonts w:ascii="Arial" w:hAnsi="Arial" w:cs="Arial"/>
                <w:lang w:val="en-GB"/>
              </w:rPr>
              <w:t>Equinet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lang w:val="en-GB"/>
              </w:rPr>
              <w:t>it’</w:t>
            </w:r>
            <w:r w:rsidR="007527CC">
              <w:rPr>
                <w:rFonts w:ascii="Arial" w:hAnsi="Arial" w:cs="Arial"/>
                <w:lang w:val="en-GB"/>
              </w:rPr>
              <w:t>s</w:t>
            </w:r>
            <w:proofErr w:type="spellEnd"/>
            <w:r w:rsidR="007527CC">
              <w:rPr>
                <w:rFonts w:ascii="Arial" w:hAnsi="Arial" w:cs="Arial"/>
                <w:lang w:val="en-GB"/>
              </w:rPr>
              <w:t xml:space="preserve"> strategic plan, projects, …</w:t>
            </w:r>
          </w:p>
          <w:p w:rsidR="008E612B" w:rsidRDefault="008E612B" w:rsidP="008E612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Bringing my experience from the FRA (projects, network, </w:t>
            </w:r>
            <w:r w:rsidR="007527CC">
              <w:rPr>
                <w:rFonts w:ascii="Arial" w:hAnsi="Arial" w:cs="Arial"/>
                <w:lang w:val="en-GB"/>
              </w:rPr>
              <w:t>challenges, …)</w:t>
            </w:r>
          </w:p>
          <w:p w:rsidR="009B0CBC" w:rsidRDefault="009B0CBC" w:rsidP="009B0CB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Promote the added value of the network for </w:t>
            </w:r>
            <w:proofErr w:type="spellStart"/>
            <w:r>
              <w:rPr>
                <w:rFonts w:ascii="Arial" w:hAnsi="Arial" w:cs="Arial"/>
                <w:lang w:val="en-GB"/>
              </w:rPr>
              <w:t>it’s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members</w:t>
            </w:r>
          </w:p>
          <w:p w:rsidR="009B0CBC" w:rsidRPr="009B0CBC" w:rsidRDefault="009B0CBC" w:rsidP="009B0CB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Increase the lobby capacities at the EU level</w:t>
            </w: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B0CBC" w:rsidRPr="00DC53FF" w:rsidTr="00177EF3">
        <w:tc>
          <w:tcPr>
            <w:tcW w:w="8786" w:type="dxa"/>
          </w:tcPr>
          <w:p w:rsidR="009B0CBC" w:rsidRDefault="009B0CBC" w:rsidP="00177EF3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750E95" w:rsidRPr="00457C18" w:rsidRDefault="00750E95" w:rsidP="00D228D6">
      <w:pPr>
        <w:rPr>
          <w:rFonts w:ascii="Arial" w:hAnsi="Arial" w:cs="Arial"/>
          <w:lang w:val="en-GB"/>
        </w:rPr>
      </w:pPr>
    </w:p>
    <w:p w:rsidR="00750E95" w:rsidRPr="004B2D02" w:rsidRDefault="00750E95" w:rsidP="00D228D6">
      <w:pPr>
        <w:rPr>
          <w:rFonts w:ascii="Arial" w:hAnsi="Arial" w:cs="Arial"/>
          <w:b/>
          <w:lang w:val="en-GB"/>
        </w:rPr>
      </w:pPr>
    </w:p>
    <w:p w:rsidR="00750E95" w:rsidRPr="00EC3642" w:rsidRDefault="00750E95" w:rsidP="00D228D6">
      <w:pPr>
        <w:rPr>
          <w:rFonts w:ascii="Arial" w:hAnsi="Arial" w:cs="Arial"/>
          <w:b/>
          <w:lang w:val="en-US"/>
        </w:rPr>
      </w:pPr>
      <w:r w:rsidRPr="00EC3642">
        <w:rPr>
          <w:rFonts w:ascii="Arial" w:hAnsi="Arial" w:cs="Arial"/>
          <w:b/>
          <w:lang w:val="en-US"/>
        </w:rPr>
        <w:t>Additional note or other relevant information relating to your application (if any):</w:t>
      </w:r>
    </w:p>
    <w:p w:rsidR="00750E95" w:rsidRDefault="00750E95" w:rsidP="00D228D6">
      <w:pPr>
        <w:rPr>
          <w:rFonts w:ascii="Arial" w:hAnsi="Arial" w:cs="Arial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750E95" w:rsidRPr="00DC53FF" w:rsidTr="00177EF3">
        <w:tc>
          <w:tcPr>
            <w:tcW w:w="8786" w:type="dxa"/>
          </w:tcPr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  <w:p w:rsidR="00750E95" w:rsidRPr="00177EF3" w:rsidRDefault="00750E95" w:rsidP="00177EF3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</w:p>
        </w:tc>
      </w:tr>
    </w:tbl>
    <w:p w:rsidR="00750E95" w:rsidRDefault="00750E95" w:rsidP="00D228D6">
      <w:pPr>
        <w:rPr>
          <w:rFonts w:ascii="Arial" w:hAnsi="Arial" w:cs="Arial"/>
          <w:i/>
          <w:sz w:val="24"/>
          <w:lang w:val="en-US"/>
        </w:rPr>
      </w:pPr>
    </w:p>
    <w:p w:rsidR="00750E95" w:rsidRDefault="00750E95" w:rsidP="00D228D6">
      <w:pPr>
        <w:jc w:val="center"/>
        <w:rPr>
          <w:rFonts w:ascii="Arial" w:hAnsi="Arial" w:cs="Arial"/>
          <w:i/>
          <w:sz w:val="24"/>
          <w:lang w:val="en-US"/>
        </w:rPr>
      </w:pPr>
      <w:r w:rsidRPr="00994C54">
        <w:rPr>
          <w:rFonts w:ascii="Arial" w:hAnsi="Arial" w:cs="Arial"/>
          <w:i/>
          <w:sz w:val="24"/>
          <w:lang w:val="en-US"/>
        </w:rPr>
        <w:t>The text boxes are expandable</w:t>
      </w:r>
    </w:p>
    <w:p w:rsidR="00750E95" w:rsidRDefault="00750E95" w:rsidP="00D228D6">
      <w:pPr>
        <w:jc w:val="center"/>
        <w:rPr>
          <w:rFonts w:ascii="Arial" w:hAnsi="Arial" w:cs="Arial"/>
          <w:i/>
          <w:sz w:val="24"/>
          <w:lang w:val="en-US"/>
        </w:rPr>
      </w:pPr>
    </w:p>
    <w:p w:rsidR="00750E95" w:rsidRPr="00994C54" w:rsidRDefault="00750E95" w:rsidP="00D228D6">
      <w:pPr>
        <w:jc w:val="center"/>
        <w:rPr>
          <w:rFonts w:ascii="Arial" w:hAnsi="Arial" w:cs="Arial"/>
          <w:i/>
          <w:sz w:val="24"/>
          <w:lang w:val="en-US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b/>
          <w:color w:val="FF0000"/>
          <w:sz w:val="22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b/>
          <w:color w:val="FF0000"/>
          <w:sz w:val="22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b/>
          <w:color w:val="FF0000"/>
          <w:sz w:val="22"/>
        </w:rPr>
      </w:pPr>
    </w:p>
    <w:p w:rsidR="00750E95" w:rsidRDefault="00750E95" w:rsidP="00D228D6">
      <w:pPr>
        <w:pStyle w:val="NormalVerdana"/>
        <w:spacing w:line="240" w:lineRule="auto"/>
        <w:jc w:val="center"/>
        <w:rPr>
          <w:b/>
          <w:color w:val="FF0000"/>
          <w:sz w:val="22"/>
        </w:rPr>
      </w:pPr>
      <w:r w:rsidRPr="00994C54">
        <w:rPr>
          <w:b/>
          <w:color w:val="FF0000"/>
          <w:sz w:val="22"/>
        </w:rPr>
        <w:t xml:space="preserve">Please note that your candidacy information will be made available to Members prior to AGM and access to this information will be restricted to </w:t>
      </w:r>
      <w:proofErr w:type="spellStart"/>
      <w:r w:rsidRPr="00994C54">
        <w:rPr>
          <w:b/>
          <w:color w:val="FF0000"/>
          <w:sz w:val="22"/>
        </w:rPr>
        <w:t>Equinet</w:t>
      </w:r>
      <w:proofErr w:type="spellEnd"/>
      <w:r w:rsidRPr="00994C54">
        <w:rPr>
          <w:b/>
          <w:color w:val="FF0000"/>
          <w:sz w:val="22"/>
        </w:rPr>
        <w:t xml:space="preserve"> Members only.</w:t>
      </w:r>
    </w:p>
    <w:p w:rsidR="009908CE" w:rsidRDefault="009908CE">
      <w:pPr>
        <w:spacing w:after="0" w:line="240" w:lineRule="auto"/>
        <w:rPr>
          <w:rFonts w:ascii="Verdana" w:hAnsi="Verdana"/>
          <w:b/>
          <w:color w:val="FF0000"/>
          <w:szCs w:val="20"/>
          <w:lang w:val="en-GB"/>
        </w:rPr>
      </w:pPr>
      <w:r>
        <w:rPr>
          <w:rFonts w:ascii="Verdana" w:hAnsi="Verdana"/>
          <w:b/>
          <w:color w:val="FF0000"/>
          <w:szCs w:val="20"/>
          <w:lang w:val="en-GB"/>
        </w:rPr>
        <w:br w:type="page"/>
      </w:r>
    </w:p>
    <w:p w:rsidR="009908CE" w:rsidRPr="009908CE" w:rsidRDefault="009908CE" w:rsidP="009908CE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color w:val="17365D"/>
          <w:spacing w:val="5"/>
          <w:kern w:val="28"/>
          <w:sz w:val="52"/>
          <w:szCs w:val="52"/>
          <w:lang w:val="en-US" w:eastAsia="fr-BE"/>
        </w:rPr>
      </w:pPr>
      <w:r w:rsidRPr="009908CE">
        <w:rPr>
          <w:rFonts w:ascii="Cambria" w:eastAsia="Times New Roman" w:hAnsi="Cambria"/>
          <w:color w:val="17365D"/>
          <w:spacing w:val="5"/>
          <w:kern w:val="28"/>
          <w:sz w:val="52"/>
          <w:szCs w:val="52"/>
          <w:lang w:val="en-US" w:eastAsia="fr-BE"/>
        </w:rPr>
        <w:t>CV – Patrick Charlier (°1966)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</w:p>
    <w:p w:rsidR="009908CE" w:rsidRPr="009908CE" w:rsidRDefault="009908CE" w:rsidP="009908CE">
      <w:pPr>
        <w:keepNext/>
        <w:keepLines/>
        <w:spacing w:before="480" w:after="0" w:line="240" w:lineRule="auto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</w:pPr>
      <w:r w:rsidRPr="009908CE"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  <w:t>Professional experience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</w:p>
    <w:p w:rsidR="009908CE" w:rsidRPr="009908CE" w:rsidRDefault="009908CE" w:rsidP="009908CE">
      <w:pPr>
        <w:numPr>
          <w:ilvl w:val="1"/>
          <w:numId w:val="0"/>
        </w:numPr>
        <w:spacing w:after="0" w:line="240" w:lineRule="auto"/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val="en-US" w:eastAsia="fr-BE"/>
        </w:rPr>
      </w:pPr>
      <w:r w:rsidRPr="009908CE"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val="en-US" w:eastAsia="fr-BE"/>
        </w:rPr>
        <w:t>INTERFEDERAL EQUAL OPPORTUNITY CENTER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acting director of the since June 2015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2013-2015 : acting deputy director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2006-2013 : department coordinator (discrimination)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2003-2006 : lawyer for the migration department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2001-2003 : lawyer for the racism service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</w:p>
    <w:p w:rsidR="009908CE" w:rsidRPr="009908CE" w:rsidRDefault="009908CE" w:rsidP="009908CE">
      <w:pPr>
        <w:numPr>
          <w:ilvl w:val="1"/>
          <w:numId w:val="0"/>
        </w:numPr>
        <w:spacing w:after="0" w:line="240" w:lineRule="auto"/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val="en-US" w:eastAsia="fr-BE"/>
        </w:rPr>
      </w:pPr>
      <w:r w:rsidRPr="009908CE"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val="en-US" w:eastAsia="fr-BE"/>
        </w:rPr>
        <w:t>HUMAN RIGHTS LEAGUE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1996-2001 : director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bCs/>
          <w:lang w:val="en-US" w:eastAsia="fr-BE"/>
        </w:rPr>
        <w:t>1992-1996 : lawyer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</w:p>
    <w:p w:rsidR="009908CE" w:rsidRPr="009908CE" w:rsidRDefault="009908CE" w:rsidP="009908CE">
      <w:pPr>
        <w:keepNext/>
        <w:keepLines/>
        <w:spacing w:before="480" w:after="0" w:line="240" w:lineRule="auto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</w:pPr>
      <w:r w:rsidRPr="009908CE"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  <w:t>Education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</w:p>
    <w:p w:rsidR="009908CE" w:rsidRPr="009908CE" w:rsidRDefault="009908CE" w:rsidP="009908CE">
      <w:pPr>
        <w:spacing w:after="0" w:line="240" w:lineRule="auto"/>
        <w:rPr>
          <w:rFonts w:cs="Calibri"/>
          <w:b/>
          <w:lang w:eastAsia="fr-BE"/>
        </w:rPr>
      </w:pPr>
      <w:proofErr w:type="spellStart"/>
      <w:r w:rsidRPr="009908CE">
        <w:rPr>
          <w:rFonts w:cs="Calibri"/>
          <w:b/>
          <w:lang w:eastAsia="fr-BE"/>
        </w:rPr>
        <w:t>Licentiate</w:t>
      </w:r>
      <w:proofErr w:type="spellEnd"/>
      <w:r w:rsidRPr="009908CE">
        <w:rPr>
          <w:rFonts w:cs="Calibri"/>
          <w:b/>
          <w:lang w:eastAsia="fr-BE"/>
        </w:rPr>
        <w:t xml:space="preserve"> in Law (UCL – Louvain-la-Neuve)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lang w:eastAsia="fr-BE"/>
        </w:rPr>
      </w:pPr>
    </w:p>
    <w:p w:rsidR="009908CE" w:rsidRPr="009908CE" w:rsidRDefault="009908CE" w:rsidP="009908CE">
      <w:pPr>
        <w:keepNext/>
        <w:keepLines/>
        <w:spacing w:before="480" w:after="0" w:line="240" w:lineRule="auto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</w:pPr>
      <w:r w:rsidRPr="009908CE">
        <w:rPr>
          <w:rFonts w:ascii="Cambria" w:eastAsia="Times New Roman" w:hAnsi="Cambria"/>
          <w:b/>
          <w:bCs/>
          <w:color w:val="365F91"/>
          <w:sz w:val="28"/>
          <w:szCs w:val="28"/>
          <w:lang w:val="en-US" w:eastAsia="fr-BE"/>
        </w:rPr>
        <w:t>Mandates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lang w:val="en-US" w:eastAsia="fr-BE"/>
        </w:rPr>
      </w:pPr>
    </w:p>
    <w:p w:rsidR="009908CE" w:rsidRPr="009908CE" w:rsidRDefault="009908CE" w:rsidP="009908CE">
      <w:pPr>
        <w:spacing w:after="0" w:line="240" w:lineRule="auto"/>
        <w:rPr>
          <w:rFonts w:cs="Calibri"/>
          <w:b/>
          <w:lang w:val="en-US" w:eastAsia="fr-BE"/>
        </w:rPr>
      </w:pPr>
      <w:r w:rsidRPr="009908CE">
        <w:rPr>
          <w:rFonts w:cs="Calibri"/>
          <w:b/>
          <w:lang w:val="en-US" w:eastAsia="fr-BE"/>
        </w:rPr>
        <w:t>Management board of the Fundamental Rights Agency (FRA – Vienna 2010-2015)</w:t>
      </w:r>
    </w:p>
    <w:p w:rsidR="009908CE" w:rsidRPr="009908CE" w:rsidRDefault="009908CE" w:rsidP="009908CE">
      <w:pPr>
        <w:spacing w:after="0" w:line="240" w:lineRule="auto"/>
        <w:rPr>
          <w:rFonts w:cs="Calibri"/>
          <w:b/>
          <w:bCs/>
          <w:lang w:val="en-US" w:eastAsia="fr-BE"/>
        </w:rPr>
      </w:pPr>
      <w:r w:rsidRPr="009908CE">
        <w:rPr>
          <w:rFonts w:cs="Calibri"/>
          <w:b/>
          <w:lang w:val="en-US" w:eastAsia="fr-BE"/>
        </w:rPr>
        <w:t>Deputy member of the European Commission against Racism and Intolerance (ECRI – Strasbourg – since 2007)</w:t>
      </w:r>
    </w:p>
    <w:p w:rsidR="00750E95" w:rsidRPr="009908CE" w:rsidRDefault="00750E95">
      <w:pPr>
        <w:rPr>
          <w:rFonts w:ascii="Verdana" w:hAnsi="Verdana"/>
          <w:b/>
          <w:color w:val="FF0000"/>
          <w:szCs w:val="20"/>
          <w:lang w:val="en-US"/>
        </w:rPr>
      </w:pPr>
    </w:p>
    <w:sectPr w:rsidR="00750E95" w:rsidRPr="009908CE" w:rsidSect="0084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7FB2"/>
    <w:multiLevelType w:val="hybridMultilevel"/>
    <w:tmpl w:val="6CF445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6"/>
    <w:rsid w:val="000C1F7B"/>
    <w:rsid w:val="001576DB"/>
    <w:rsid w:val="00177EF3"/>
    <w:rsid w:val="001A3C27"/>
    <w:rsid w:val="001A5698"/>
    <w:rsid w:val="001E1FDB"/>
    <w:rsid w:val="002037CE"/>
    <w:rsid w:val="002333FC"/>
    <w:rsid w:val="00302DD3"/>
    <w:rsid w:val="00457C18"/>
    <w:rsid w:val="0048576D"/>
    <w:rsid w:val="004B2D02"/>
    <w:rsid w:val="00521B51"/>
    <w:rsid w:val="00522770"/>
    <w:rsid w:val="00546820"/>
    <w:rsid w:val="006539AE"/>
    <w:rsid w:val="00702D8C"/>
    <w:rsid w:val="00720B92"/>
    <w:rsid w:val="00750E95"/>
    <w:rsid w:val="007527CC"/>
    <w:rsid w:val="007714BD"/>
    <w:rsid w:val="007B6725"/>
    <w:rsid w:val="00847D6C"/>
    <w:rsid w:val="00876A95"/>
    <w:rsid w:val="008E612B"/>
    <w:rsid w:val="0090306B"/>
    <w:rsid w:val="00916E40"/>
    <w:rsid w:val="009908CE"/>
    <w:rsid w:val="00994C54"/>
    <w:rsid w:val="009A61AE"/>
    <w:rsid w:val="009B0CBC"/>
    <w:rsid w:val="00B30482"/>
    <w:rsid w:val="00B35C0B"/>
    <w:rsid w:val="00BD1FC8"/>
    <w:rsid w:val="00BF148A"/>
    <w:rsid w:val="00C21CCB"/>
    <w:rsid w:val="00CA65E0"/>
    <w:rsid w:val="00CB3C41"/>
    <w:rsid w:val="00CD0B0D"/>
    <w:rsid w:val="00CD7CDC"/>
    <w:rsid w:val="00CE043A"/>
    <w:rsid w:val="00D228D6"/>
    <w:rsid w:val="00DC53FF"/>
    <w:rsid w:val="00DD1FB0"/>
    <w:rsid w:val="00E55707"/>
    <w:rsid w:val="00E55BF1"/>
    <w:rsid w:val="00EC3642"/>
    <w:rsid w:val="00F9220C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6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228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D228D6"/>
    <w:rPr>
      <w:rFonts w:cs="Times New Roman"/>
      <w:color w:val="0563C1"/>
      <w:u w:val="single"/>
    </w:rPr>
  </w:style>
  <w:style w:type="paragraph" w:styleId="Titre">
    <w:name w:val="Title"/>
    <w:basedOn w:val="Normal"/>
    <w:link w:val="TitreCar"/>
    <w:uiPriority w:val="99"/>
    <w:qFormat/>
    <w:rsid w:val="00D228D6"/>
    <w:pP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fr-FR" w:eastAsia="nl-NL"/>
    </w:rPr>
  </w:style>
  <w:style w:type="character" w:customStyle="1" w:styleId="TitreCar">
    <w:name w:val="Titre Car"/>
    <w:basedOn w:val="Policepardfaut"/>
    <w:link w:val="Titre"/>
    <w:uiPriority w:val="99"/>
    <w:locked/>
    <w:rsid w:val="00D228D6"/>
    <w:rPr>
      <w:rFonts w:ascii="Comic Sans MS" w:hAnsi="Comic Sans MS" w:cs="Times New Roman"/>
      <w:b/>
      <w:sz w:val="20"/>
      <w:szCs w:val="20"/>
      <w:lang w:val="fr-FR" w:eastAsia="nl-NL"/>
    </w:rPr>
  </w:style>
  <w:style w:type="paragraph" w:styleId="Notedefin">
    <w:name w:val="endnote text"/>
    <w:basedOn w:val="Normal"/>
    <w:link w:val="NotedefinCar"/>
    <w:uiPriority w:val="99"/>
    <w:semiHidden/>
    <w:rsid w:val="00D228D6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nl-NL" w:eastAsia="nl-NL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D228D6"/>
    <w:rPr>
      <w:rFonts w:ascii="Courier New" w:hAnsi="Courier New" w:cs="Times New Roman"/>
      <w:snapToGrid w:val="0"/>
      <w:sz w:val="20"/>
      <w:szCs w:val="20"/>
      <w:lang w:val="nl-NL" w:eastAsia="nl-NL"/>
    </w:rPr>
  </w:style>
  <w:style w:type="paragraph" w:customStyle="1" w:styleId="NormalVerdana">
    <w:name w:val="Normal + Verdana"/>
    <w:aliases w:val="10 pt,Line spacing:  At least 13 pt"/>
    <w:basedOn w:val="Normal"/>
    <w:uiPriority w:val="99"/>
    <w:rsid w:val="00D228D6"/>
    <w:pPr>
      <w:spacing w:after="0" w:line="260" w:lineRule="atLeast"/>
    </w:pPr>
    <w:rPr>
      <w:rFonts w:ascii="Verdana" w:eastAsia="Times New Roman" w:hAnsi="Verdana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8E61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8CE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6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228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D228D6"/>
    <w:rPr>
      <w:rFonts w:cs="Times New Roman"/>
      <w:color w:val="0563C1"/>
      <w:u w:val="single"/>
    </w:rPr>
  </w:style>
  <w:style w:type="paragraph" w:styleId="Titre">
    <w:name w:val="Title"/>
    <w:basedOn w:val="Normal"/>
    <w:link w:val="TitreCar"/>
    <w:uiPriority w:val="99"/>
    <w:qFormat/>
    <w:rsid w:val="00D228D6"/>
    <w:pP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fr-FR" w:eastAsia="nl-NL"/>
    </w:rPr>
  </w:style>
  <w:style w:type="character" w:customStyle="1" w:styleId="TitreCar">
    <w:name w:val="Titre Car"/>
    <w:basedOn w:val="Policepardfaut"/>
    <w:link w:val="Titre"/>
    <w:uiPriority w:val="99"/>
    <w:locked/>
    <w:rsid w:val="00D228D6"/>
    <w:rPr>
      <w:rFonts w:ascii="Comic Sans MS" w:hAnsi="Comic Sans MS" w:cs="Times New Roman"/>
      <w:b/>
      <w:sz w:val="20"/>
      <w:szCs w:val="20"/>
      <w:lang w:val="fr-FR" w:eastAsia="nl-NL"/>
    </w:rPr>
  </w:style>
  <w:style w:type="paragraph" w:styleId="Notedefin">
    <w:name w:val="endnote text"/>
    <w:basedOn w:val="Normal"/>
    <w:link w:val="NotedefinCar"/>
    <w:uiPriority w:val="99"/>
    <w:semiHidden/>
    <w:rsid w:val="00D228D6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nl-NL" w:eastAsia="nl-NL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D228D6"/>
    <w:rPr>
      <w:rFonts w:ascii="Courier New" w:hAnsi="Courier New" w:cs="Times New Roman"/>
      <w:snapToGrid w:val="0"/>
      <w:sz w:val="20"/>
      <w:szCs w:val="20"/>
      <w:lang w:val="nl-NL" w:eastAsia="nl-NL"/>
    </w:rPr>
  </w:style>
  <w:style w:type="paragraph" w:customStyle="1" w:styleId="NormalVerdana">
    <w:name w:val="Normal + Verdana"/>
    <w:aliases w:val="10 pt,Line spacing:  At least 13 pt"/>
    <w:basedOn w:val="Normal"/>
    <w:uiPriority w:val="99"/>
    <w:rsid w:val="00D228D6"/>
    <w:pPr>
      <w:spacing w:after="0" w:line="260" w:lineRule="atLeast"/>
    </w:pPr>
    <w:rPr>
      <w:rFonts w:ascii="Verdana" w:eastAsia="Times New Roman" w:hAnsi="Verdana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8E61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8CE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nne.Gaspard@equinet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092D1.58440F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510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Machacova</dc:creator>
  <cp:lastModifiedBy>Patrick Charlier</cp:lastModifiedBy>
  <cp:revision>5</cp:revision>
  <dcterms:created xsi:type="dcterms:W3CDTF">2015-08-21T07:01:00Z</dcterms:created>
  <dcterms:modified xsi:type="dcterms:W3CDTF">2015-08-21T14:50:00Z</dcterms:modified>
</cp:coreProperties>
</file>