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813" w:rsidRDefault="00276FDF">
      <w:r>
        <w:rPr>
          <w:noProof/>
          <w:lang w:eastAsia="fr-BE"/>
        </w:rPr>
        <w:drawing>
          <wp:anchor distT="0" distB="0" distL="114300" distR="114300" simplePos="0" relativeHeight="251665408" behindDoc="0" locked="0" layoutInCell="1" allowOverlap="1">
            <wp:simplePos x="0" y="0"/>
            <wp:positionH relativeFrom="page">
              <wp:align>right</wp:align>
            </wp:positionH>
            <wp:positionV relativeFrom="margin">
              <wp:posOffset>-904875</wp:posOffset>
            </wp:positionV>
            <wp:extent cx="7553325" cy="2114550"/>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3325" cy="21145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33129" w:rsidRDefault="00033129" w:rsidP="00F31126">
      <w:pPr>
        <w:jc w:val="both"/>
        <w:rPr>
          <w:b/>
          <w:lang w:val="en-US"/>
        </w:rPr>
      </w:pPr>
      <w:r>
        <w:rPr>
          <w:b/>
          <w:lang w:val="en-US"/>
        </w:rPr>
        <w:t xml:space="preserve">Dear Equinet Members, </w:t>
      </w:r>
    </w:p>
    <w:p w:rsidR="00F66D27" w:rsidRDefault="00F31126" w:rsidP="00F31126">
      <w:pPr>
        <w:jc w:val="both"/>
        <w:rPr>
          <w:lang w:val="en-US"/>
        </w:rPr>
      </w:pPr>
      <w:r w:rsidRPr="00F31126">
        <w:rPr>
          <w:lang w:val="en-US"/>
        </w:rPr>
        <w:t xml:space="preserve">This Members’ Bulletin </w:t>
      </w:r>
      <w:r>
        <w:rPr>
          <w:lang w:val="en-US"/>
        </w:rPr>
        <w:t xml:space="preserve">gathers </w:t>
      </w:r>
      <w:r w:rsidRPr="00F66D27">
        <w:rPr>
          <w:b/>
          <w:lang w:val="en-US"/>
        </w:rPr>
        <w:t xml:space="preserve">the </w:t>
      </w:r>
      <w:r w:rsidR="00033129">
        <w:rPr>
          <w:b/>
          <w:lang w:val="en-US"/>
        </w:rPr>
        <w:t>main Equinet internal updates, with the objectives of giving you a clearer overview of Equinet activities</w:t>
      </w:r>
      <w:r w:rsidR="00033129">
        <w:rPr>
          <w:lang w:val="en-US"/>
        </w:rPr>
        <w:t xml:space="preserve">. </w:t>
      </w:r>
      <w:r>
        <w:rPr>
          <w:lang w:val="en-US"/>
        </w:rPr>
        <w:t xml:space="preserve">We very much hope this members’ bulletin will be useful in your day-to-day work and we would be grateful if you could </w:t>
      </w:r>
      <w:r w:rsidRPr="00F66D27">
        <w:rPr>
          <w:b/>
          <w:lang w:val="en-US"/>
        </w:rPr>
        <w:t>disseminate it among your colleagues</w:t>
      </w:r>
      <w:r>
        <w:rPr>
          <w:lang w:val="en-US"/>
        </w:rPr>
        <w:t xml:space="preserve">. Your feedback is also greatly appreciated. Should you have any comments or further questions, please do not hesitate to contact </w:t>
      </w:r>
      <w:r w:rsidRPr="00033129">
        <w:rPr>
          <w:b/>
          <w:lang w:val="en-US"/>
        </w:rPr>
        <w:t>Jessica Machacova, Equinet Project Officer</w:t>
      </w:r>
      <w:r>
        <w:rPr>
          <w:lang w:val="en-US"/>
        </w:rPr>
        <w:t xml:space="preserve"> (</w:t>
      </w:r>
      <w:hyperlink r:id="rId9" w:history="1">
        <w:r w:rsidRPr="00001E93">
          <w:rPr>
            <w:rStyle w:val="Hyperlink"/>
            <w:lang w:val="en-US"/>
          </w:rPr>
          <w:t>Jessica.machacova@equineteurope.org</w:t>
        </w:r>
      </w:hyperlink>
      <w:r>
        <w:rPr>
          <w:lang w:val="en-US"/>
        </w:rPr>
        <w:t xml:space="preserve"> / 0032 2 212 31 80). </w:t>
      </w:r>
    </w:p>
    <w:p w:rsidR="00CF7284" w:rsidRDefault="00CF7284" w:rsidP="00F31126">
      <w:pPr>
        <w:jc w:val="both"/>
        <w:rPr>
          <w:lang w:val="en-US"/>
        </w:rPr>
      </w:pPr>
    </w:p>
    <w:p w:rsidR="002C3BF0" w:rsidRPr="00E074F1" w:rsidRDefault="002C3BF0" w:rsidP="00F86932">
      <w:pPr>
        <w:shd w:val="clear" w:color="auto" w:fill="538135" w:themeFill="accent6" w:themeFillShade="BF"/>
        <w:jc w:val="center"/>
        <w:rPr>
          <w:b/>
          <w:color w:val="FFFFFF" w:themeColor="background1"/>
          <w:sz w:val="32"/>
          <w:lang w:val="en-US"/>
        </w:rPr>
      </w:pPr>
      <w:r w:rsidRPr="00E074F1">
        <w:rPr>
          <w:b/>
          <w:color w:val="FFFFFF" w:themeColor="background1"/>
          <w:sz w:val="32"/>
          <w:lang w:val="en-US"/>
        </w:rPr>
        <w:t xml:space="preserve">Equinet Members’ Bulletin </w:t>
      </w:r>
      <w:r w:rsidR="00033129" w:rsidRPr="00E074F1">
        <w:rPr>
          <w:b/>
          <w:color w:val="FFFFFF" w:themeColor="background1"/>
          <w:sz w:val="32"/>
          <w:lang w:val="en-US"/>
        </w:rPr>
        <w:t>on Network Updates</w:t>
      </w:r>
      <w:r w:rsidRPr="00E074F1">
        <w:rPr>
          <w:b/>
          <w:color w:val="FFFFFF" w:themeColor="background1"/>
          <w:sz w:val="32"/>
          <w:lang w:val="en-US"/>
        </w:rPr>
        <w:t xml:space="preserve"> – Table of contents</w:t>
      </w:r>
    </w:p>
    <w:p w:rsidR="00CF7284" w:rsidRDefault="002C3BF0" w:rsidP="00F86932">
      <w:pPr>
        <w:jc w:val="both"/>
        <w:rPr>
          <w:b/>
          <w:i/>
          <w:color w:val="FF0000"/>
          <w:lang w:val="en-US"/>
        </w:rPr>
      </w:pPr>
      <w:r w:rsidRPr="002C3BF0">
        <w:rPr>
          <w:b/>
          <w:i/>
          <w:color w:val="FF0000"/>
          <w:lang w:val="en-US"/>
        </w:rPr>
        <w:t>(Ctrl + Click to follow the link)</w:t>
      </w:r>
      <w:bookmarkStart w:id="0" w:name="_Toc418770742"/>
      <w:bookmarkStart w:id="1" w:name="_Ref418783893"/>
      <w:bookmarkStart w:id="2" w:name="_Ref418783894"/>
    </w:p>
    <w:p w:rsidR="007A544A" w:rsidRPr="007A544A" w:rsidRDefault="007A544A" w:rsidP="00F86932">
      <w:pPr>
        <w:pStyle w:val="ListParagraph"/>
        <w:numPr>
          <w:ilvl w:val="0"/>
          <w:numId w:val="14"/>
        </w:numPr>
        <w:jc w:val="both"/>
        <w:rPr>
          <w:b/>
          <w:i/>
          <w:sz w:val="24"/>
          <w:lang w:val="en-US"/>
        </w:rPr>
      </w:pPr>
      <w:r w:rsidRPr="007A544A">
        <w:rPr>
          <w:b/>
          <w:i/>
          <w:sz w:val="24"/>
          <w:lang w:val="en-US"/>
        </w:rPr>
        <w:fldChar w:fldCharType="begin"/>
      </w:r>
      <w:r w:rsidRPr="007A544A">
        <w:rPr>
          <w:b/>
          <w:i/>
          <w:sz w:val="24"/>
          <w:lang w:val="en-US"/>
        </w:rPr>
        <w:instrText xml:space="preserve"> REF _Ref420074190 \h </w:instrText>
      </w:r>
      <w:r>
        <w:rPr>
          <w:b/>
          <w:i/>
          <w:sz w:val="24"/>
          <w:lang w:val="en-US"/>
        </w:rPr>
        <w:instrText xml:space="preserve"> \* MERGEFORMAT </w:instrText>
      </w:r>
      <w:r w:rsidRPr="007A544A">
        <w:rPr>
          <w:b/>
          <w:i/>
          <w:sz w:val="24"/>
          <w:lang w:val="en-US"/>
        </w:rPr>
      </w:r>
      <w:r w:rsidRPr="007A544A">
        <w:rPr>
          <w:b/>
          <w:i/>
          <w:sz w:val="24"/>
          <w:lang w:val="en-US"/>
        </w:rPr>
        <w:fldChar w:fldCharType="separate"/>
      </w:r>
      <w:r w:rsidRPr="007A544A">
        <w:rPr>
          <w:b/>
          <w:color w:val="0070C0"/>
          <w:sz w:val="24"/>
          <w:u w:val="single"/>
          <w:lang w:val="en-US"/>
        </w:rPr>
        <w:t>Equinet 2015 Board Elections</w:t>
      </w:r>
      <w:r w:rsidRPr="007A544A">
        <w:rPr>
          <w:b/>
          <w:sz w:val="24"/>
          <w:lang w:val="en-US"/>
        </w:rPr>
        <w:t xml:space="preserve">: </w:t>
      </w:r>
      <w:r w:rsidRPr="007A544A">
        <w:rPr>
          <w:sz w:val="24"/>
          <w:lang w:val="en-US"/>
        </w:rPr>
        <w:t xml:space="preserve">Call for Candidates </w:t>
      </w:r>
      <w:r w:rsidRPr="00703967">
        <w:rPr>
          <w:i/>
          <w:sz w:val="24"/>
          <w:lang w:val="en-US"/>
        </w:rPr>
        <w:t>(Deadline: 8</w:t>
      </w:r>
      <w:r w:rsidRPr="00703967">
        <w:rPr>
          <w:i/>
          <w:sz w:val="24"/>
          <w:vertAlign w:val="superscript"/>
          <w:lang w:val="en-US"/>
        </w:rPr>
        <w:t>th</w:t>
      </w:r>
      <w:r w:rsidRPr="00703967">
        <w:rPr>
          <w:i/>
          <w:sz w:val="24"/>
          <w:lang w:val="en-US"/>
        </w:rPr>
        <w:t xml:space="preserve"> September 2015)</w:t>
      </w:r>
      <w:r w:rsidRPr="007A544A">
        <w:rPr>
          <w:b/>
          <w:i/>
          <w:sz w:val="24"/>
          <w:lang w:val="en-US"/>
        </w:rPr>
        <w:fldChar w:fldCharType="end"/>
      </w:r>
    </w:p>
    <w:p w:rsidR="007A544A" w:rsidRPr="007A544A" w:rsidRDefault="007A544A" w:rsidP="00F86932">
      <w:pPr>
        <w:pStyle w:val="ListParagraph"/>
        <w:numPr>
          <w:ilvl w:val="0"/>
          <w:numId w:val="14"/>
        </w:numPr>
        <w:jc w:val="both"/>
        <w:rPr>
          <w:b/>
          <w:i/>
          <w:sz w:val="24"/>
          <w:lang w:val="en-US"/>
        </w:rPr>
      </w:pPr>
      <w:r w:rsidRPr="007A544A">
        <w:rPr>
          <w:b/>
          <w:i/>
          <w:sz w:val="24"/>
          <w:lang w:val="en-US"/>
        </w:rPr>
        <w:fldChar w:fldCharType="begin"/>
      </w:r>
      <w:r w:rsidRPr="007A544A">
        <w:rPr>
          <w:b/>
          <w:i/>
          <w:sz w:val="24"/>
          <w:lang w:val="en-US"/>
        </w:rPr>
        <w:instrText xml:space="preserve"> REF _Ref420076911 \h </w:instrText>
      </w:r>
      <w:r>
        <w:rPr>
          <w:sz w:val="24"/>
          <w:lang w:val="en-US"/>
        </w:rPr>
        <w:instrText xml:space="preserve"> \* MERGEFORMAT </w:instrText>
      </w:r>
      <w:r w:rsidRPr="007A544A">
        <w:rPr>
          <w:b/>
          <w:i/>
          <w:sz w:val="24"/>
          <w:lang w:val="en-US"/>
        </w:rPr>
      </w:r>
      <w:r w:rsidRPr="007A544A">
        <w:rPr>
          <w:b/>
          <w:i/>
          <w:sz w:val="24"/>
          <w:lang w:val="en-US"/>
        </w:rPr>
        <w:fldChar w:fldCharType="separate"/>
      </w:r>
      <w:r w:rsidRPr="007A544A">
        <w:rPr>
          <w:sz w:val="24"/>
          <w:lang w:val="en-US"/>
        </w:rPr>
        <w:t>Register to</w:t>
      </w:r>
      <w:r w:rsidRPr="007A544A">
        <w:rPr>
          <w:b/>
          <w:sz w:val="24"/>
          <w:lang w:val="en-US"/>
        </w:rPr>
        <w:t xml:space="preserve"> </w:t>
      </w:r>
      <w:r w:rsidRPr="007A544A">
        <w:rPr>
          <w:b/>
          <w:color w:val="0070C0"/>
          <w:sz w:val="24"/>
          <w:u w:val="single"/>
          <w:lang w:val="en-US"/>
        </w:rPr>
        <w:t>Equinet Training Session</w:t>
      </w:r>
      <w:r w:rsidRPr="007A544A">
        <w:rPr>
          <w:b/>
          <w:sz w:val="24"/>
          <w:lang w:val="en-US"/>
        </w:rPr>
        <w:t xml:space="preserve"> “Helping equality bodies to apply for and use EU Funds”</w:t>
      </w:r>
      <w:r w:rsidRPr="007A544A">
        <w:rPr>
          <w:sz w:val="24"/>
          <w:lang w:val="en-US"/>
        </w:rPr>
        <w:t xml:space="preserve"> </w:t>
      </w:r>
      <w:r w:rsidRPr="00703967">
        <w:rPr>
          <w:i/>
          <w:sz w:val="24"/>
          <w:lang w:val="en-US"/>
        </w:rPr>
        <w:t>(3</w:t>
      </w:r>
      <w:r w:rsidR="00703967" w:rsidRPr="00703967">
        <w:rPr>
          <w:i/>
          <w:sz w:val="24"/>
          <w:vertAlign w:val="superscript"/>
          <w:lang w:val="en-US"/>
        </w:rPr>
        <w:t>rd</w:t>
      </w:r>
      <w:r w:rsidR="00703967" w:rsidRPr="00703967">
        <w:rPr>
          <w:i/>
          <w:sz w:val="24"/>
          <w:lang w:val="en-US"/>
        </w:rPr>
        <w:t xml:space="preserve"> </w:t>
      </w:r>
      <w:r w:rsidRPr="00703967">
        <w:rPr>
          <w:i/>
          <w:sz w:val="24"/>
          <w:lang w:val="en-US"/>
        </w:rPr>
        <w:t>and 4</w:t>
      </w:r>
      <w:r w:rsidR="00703967" w:rsidRPr="00703967">
        <w:rPr>
          <w:i/>
          <w:sz w:val="24"/>
          <w:vertAlign w:val="superscript"/>
          <w:lang w:val="en-US"/>
        </w:rPr>
        <w:t>th</w:t>
      </w:r>
      <w:r w:rsidR="00703967" w:rsidRPr="00703967">
        <w:rPr>
          <w:i/>
          <w:sz w:val="24"/>
          <w:lang w:val="en-US"/>
        </w:rPr>
        <w:t xml:space="preserve"> </w:t>
      </w:r>
      <w:r w:rsidRPr="00703967">
        <w:rPr>
          <w:i/>
          <w:sz w:val="24"/>
          <w:lang w:val="en-US"/>
        </w:rPr>
        <w:t>September 2015, Sofia, Bulgaria)</w:t>
      </w:r>
      <w:r w:rsidRPr="007A544A">
        <w:rPr>
          <w:b/>
          <w:i/>
          <w:sz w:val="24"/>
          <w:lang w:val="en-US"/>
        </w:rPr>
        <w:fldChar w:fldCharType="end"/>
      </w:r>
    </w:p>
    <w:p w:rsidR="007A544A" w:rsidRPr="00703967" w:rsidRDefault="007A544A" w:rsidP="00F86932">
      <w:pPr>
        <w:pStyle w:val="ListParagraph"/>
        <w:numPr>
          <w:ilvl w:val="0"/>
          <w:numId w:val="14"/>
        </w:numPr>
        <w:jc w:val="both"/>
        <w:rPr>
          <w:sz w:val="24"/>
          <w:lang w:val="en-US"/>
        </w:rPr>
      </w:pPr>
      <w:r w:rsidRPr="00703967">
        <w:rPr>
          <w:sz w:val="24"/>
          <w:lang w:val="en-US"/>
        </w:rPr>
        <w:fldChar w:fldCharType="begin"/>
      </w:r>
      <w:r w:rsidRPr="00703967">
        <w:rPr>
          <w:sz w:val="24"/>
          <w:lang w:val="en-US"/>
        </w:rPr>
        <w:instrText xml:space="preserve"> REF _Ref422408146 \h  \* MERGEFORMAT </w:instrText>
      </w:r>
      <w:r w:rsidRPr="00703967">
        <w:rPr>
          <w:sz w:val="24"/>
          <w:lang w:val="en-US"/>
        </w:rPr>
      </w:r>
      <w:r w:rsidRPr="00703967">
        <w:rPr>
          <w:sz w:val="24"/>
          <w:lang w:val="en-US"/>
        </w:rPr>
        <w:fldChar w:fldCharType="separate"/>
      </w:r>
      <w:r w:rsidRPr="00703967">
        <w:rPr>
          <w:sz w:val="24"/>
          <w:lang w:val="en-US"/>
        </w:rPr>
        <w:t xml:space="preserve">Reminder: </w:t>
      </w:r>
      <w:r w:rsidRPr="00703967">
        <w:rPr>
          <w:b/>
          <w:color w:val="0070C0"/>
          <w:sz w:val="24"/>
          <w:u w:val="single"/>
          <w:lang w:val="en-US"/>
        </w:rPr>
        <w:t>Equinet research on sanctions</w:t>
      </w:r>
      <w:r w:rsidR="00703967" w:rsidRPr="00703967">
        <w:rPr>
          <w:color w:val="0070C0"/>
          <w:sz w:val="24"/>
          <w:u w:val="single"/>
          <w:lang w:val="en-US"/>
        </w:rPr>
        <w:t xml:space="preserve"> </w:t>
      </w:r>
      <w:r w:rsidR="00703967" w:rsidRPr="00703967">
        <w:rPr>
          <w:i/>
          <w:sz w:val="24"/>
          <w:lang w:val="en-US"/>
        </w:rPr>
        <w:t>(</w:t>
      </w:r>
      <w:r w:rsidRPr="00703967">
        <w:rPr>
          <w:sz w:val="24"/>
          <w:lang w:val="en-US"/>
        </w:rPr>
        <w:fldChar w:fldCharType="end"/>
      </w:r>
      <w:r w:rsidR="00703967" w:rsidRPr="00703967">
        <w:rPr>
          <w:i/>
          <w:sz w:val="24"/>
          <w:lang w:val="en-US"/>
        </w:rPr>
        <w:t xml:space="preserve">Deadline: Friday </w:t>
      </w:r>
      <w:r w:rsidR="00E11F5B">
        <w:rPr>
          <w:i/>
          <w:sz w:val="24"/>
          <w:lang w:val="en-US"/>
        </w:rPr>
        <w:t>26</w:t>
      </w:r>
      <w:r w:rsidR="00E11F5B" w:rsidRPr="00E11F5B">
        <w:rPr>
          <w:i/>
          <w:sz w:val="24"/>
          <w:vertAlign w:val="superscript"/>
          <w:lang w:val="en-US"/>
        </w:rPr>
        <w:t>th</w:t>
      </w:r>
      <w:r w:rsidR="00E11F5B">
        <w:rPr>
          <w:i/>
          <w:sz w:val="24"/>
          <w:lang w:val="en-US"/>
        </w:rPr>
        <w:t xml:space="preserve"> June</w:t>
      </w:r>
      <w:r w:rsidR="00703967" w:rsidRPr="00703967">
        <w:rPr>
          <w:i/>
          <w:sz w:val="24"/>
          <w:lang w:val="en-US"/>
        </w:rPr>
        <w:t>)</w:t>
      </w:r>
    </w:p>
    <w:p w:rsidR="007A544A" w:rsidRPr="00703967" w:rsidRDefault="007A544A" w:rsidP="00F86932">
      <w:pPr>
        <w:pStyle w:val="ListParagraph"/>
        <w:numPr>
          <w:ilvl w:val="0"/>
          <w:numId w:val="14"/>
        </w:numPr>
        <w:jc w:val="both"/>
        <w:rPr>
          <w:sz w:val="24"/>
          <w:lang w:val="en-US"/>
        </w:rPr>
      </w:pPr>
      <w:r w:rsidRPr="007A544A">
        <w:rPr>
          <w:b/>
          <w:i/>
          <w:sz w:val="24"/>
          <w:lang w:val="en-US"/>
        </w:rPr>
        <w:fldChar w:fldCharType="begin"/>
      </w:r>
      <w:r w:rsidRPr="007A544A">
        <w:rPr>
          <w:b/>
          <w:i/>
          <w:sz w:val="24"/>
          <w:lang w:val="en-US"/>
        </w:rPr>
        <w:instrText xml:space="preserve"> REF _Ref422408148 \h </w:instrText>
      </w:r>
      <w:r>
        <w:rPr>
          <w:sz w:val="24"/>
          <w:lang w:val="en-US"/>
        </w:rPr>
        <w:instrText xml:space="preserve"> \* MERGEFORMAT </w:instrText>
      </w:r>
      <w:r w:rsidRPr="007A544A">
        <w:rPr>
          <w:b/>
          <w:i/>
          <w:sz w:val="24"/>
          <w:lang w:val="en-US"/>
        </w:rPr>
      </w:r>
      <w:r w:rsidRPr="007A544A">
        <w:rPr>
          <w:b/>
          <w:i/>
          <w:sz w:val="24"/>
          <w:lang w:val="en-US"/>
        </w:rPr>
        <w:fldChar w:fldCharType="separate"/>
      </w:r>
      <w:r w:rsidRPr="007A544A">
        <w:rPr>
          <w:sz w:val="24"/>
          <w:lang w:val="en-US"/>
        </w:rPr>
        <w:t xml:space="preserve">Reminder: </w:t>
      </w:r>
      <w:r w:rsidRPr="007A544A">
        <w:rPr>
          <w:b/>
          <w:color w:val="0070C0"/>
          <w:sz w:val="24"/>
          <w:u w:val="single"/>
          <w:lang w:val="en-US"/>
        </w:rPr>
        <w:t>Equinet survey on religion and belief</w:t>
      </w:r>
      <w:r w:rsidRPr="007A544A">
        <w:rPr>
          <w:color w:val="0070C0"/>
          <w:sz w:val="24"/>
          <w:u w:val="single"/>
          <w:lang w:val="en-US"/>
        </w:rPr>
        <w:t xml:space="preserve"> </w:t>
      </w:r>
      <w:r w:rsidRPr="007A544A">
        <w:rPr>
          <w:b/>
          <w:i/>
          <w:sz w:val="24"/>
          <w:lang w:val="en-US"/>
        </w:rPr>
        <w:fldChar w:fldCharType="end"/>
      </w:r>
      <w:r w:rsidR="00703967" w:rsidRPr="00703967">
        <w:rPr>
          <w:i/>
          <w:sz w:val="24"/>
          <w:lang w:val="en-US"/>
        </w:rPr>
        <w:t xml:space="preserve">(Deadline: Friday </w:t>
      </w:r>
      <w:r w:rsidR="00E11F5B">
        <w:rPr>
          <w:i/>
          <w:sz w:val="24"/>
          <w:lang w:val="en-US"/>
        </w:rPr>
        <w:t>3</w:t>
      </w:r>
      <w:r w:rsidR="00E11F5B" w:rsidRPr="00E11F5B">
        <w:rPr>
          <w:i/>
          <w:sz w:val="24"/>
          <w:vertAlign w:val="superscript"/>
          <w:lang w:val="en-US"/>
        </w:rPr>
        <w:t>rd</w:t>
      </w:r>
      <w:r w:rsidR="00E11F5B">
        <w:rPr>
          <w:i/>
          <w:sz w:val="24"/>
          <w:lang w:val="en-US"/>
        </w:rPr>
        <w:t xml:space="preserve"> July</w:t>
      </w:r>
      <w:r w:rsidR="00703967" w:rsidRPr="00703967">
        <w:rPr>
          <w:i/>
          <w:sz w:val="24"/>
          <w:lang w:val="en-US"/>
        </w:rPr>
        <w:t>)</w:t>
      </w:r>
    </w:p>
    <w:p w:rsidR="007A544A" w:rsidRPr="007A544A" w:rsidRDefault="007A544A" w:rsidP="00F86932">
      <w:pPr>
        <w:pStyle w:val="ListParagraph"/>
        <w:numPr>
          <w:ilvl w:val="0"/>
          <w:numId w:val="14"/>
        </w:numPr>
        <w:jc w:val="both"/>
        <w:rPr>
          <w:b/>
          <w:i/>
          <w:sz w:val="24"/>
          <w:lang w:val="en-US"/>
        </w:rPr>
      </w:pPr>
      <w:r w:rsidRPr="007A544A">
        <w:rPr>
          <w:b/>
          <w:i/>
          <w:sz w:val="24"/>
          <w:lang w:val="en-US"/>
        </w:rPr>
        <w:fldChar w:fldCharType="begin"/>
      </w:r>
      <w:r w:rsidRPr="007A544A">
        <w:rPr>
          <w:b/>
          <w:i/>
          <w:sz w:val="24"/>
          <w:lang w:val="en-US"/>
        </w:rPr>
        <w:instrText xml:space="preserve"> REF _Ref420076937 \h </w:instrText>
      </w:r>
      <w:r>
        <w:rPr>
          <w:sz w:val="24"/>
          <w:lang w:val="en-US"/>
        </w:rPr>
        <w:instrText xml:space="preserve"> \* MERGEFORMAT </w:instrText>
      </w:r>
      <w:r w:rsidRPr="007A544A">
        <w:rPr>
          <w:b/>
          <w:i/>
          <w:sz w:val="24"/>
          <w:lang w:val="en-US"/>
        </w:rPr>
      </w:r>
      <w:r w:rsidRPr="007A544A">
        <w:rPr>
          <w:b/>
          <w:i/>
          <w:sz w:val="24"/>
          <w:lang w:val="en-US"/>
        </w:rPr>
        <w:fldChar w:fldCharType="separate"/>
      </w:r>
      <w:r w:rsidRPr="007A544A">
        <w:rPr>
          <w:b/>
          <w:color w:val="0070C0"/>
          <w:sz w:val="24"/>
          <w:u w:val="single"/>
          <w:lang w:val="en-US"/>
        </w:rPr>
        <w:t>Equinet Communications</w:t>
      </w:r>
      <w:r w:rsidR="00703967">
        <w:rPr>
          <w:sz w:val="24"/>
          <w:lang w:val="en-US"/>
        </w:rPr>
        <w:t xml:space="preserve">: </w:t>
      </w:r>
      <w:r w:rsidRPr="007A544A">
        <w:rPr>
          <w:sz w:val="24"/>
          <w:lang w:val="en-US"/>
        </w:rPr>
        <w:t>Me</w:t>
      </w:r>
      <w:r w:rsidR="00703967">
        <w:rPr>
          <w:sz w:val="24"/>
          <w:lang w:val="en-US"/>
        </w:rPr>
        <w:t>dia Library - Online Directory -</w:t>
      </w:r>
      <w:r w:rsidRPr="007A544A">
        <w:rPr>
          <w:sz w:val="24"/>
          <w:lang w:val="en-US"/>
        </w:rPr>
        <w:t xml:space="preserve"> Spotlight Newsletter</w:t>
      </w:r>
      <w:r w:rsidRPr="007A544A">
        <w:rPr>
          <w:b/>
          <w:i/>
          <w:sz w:val="24"/>
          <w:lang w:val="en-US"/>
        </w:rPr>
        <w:fldChar w:fldCharType="end"/>
      </w:r>
    </w:p>
    <w:p w:rsidR="007A544A" w:rsidRPr="007A544A" w:rsidRDefault="004A481F" w:rsidP="00F86932">
      <w:pPr>
        <w:pStyle w:val="ListParagraph"/>
        <w:numPr>
          <w:ilvl w:val="0"/>
          <w:numId w:val="14"/>
        </w:numPr>
        <w:jc w:val="both"/>
        <w:rPr>
          <w:b/>
          <w:color w:val="0070C0"/>
          <w:sz w:val="24"/>
          <w:u w:val="single"/>
          <w:lang w:val="en-US"/>
        </w:rPr>
      </w:pPr>
      <w:r w:rsidRPr="004A481F">
        <w:rPr>
          <w:color w:val="000000" w:themeColor="text1"/>
          <w:sz w:val="24"/>
          <w:lang w:val="en-US"/>
        </w:rPr>
        <w:t xml:space="preserve">Save the Date! </w:t>
      </w:r>
      <w:r w:rsidR="007A544A" w:rsidRPr="007A544A">
        <w:rPr>
          <w:b/>
          <w:color w:val="0070C0"/>
          <w:sz w:val="24"/>
          <w:u w:val="single"/>
          <w:lang w:val="en-US"/>
        </w:rPr>
        <w:fldChar w:fldCharType="begin"/>
      </w:r>
      <w:r w:rsidR="007A544A" w:rsidRPr="007A544A">
        <w:rPr>
          <w:b/>
          <w:color w:val="0070C0"/>
          <w:sz w:val="24"/>
          <w:u w:val="single"/>
          <w:lang w:val="en-US"/>
        </w:rPr>
        <w:instrText xml:space="preserve"> REF _Ref422408152 \h  \* MERGEFORMAT </w:instrText>
      </w:r>
      <w:r w:rsidR="007A544A" w:rsidRPr="007A544A">
        <w:rPr>
          <w:b/>
          <w:color w:val="0070C0"/>
          <w:sz w:val="24"/>
          <w:u w:val="single"/>
          <w:lang w:val="en-US"/>
        </w:rPr>
      </w:r>
      <w:r w:rsidR="007A544A" w:rsidRPr="007A544A">
        <w:rPr>
          <w:b/>
          <w:color w:val="0070C0"/>
          <w:sz w:val="24"/>
          <w:u w:val="single"/>
          <w:lang w:val="en-US"/>
        </w:rPr>
        <w:fldChar w:fldCharType="separate"/>
      </w:r>
      <w:r w:rsidR="007A544A" w:rsidRPr="007A544A">
        <w:rPr>
          <w:b/>
          <w:color w:val="0070C0"/>
          <w:sz w:val="24"/>
          <w:u w:val="single"/>
          <w:lang w:val="en-US"/>
        </w:rPr>
        <w:t>Next</w:t>
      </w:r>
      <w:r w:rsidR="007A544A" w:rsidRPr="007A544A">
        <w:rPr>
          <w:b/>
          <w:color w:val="0070C0"/>
          <w:sz w:val="24"/>
          <w:u w:val="single"/>
          <w:lang w:val="en-US"/>
        </w:rPr>
        <w:fldChar w:fldCharType="end"/>
      </w:r>
      <w:r w:rsidR="007A544A" w:rsidRPr="007A544A">
        <w:rPr>
          <w:b/>
          <w:color w:val="0070C0"/>
          <w:sz w:val="24"/>
          <w:u w:val="single"/>
          <w:lang w:val="en-US"/>
        </w:rPr>
        <w:t xml:space="preserve"> Equinet Events</w:t>
      </w:r>
    </w:p>
    <w:p w:rsidR="00CF7284" w:rsidRDefault="00CF7284">
      <w:pPr>
        <w:rPr>
          <w:rFonts w:ascii="Tahoma" w:eastAsiaTheme="majorEastAsia" w:hAnsi="Tahoma" w:cstheme="majorBidi"/>
          <w:b/>
          <w:color w:val="2E74B5" w:themeColor="accent1" w:themeShade="BF"/>
          <w:sz w:val="32"/>
          <w:szCs w:val="32"/>
          <w:lang w:val="en-US"/>
        </w:rPr>
      </w:pPr>
      <w:r>
        <w:rPr>
          <w:lang w:val="en-US"/>
        </w:rPr>
        <w:br w:type="page"/>
      </w:r>
    </w:p>
    <w:p w:rsidR="00276FDF" w:rsidRPr="00276FDF" w:rsidRDefault="00DA7A54" w:rsidP="00276FDF">
      <w:pPr>
        <w:pStyle w:val="Heading1"/>
        <w:rPr>
          <w:lang w:val="en-US"/>
        </w:rPr>
      </w:pPr>
      <w:bookmarkStart w:id="3" w:name="_Ref420074190"/>
      <w:bookmarkEnd w:id="0"/>
      <w:bookmarkEnd w:id="1"/>
      <w:bookmarkEnd w:id="2"/>
      <w:r>
        <w:rPr>
          <w:lang w:val="en-US"/>
        </w:rPr>
        <w:lastRenderedPageBreak/>
        <w:t>Equinet 2015 Board Elections: C</w:t>
      </w:r>
      <w:r w:rsidR="00205DE9">
        <w:rPr>
          <w:lang w:val="en-US"/>
        </w:rPr>
        <w:t xml:space="preserve">all for </w:t>
      </w:r>
      <w:r>
        <w:rPr>
          <w:lang w:val="en-US"/>
        </w:rPr>
        <w:t>C</w:t>
      </w:r>
      <w:r w:rsidR="00205DE9">
        <w:rPr>
          <w:lang w:val="en-US"/>
        </w:rPr>
        <w:t>andidates (Deadline: 8</w:t>
      </w:r>
      <w:r w:rsidR="00205DE9" w:rsidRPr="00205DE9">
        <w:rPr>
          <w:vertAlign w:val="superscript"/>
          <w:lang w:val="en-US"/>
        </w:rPr>
        <w:t>th</w:t>
      </w:r>
      <w:r w:rsidR="00205DE9">
        <w:rPr>
          <w:lang w:val="en-US"/>
        </w:rPr>
        <w:t xml:space="preserve"> September 2015)</w:t>
      </w:r>
      <w:bookmarkEnd w:id="3"/>
    </w:p>
    <w:p w:rsidR="00276FDF" w:rsidRPr="00276FDF" w:rsidRDefault="00276FDF" w:rsidP="00276FDF">
      <w:pPr>
        <w:jc w:val="center"/>
        <w:rPr>
          <w:i/>
          <w:sz w:val="28"/>
          <w:lang w:val="en-US"/>
        </w:rPr>
      </w:pPr>
      <w:r w:rsidRPr="00276FDF">
        <w:rPr>
          <w:i/>
          <w:sz w:val="28"/>
          <w:lang w:val="en-US"/>
        </w:rPr>
        <w:t xml:space="preserve">Fill in the Online Declaration of Interest by </w:t>
      </w:r>
      <w:r w:rsidRPr="00680D84">
        <w:rPr>
          <w:b/>
          <w:i/>
          <w:sz w:val="28"/>
          <w:lang w:val="en-US"/>
        </w:rPr>
        <w:t>15</w:t>
      </w:r>
      <w:r w:rsidRPr="00680D84">
        <w:rPr>
          <w:b/>
          <w:i/>
          <w:sz w:val="28"/>
          <w:vertAlign w:val="superscript"/>
          <w:lang w:val="en-US"/>
        </w:rPr>
        <w:t>th</w:t>
      </w:r>
      <w:r w:rsidRPr="00680D84">
        <w:rPr>
          <w:b/>
          <w:i/>
          <w:sz w:val="28"/>
          <w:lang w:val="en-US"/>
        </w:rPr>
        <w:t xml:space="preserve"> July 2015</w:t>
      </w:r>
      <w:r w:rsidRPr="00276FDF">
        <w:rPr>
          <w:i/>
          <w:sz w:val="28"/>
          <w:lang w:val="en-US"/>
        </w:rPr>
        <w:t>!</w:t>
      </w:r>
    </w:p>
    <w:p w:rsidR="00F86932" w:rsidRDefault="00276FDF" w:rsidP="00F86932">
      <w:pPr>
        <w:rPr>
          <w:lang w:val="en-US"/>
        </w:rPr>
      </w:pPr>
      <w:r>
        <w:rPr>
          <w:noProof/>
          <w:lang w:eastAsia="fr-BE"/>
        </w:rPr>
        <w:drawing>
          <wp:inline distT="0" distB="0" distL="0" distR="0" wp14:anchorId="565645E5" wp14:editId="46C44552">
            <wp:extent cx="6181725" cy="1504950"/>
            <wp:effectExtent l="19050" t="19050" r="28575" b="190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81725" cy="1504950"/>
                    </a:xfrm>
                    <a:prstGeom prst="rect">
                      <a:avLst/>
                    </a:prstGeom>
                    <a:noFill/>
                    <a:ln>
                      <a:solidFill>
                        <a:schemeClr val="tx1"/>
                      </a:solidFill>
                    </a:ln>
                  </pic:spPr>
                </pic:pic>
              </a:graphicData>
            </a:graphic>
          </wp:inline>
        </w:drawing>
      </w:r>
    </w:p>
    <w:p w:rsidR="00A73FA9" w:rsidRDefault="00DA7A54" w:rsidP="00DA7A54">
      <w:pPr>
        <w:jc w:val="both"/>
        <w:rPr>
          <w:lang w:val="en-US"/>
        </w:rPr>
      </w:pPr>
      <w:r w:rsidRPr="00DA7A54">
        <w:rPr>
          <w:lang w:val="en-US"/>
        </w:rPr>
        <w:t xml:space="preserve">The Chair of the Equinet Executive Board and the Executive Director of the Equinet Secretariat hereby call upon all Equinet member organisations to consider </w:t>
      </w:r>
      <w:r w:rsidRPr="00DA7A54">
        <w:rPr>
          <w:b/>
          <w:lang w:val="en-US"/>
        </w:rPr>
        <w:t xml:space="preserve">nominating a candidate for the election of the new Executive Board </w:t>
      </w:r>
      <w:r w:rsidRPr="00DA7A54">
        <w:rPr>
          <w:lang w:val="en-US"/>
        </w:rPr>
        <w:t xml:space="preserve">(maximum one per member organisation). The nine members of the next Equinet Board will be elected by secret ballot for a two-year mandate (October 2015-October 2017) by the General Assembly of Equinet Members at the Annual General Meeting (AGM) on </w:t>
      </w:r>
      <w:r w:rsidRPr="00DA7A54">
        <w:rPr>
          <w:b/>
          <w:lang w:val="en-US"/>
        </w:rPr>
        <w:t>Friday 9</w:t>
      </w:r>
      <w:r w:rsidR="00680D84">
        <w:rPr>
          <w:b/>
          <w:lang w:val="en-US"/>
        </w:rPr>
        <w:t>th</w:t>
      </w:r>
      <w:r w:rsidRPr="00DA7A54">
        <w:rPr>
          <w:b/>
          <w:lang w:val="en-US"/>
        </w:rPr>
        <w:t xml:space="preserve"> October 2015 in Brussels</w:t>
      </w:r>
      <w:r w:rsidRPr="00DA7A54">
        <w:rPr>
          <w:lang w:val="en-US"/>
        </w:rPr>
        <w:t xml:space="preserve">. </w:t>
      </w:r>
    </w:p>
    <w:p w:rsidR="00DA7A54" w:rsidRPr="00DA7A54" w:rsidRDefault="00DA7A54" w:rsidP="00DA7A54">
      <w:pPr>
        <w:jc w:val="both"/>
        <w:rPr>
          <w:b/>
          <w:lang w:val="en-US"/>
        </w:rPr>
      </w:pPr>
      <w:r w:rsidRPr="00DA7A54">
        <w:rPr>
          <w:b/>
          <w:lang w:val="en-US"/>
        </w:rPr>
        <w:t>What is expected from Equinet member organisations?</w:t>
      </w:r>
    </w:p>
    <w:p w:rsidR="00DA7A54" w:rsidRDefault="00DA7A54" w:rsidP="00DA7A54">
      <w:pPr>
        <w:pStyle w:val="ListParagraph"/>
        <w:numPr>
          <w:ilvl w:val="0"/>
          <w:numId w:val="8"/>
        </w:numPr>
        <w:jc w:val="both"/>
        <w:rPr>
          <w:lang w:val="en-US"/>
        </w:rPr>
      </w:pPr>
      <w:r w:rsidRPr="00DA7A54">
        <w:rPr>
          <w:lang w:val="en-US"/>
        </w:rPr>
        <w:t xml:space="preserve">Member organisations are all invited to informally communicate their intention regarding the possible nomination of a candidate by using the </w:t>
      </w:r>
      <w:hyperlink r:id="rId11" w:history="1">
        <w:r w:rsidRPr="00DA7A54">
          <w:rPr>
            <w:rStyle w:val="Hyperlink"/>
            <w:lang w:val="en-US"/>
          </w:rPr>
          <w:t>Online Declaration of Interest form</w:t>
        </w:r>
      </w:hyperlink>
      <w:r>
        <w:rPr>
          <w:lang w:val="en-US"/>
        </w:rPr>
        <w:t xml:space="preserve"> (Deadline: </w:t>
      </w:r>
      <w:r w:rsidR="00276FDF">
        <w:rPr>
          <w:b/>
          <w:lang w:val="en-US"/>
        </w:rPr>
        <w:t>15</w:t>
      </w:r>
      <w:r w:rsidR="00276FDF" w:rsidRPr="00276FDF">
        <w:rPr>
          <w:b/>
          <w:vertAlign w:val="superscript"/>
          <w:lang w:val="en-US"/>
        </w:rPr>
        <w:t>th</w:t>
      </w:r>
      <w:r w:rsidR="00276FDF">
        <w:rPr>
          <w:b/>
          <w:lang w:val="en-US"/>
        </w:rPr>
        <w:t xml:space="preserve"> </w:t>
      </w:r>
      <w:r w:rsidRPr="00DA7A54">
        <w:rPr>
          <w:b/>
          <w:lang w:val="en-US"/>
        </w:rPr>
        <w:t>July 2015</w:t>
      </w:r>
      <w:r>
        <w:rPr>
          <w:lang w:val="en-US"/>
        </w:rPr>
        <w:t xml:space="preserve">). </w:t>
      </w:r>
    </w:p>
    <w:p w:rsidR="00DA7A54" w:rsidRDefault="00DA7A54" w:rsidP="00DA7A54">
      <w:pPr>
        <w:pStyle w:val="ListParagraph"/>
        <w:numPr>
          <w:ilvl w:val="0"/>
          <w:numId w:val="8"/>
        </w:numPr>
        <w:jc w:val="both"/>
        <w:rPr>
          <w:lang w:val="en-US"/>
        </w:rPr>
      </w:pPr>
      <w:r w:rsidRPr="00DA7A54">
        <w:rPr>
          <w:lang w:val="en-US"/>
        </w:rPr>
        <w:t xml:space="preserve">It is also possible for interested member organisations that have already selected a candidate to submit </w:t>
      </w:r>
      <w:r>
        <w:rPr>
          <w:lang w:val="en-US"/>
        </w:rPr>
        <w:t xml:space="preserve">the full candidacy information through the </w:t>
      </w:r>
      <w:r w:rsidRPr="00DA7A54">
        <w:rPr>
          <w:b/>
          <w:lang w:val="en-US"/>
        </w:rPr>
        <w:t>Candidate Nomination Form</w:t>
      </w:r>
      <w:r>
        <w:rPr>
          <w:lang w:val="en-US"/>
        </w:rPr>
        <w:t xml:space="preserve"> (Deadline: </w:t>
      </w:r>
      <w:r w:rsidRPr="00DA7A54">
        <w:rPr>
          <w:b/>
          <w:lang w:val="en-US"/>
        </w:rPr>
        <w:t>8</w:t>
      </w:r>
      <w:r w:rsidRPr="00DA7A54">
        <w:rPr>
          <w:b/>
          <w:vertAlign w:val="superscript"/>
          <w:lang w:val="en-US"/>
        </w:rPr>
        <w:t>th</w:t>
      </w:r>
      <w:r w:rsidRPr="00DA7A54">
        <w:rPr>
          <w:b/>
          <w:lang w:val="en-US"/>
        </w:rPr>
        <w:t xml:space="preserve"> September 2015</w:t>
      </w:r>
      <w:r>
        <w:rPr>
          <w:lang w:val="en-US"/>
        </w:rPr>
        <w:t xml:space="preserve">). </w:t>
      </w:r>
    </w:p>
    <w:p w:rsidR="00DA7A54" w:rsidRDefault="00DA7A54" w:rsidP="00DA7A54">
      <w:pPr>
        <w:jc w:val="both"/>
        <w:rPr>
          <w:lang w:val="en-US"/>
        </w:rPr>
      </w:pPr>
      <w:r>
        <w:rPr>
          <w:lang w:val="en-US"/>
        </w:rPr>
        <w:t xml:space="preserve">The </w:t>
      </w:r>
      <w:r w:rsidRPr="00DA7A54">
        <w:rPr>
          <w:b/>
          <w:lang w:val="en-US"/>
        </w:rPr>
        <w:t>Candidate Nomination Form</w:t>
      </w:r>
      <w:r>
        <w:rPr>
          <w:lang w:val="en-US"/>
        </w:rPr>
        <w:t xml:space="preserve"> and the </w:t>
      </w:r>
      <w:r w:rsidRPr="00DA7A54">
        <w:rPr>
          <w:b/>
          <w:lang w:val="en-US"/>
        </w:rPr>
        <w:t>Equinet Board Elections Guide 2015</w:t>
      </w:r>
      <w:r>
        <w:rPr>
          <w:lang w:val="en-US"/>
        </w:rPr>
        <w:t xml:space="preserve"> are attached to the email which was sent on </w:t>
      </w:r>
      <w:r w:rsidRPr="00DA7A54">
        <w:rPr>
          <w:b/>
          <w:lang w:val="en-US"/>
        </w:rPr>
        <w:t>Friday 22th May 2015</w:t>
      </w:r>
      <w:r>
        <w:rPr>
          <w:lang w:val="en-US"/>
        </w:rPr>
        <w:t xml:space="preserve"> to Equinet Contact Persons and Heads of Equality Bodies. </w:t>
      </w:r>
      <w:r w:rsidR="00276FDF">
        <w:rPr>
          <w:lang w:val="en-US"/>
        </w:rPr>
        <w:t xml:space="preserve">A reminder will be sent next week. </w:t>
      </w:r>
    </w:p>
    <w:p w:rsidR="00DA7A54" w:rsidRDefault="00DA7A54" w:rsidP="00DA7A54">
      <w:pPr>
        <w:jc w:val="both"/>
        <w:rPr>
          <w:lang w:val="en-US"/>
        </w:rPr>
      </w:pPr>
      <w:r>
        <w:rPr>
          <w:lang w:val="en-US"/>
        </w:rPr>
        <w:t xml:space="preserve">The call is also available on </w:t>
      </w:r>
      <w:hyperlink r:id="rId12" w:history="1">
        <w:proofErr w:type="spellStart"/>
        <w:r w:rsidRPr="00DA7A54">
          <w:rPr>
            <w:rStyle w:val="Hyperlink"/>
            <w:lang w:val="en-US"/>
          </w:rPr>
          <w:t>Equinet’s</w:t>
        </w:r>
        <w:proofErr w:type="spellEnd"/>
        <w:r w:rsidRPr="00DA7A54">
          <w:rPr>
            <w:rStyle w:val="Hyperlink"/>
            <w:lang w:val="en-US"/>
          </w:rPr>
          <w:t xml:space="preserve"> online Members’ Area</w:t>
        </w:r>
      </w:hyperlink>
      <w:r>
        <w:rPr>
          <w:lang w:val="en-US"/>
        </w:rPr>
        <w:t xml:space="preserve">. </w:t>
      </w:r>
    </w:p>
    <w:p w:rsidR="00DA7A54" w:rsidRPr="00DA7A54" w:rsidRDefault="00DA7A54" w:rsidP="00DA7A54">
      <w:pPr>
        <w:jc w:val="both"/>
        <w:rPr>
          <w:lang w:val="en-US"/>
        </w:rPr>
      </w:pPr>
      <w:r w:rsidRPr="00DA7A54">
        <w:rPr>
          <w:lang w:val="en-US"/>
        </w:rPr>
        <w:t xml:space="preserve">For more information about the Equinet Board elections, </w:t>
      </w:r>
      <w:r w:rsidRPr="00DA7A54">
        <w:rPr>
          <w:b/>
          <w:lang w:val="en-US"/>
        </w:rPr>
        <w:t>please do not hesitate to contact the Equinet Secretariat</w:t>
      </w:r>
      <w:r w:rsidRPr="00DA7A54">
        <w:rPr>
          <w:lang w:val="en-US"/>
        </w:rPr>
        <w:t xml:space="preserve"> (Yannick Godin, Administration and Finance Officer – </w:t>
      </w:r>
      <w:hyperlink r:id="rId13" w:history="1">
        <w:r w:rsidRPr="003C4DA0">
          <w:rPr>
            <w:rStyle w:val="Hyperlink"/>
            <w:lang w:val="en-US"/>
          </w:rPr>
          <w:t>Yannick.godin@equineteurope.org</w:t>
        </w:r>
      </w:hyperlink>
      <w:r>
        <w:rPr>
          <w:lang w:val="en-US"/>
        </w:rPr>
        <w:t xml:space="preserve"> </w:t>
      </w:r>
      <w:r w:rsidRPr="00DA7A54">
        <w:rPr>
          <w:lang w:val="en-US"/>
        </w:rPr>
        <w:t>– 0032 2 212 31 82).</w:t>
      </w:r>
    </w:p>
    <w:p w:rsidR="00A73FA9" w:rsidRDefault="00A73FA9" w:rsidP="00A73FA9">
      <w:pPr>
        <w:pBdr>
          <w:bottom w:val="dotted" w:sz="36" w:space="1" w:color="auto"/>
        </w:pBdr>
        <w:rPr>
          <w:lang w:val="en-US"/>
        </w:rPr>
      </w:pPr>
    </w:p>
    <w:p w:rsidR="00F86932" w:rsidRDefault="00DA7A54" w:rsidP="00F86932">
      <w:pPr>
        <w:pStyle w:val="Heading1"/>
        <w:rPr>
          <w:lang w:val="en-US"/>
        </w:rPr>
      </w:pPr>
      <w:bookmarkStart w:id="4" w:name="_Ref420076911"/>
      <w:r>
        <w:rPr>
          <w:lang w:val="en-US"/>
        </w:rPr>
        <w:t>R</w:t>
      </w:r>
      <w:r w:rsidR="00F86932">
        <w:rPr>
          <w:lang w:val="en-US"/>
        </w:rPr>
        <w:t xml:space="preserve">egister to Equinet </w:t>
      </w:r>
      <w:r w:rsidR="00DF1373">
        <w:rPr>
          <w:lang w:val="en-US"/>
        </w:rPr>
        <w:t>Training Session</w:t>
      </w:r>
      <w:r w:rsidR="00F86932">
        <w:rPr>
          <w:lang w:val="en-US"/>
        </w:rPr>
        <w:t xml:space="preserve"> “</w:t>
      </w:r>
      <w:r w:rsidR="00DF1373">
        <w:rPr>
          <w:lang w:val="en-US"/>
        </w:rPr>
        <w:t>Helping equality bodies to apply for and use EU Funds</w:t>
      </w:r>
      <w:r w:rsidR="00F86932">
        <w:rPr>
          <w:lang w:val="en-US"/>
        </w:rPr>
        <w:t>” (</w:t>
      </w:r>
      <w:r w:rsidR="00DF1373">
        <w:rPr>
          <w:lang w:val="en-US"/>
        </w:rPr>
        <w:t>3</w:t>
      </w:r>
      <w:r w:rsidR="007E0E49">
        <w:rPr>
          <w:lang w:val="en-US"/>
        </w:rPr>
        <w:t>rd</w:t>
      </w:r>
      <w:r w:rsidR="00DF1373">
        <w:rPr>
          <w:lang w:val="en-US"/>
        </w:rPr>
        <w:t xml:space="preserve"> and 4</w:t>
      </w:r>
      <w:r w:rsidR="007E0E49">
        <w:rPr>
          <w:lang w:val="en-US"/>
        </w:rPr>
        <w:t>th</w:t>
      </w:r>
      <w:r w:rsidR="00DF1373">
        <w:rPr>
          <w:lang w:val="en-US"/>
        </w:rPr>
        <w:t xml:space="preserve"> September </w:t>
      </w:r>
      <w:r w:rsidR="00F86932">
        <w:rPr>
          <w:lang w:val="en-US"/>
        </w:rPr>
        <w:t xml:space="preserve">2015, </w:t>
      </w:r>
      <w:r w:rsidR="00DF1373">
        <w:rPr>
          <w:lang w:val="en-US"/>
        </w:rPr>
        <w:t>Sofia, Bulgaria</w:t>
      </w:r>
      <w:r w:rsidR="00F86932">
        <w:rPr>
          <w:lang w:val="en-US"/>
        </w:rPr>
        <w:t>)</w:t>
      </w:r>
      <w:bookmarkEnd w:id="4"/>
    </w:p>
    <w:p w:rsidR="00F86932" w:rsidRPr="00B153A3" w:rsidRDefault="00F86932" w:rsidP="00F86932">
      <w:pPr>
        <w:rPr>
          <w:b/>
          <w:lang w:val="en-US"/>
        </w:rPr>
      </w:pPr>
    </w:p>
    <w:p w:rsidR="00F86932" w:rsidRPr="00B153A3" w:rsidRDefault="00F86932" w:rsidP="00F86932">
      <w:pPr>
        <w:rPr>
          <w:sz w:val="28"/>
          <w:lang w:val="en-US"/>
        </w:rPr>
      </w:pPr>
      <w:r w:rsidRPr="00B153A3">
        <w:rPr>
          <w:b/>
          <w:sz w:val="28"/>
          <w:lang w:val="en-US"/>
        </w:rPr>
        <w:t>Deadli</w:t>
      </w:r>
      <w:r w:rsidR="00DA7A54" w:rsidRPr="00B153A3">
        <w:rPr>
          <w:b/>
          <w:sz w:val="28"/>
          <w:lang w:val="en-US"/>
        </w:rPr>
        <w:t>ne for registration:</w:t>
      </w:r>
      <w:r w:rsidR="00DA7A54" w:rsidRPr="00B153A3">
        <w:rPr>
          <w:sz w:val="28"/>
          <w:lang w:val="en-US"/>
        </w:rPr>
        <w:t xml:space="preserve"> </w:t>
      </w:r>
      <w:r w:rsidR="00DF1373">
        <w:rPr>
          <w:sz w:val="28"/>
          <w:lang w:val="en-US"/>
        </w:rPr>
        <w:t>7</w:t>
      </w:r>
      <w:r w:rsidR="007E0E49">
        <w:rPr>
          <w:sz w:val="28"/>
          <w:lang w:val="en-US"/>
        </w:rPr>
        <w:t>th</w:t>
      </w:r>
      <w:r w:rsidR="00DF1373">
        <w:rPr>
          <w:sz w:val="28"/>
          <w:lang w:val="en-US"/>
        </w:rPr>
        <w:t xml:space="preserve"> July 2015 – </w:t>
      </w:r>
      <w:r w:rsidR="00DF1373" w:rsidRPr="00DF1373">
        <w:rPr>
          <w:b/>
          <w:color w:val="FF0000"/>
          <w:sz w:val="28"/>
          <w:lang w:val="en-US"/>
        </w:rPr>
        <w:t xml:space="preserve">only </w:t>
      </w:r>
      <w:r w:rsidR="00DF1373">
        <w:rPr>
          <w:b/>
          <w:color w:val="FF0000"/>
          <w:sz w:val="28"/>
          <w:lang w:val="en-US"/>
        </w:rPr>
        <w:t>8 seats left</w:t>
      </w:r>
      <w:r w:rsidR="00DF1373" w:rsidRPr="00DF1373">
        <w:rPr>
          <w:b/>
          <w:color w:val="FF0000"/>
          <w:sz w:val="28"/>
          <w:lang w:val="en-US"/>
        </w:rPr>
        <w:t>!</w:t>
      </w:r>
      <w:r w:rsidR="00DF1373" w:rsidRPr="00DF1373">
        <w:rPr>
          <w:color w:val="FF0000"/>
          <w:sz w:val="28"/>
          <w:lang w:val="en-US"/>
        </w:rPr>
        <w:t xml:space="preserve"> </w:t>
      </w:r>
    </w:p>
    <w:p w:rsidR="00A9009F" w:rsidRPr="00A9009F" w:rsidRDefault="00A9009F" w:rsidP="00A9009F">
      <w:pPr>
        <w:jc w:val="both"/>
        <w:rPr>
          <w:lang w:val="en-US"/>
        </w:rPr>
      </w:pPr>
      <w:r w:rsidRPr="00A9009F">
        <w:rPr>
          <w:lang w:val="en-US"/>
        </w:rPr>
        <w:t xml:space="preserve">On </w:t>
      </w:r>
      <w:r w:rsidRPr="00A9009F">
        <w:rPr>
          <w:b/>
          <w:lang w:val="en-US"/>
        </w:rPr>
        <w:t>3rd and 4th September 2015</w:t>
      </w:r>
      <w:r w:rsidRPr="00A9009F">
        <w:rPr>
          <w:lang w:val="en-US"/>
        </w:rPr>
        <w:t xml:space="preserve"> Equinet, with the support of the </w:t>
      </w:r>
      <w:hyperlink r:id="rId14" w:history="1">
        <w:r w:rsidRPr="007E0E49">
          <w:rPr>
            <w:rStyle w:val="Hyperlink"/>
            <w:lang w:val="en-US"/>
          </w:rPr>
          <w:t>Commission for Protection against Discrimination</w:t>
        </w:r>
      </w:hyperlink>
      <w:r w:rsidRPr="00A9009F">
        <w:rPr>
          <w:lang w:val="en-US"/>
        </w:rPr>
        <w:t xml:space="preserve">, is </w:t>
      </w:r>
      <w:proofErr w:type="spellStart"/>
      <w:r w:rsidRPr="00A9009F">
        <w:rPr>
          <w:lang w:val="en-US"/>
        </w:rPr>
        <w:t>organising</w:t>
      </w:r>
      <w:proofErr w:type="spellEnd"/>
      <w:r w:rsidRPr="00A9009F">
        <w:rPr>
          <w:lang w:val="en-US"/>
        </w:rPr>
        <w:t xml:space="preserve"> a training session on </w:t>
      </w:r>
      <w:r w:rsidRPr="007E0E49">
        <w:rPr>
          <w:b/>
          <w:lang w:val="en-US"/>
        </w:rPr>
        <w:t>“Helping equality bodies to apply for and use EU funds”</w:t>
      </w:r>
      <w:r w:rsidRPr="00A9009F">
        <w:rPr>
          <w:lang w:val="en-US"/>
        </w:rPr>
        <w:t xml:space="preserve"> in Sofia, Bulgaria. </w:t>
      </w:r>
    </w:p>
    <w:p w:rsidR="00B153A3" w:rsidRDefault="00A9009F" w:rsidP="00A9009F">
      <w:pPr>
        <w:pBdr>
          <w:bottom w:val="dotted" w:sz="36" w:space="1" w:color="auto"/>
        </w:pBdr>
        <w:jc w:val="both"/>
        <w:rPr>
          <w:lang w:val="en-US"/>
        </w:rPr>
      </w:pPr>
      <w:r w:rsidRPr="00A9009F">
        <w:rPr>
          <w:lang w:val="en-US"/>
        </w:rPr>
        <w:lastRenderedPageBreak/>
        <w:t xml:space="preserve">The training session is dedicated to an audience of approximately </w:t>
      </w:r>
      <w:r w:rsidRPr="00A9009F">
        <w:rPr>
          <w:b/>
          <w:lang w:val="en-US"/>
        </w:rPr>
        <w:t>15 staff members of equality bodies</w:t>
      </w:r>
      <w:r w:rsidRPr="00A9009F">
        <w:rPr>
          <w:lang w:val="en-US"/>
        </w:rPr>
        <w:t xml:space="preserve"> who deal with EU funds application or who could be potentially in charge of these tasks in the future. It targets more specifically staff members of equality bodies who already applied for EU funds and who wish to improve </w:t>
      </w:r>
      <w:r w:rsidR="00AB2CD8">
        <w:rPr>
          <w:noProof/>
          <w:lang w:eastAsia="fr-BE"/>
        </w:rPr>
        <w:drawing>
          <wp:anchor distT="0" distB="0" distL="114300" distR="114300" simplePos="0" relativeHeight="251666432" behindDoc="0" locked="0" layoutInCell="1" allowOverlap="1" wp14:anchorId="72A4408A" wp14:editId="224CE199">
            <wp:simplePos x="685800" y="1466850"/>
            <wp:positionH relativeFrom="margin">
              <wp:align>right</wp:align>
            </wp:positionH>
            <wp:positionV relativeFrom="margin">
              <wp:align>top</wp:align>
            </wp:positionV>
            <wp:extent cx="2085975" cy="1459865"/>
            <wp:effectExtent l="0" t="0" r="9525" b="6985"/>
            <wp:wrapSquare wrapText="bothSides"/>
            <wp:docPr id="7" name="Picture 7" descr="http://www.equineteurope.org/local/cache-vignettes/L150xH105/arton694-305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quineteurope.org/local/cache-vignettes/L150xH105/arton694-305ce.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85975" cy="1459865"/>
                    </a:xfrm>
                    <a:prstGeom prst="rect">
                      <a:avLst/>
                    </a:prstGeom>
                    <a:noFill/>
                    <a:ln>
                      <a:noFill/>
                    </a:ln>
                  </pic:spPr>
                </pic:pic>
              </a:graphicData>
            </a:graphic>
          </wp:anchor>
        </w:drawing>
      </w:r>
      <w:r w:rsidRPr="00A9009F">
        <w:rPr>
          <w:lang w:val="en-US"/>
        </w:rPr>
        <w:t>their skills in this area.</w:t>
      </w:r>
    </w:p>
    <w:p w:rsidR="00A9009F" w:rsidRDefault="00A9009F" w:rsidP="00A9009F">
      <w:pPr>
        <w:pBdr>
          <w:bottom w:val="dotted" w:sz="36" w:space="1" w:color="auto"/>
        </w:pBdr>
        <w:jc w:val="both"/>
        <w:rPr>
          <w:lang w:val="en-US"/>
        </w:rPr>
      </w:pPr>
      <w:r>
        <w:rPr>
          <w:lang w:val="en-US"/>
        </w:rPr>
        <w:t xml:space="preserve">Practical information and draft agenda of the training are available on </w:t>
      </w:r>
      <w:hyperlink r:id="rId16" w:history="1">
        <w:proofErr w:type="spellStart"/>
        <w:r w:rsidRPr="00A9009F">
          <w:rPr>
            <w:rStyle w:val="Hyperlink"/>
            <w:lang w:val="en-US"/>
          </w:rPr>
          <w:t>Equinet’s</w:t>
        </w:r>
        <w:proofErr w:type="spellEnd"/>
        <w:r w:rsidRPr="00A9009F">
          <w:rPr>
            <w:rStyle w:val="Hyperlink"/>
            <w:lang w:val="en-US"/>
          </w:rPr>
          <w:t xml:space="preserve"> website</w:t>
        </w:r>
      </w:hyperlink>
      <w:r>
        <w:rPr>
          <w:lang w:val="en-US"/>
        </w:rPr>
        <w:t xml:space="preserve">. </w:t>
      </w:r>
    </w:p>
    <w:p w:rsidR="002B1BA4" w:rsidRDefault="002B1BA4" w:rsidP="00A9009F">
      <w:pPr>
        <w:pBdr>
          <w:bottom w:val="dotted" w:sz="36" w:space="1" w:color="auto"/>
        </w:pBdr>
        <w:jc w:val="both"/>
        <w:rPr>
          <w:b/>
          <w:lang w:val="en-US"/>
        </w:rPr>
      </w:pPr>
      <w:r w:rsidRPr="007E0E49">
        <w:rPr>
          <w:b/>
          <w:color w:val="FF0000"/>
          <w:lang w:val="en-US"/>
        </w:rPr>
        <w:t xml:space="preserve">Register via </w:t>
      </w:r>
      <w:hyperlink r:id="rId17" w:history="1">
        <w:r w:rsidRPr="002B1BA4">
          <w:rPr>
            <w:rStyle w:val="Hyperlink"/>
            <w:b/>
            <w:lang w:val="en-US"/>
          </w:rPr>
          <w:t>this link</w:t>
        </w:r>
      </w:hyperlink>
      <w:r w:rsidRPr="002B1BA4">
        <w:rPr>
          <w:b/>
          <w:lang w:val="en-US"/>
        </w:rPr>
        <w:t xml:space="preserve"> </w:t>
      </w:r>
      <w:r w:rsidRPr="007E0E49">
        <w:rPr>
          <w:b/>
          <w:color w:val="FF0000"/>
          <w:lang w:val="en-US"/>
        </w:rPr>
        <w:t>by 7</w:t>
      </w:r>
      <w:r w:rsidR="007E0E49">
        <w:rPr>
          <w:b/>
          <w:color w:val="FF0000"/>
          <w:lang w:val="en-US"/>
        </w:rPr>
        <w:t>th</w:t>
      </w:r>
      <w:r w:rsidRPr="007E0E49">
        <w:rPr>
          <w:b/>
          <w:color w:val="FF0000"/>
          <w:lang w:val="en-US"/>
        </w:rPr>
        <w:t xml:space="preserve"> July 2015.</w:t>
      </w:r>
    </w:p>
    <w:p w:rsidR="002B1BA4" w:rsidRPr="002B1BA4" w:rsidRDefault="002B1BA4" w:rsidP="002B1BA4">
      <w:pPr>
        <w:pBdr>
          <w:bottom w:val="dotted" w:sz="36" w:space="1" w:color="auto"/>
        </w:pBdr>
        <w:rPr>
          <w:b/>
          <w:lang w:val="en-US"/>
        </w:rPr>
      </w:pPr>
      <w:r w:rsidRPr="002B1BA4">
        <w:rPr>
          <w:lang w:val="en-US"/>
        </w:rPr>
        <w:t>For more information, please contact</w:t>
      </w:r>
      <w:r>
        <w:rPr>
          <w:b/>
          <w:lang w:val="en-US"/>
        </w:rPr>
        <w:t xml:space="preserve"> Jessica Machacova, Equinet Project Officer </w:t>
      </w:r>
      <w:r w:rsidRPr="002B1BA4">
        <w:rPr>
          <w:lang w:val="en-US"/>
        </w:rPr>
        <w:t>(</w:t>
      </w:r>
      <w:hyperlink r:id="rId18" w:history="1">
        <w:r w:rsidRPr="002B1BA4">
          <w:rPr>
            <w:rStyle w:val="Hyperlink"/>
            <w:lang w:val="en-US"/>
          </w:rPr>
          <w:t>Jessica.machacova@equineteurope.org</w:t>
        </w:r>
      </w:hyperlink>
      <w:r w:rsidRPr="002B1BA4">
        <w:rPr>
          <w:lang w:val="en-US"/>
        </w:rPr>
        <w:t xml:space="preserve"> / 0032 2 212 31 80).</w:t>
      </w:r>
      <w:r>
        <w:rPr>
          <w:b/>
          <w:lang w:val="en-US"/>
        </w:rPr>
        <w:t xml:space="preserve"> </w:t>
      </w:r>
    </w:p>
    <w:p w:rsidR="00DF1373" w:rsidRDefault="00DF1373" w:rsidP="00B153A3">
      <w:pPr>
        <w:pBdr>
          <w:bottom w:val="dotted" w:sz="36" w:space="1" w:color="auto"/>
        </w:pBdr>
        <w:jc w:val="both"/>
        <w:rPr>
          <w:lang w:val="en-US"/>
        </w:rPr>
      </w:pPr>
    </w:p>
    <w:p w:rsidR="00F86932" w:rsidRDefault="000B642E" w:rsidP="000B642E">
      <w:pPr>
        <w:pStyle w:val="Heading1"/>
        <w:rPr>
          <w:lang w:val="en-US"/>
        </w:rPr>
      </w:pPr>
      <w:bookmarkStart w:id="5" w:name="_Ref422408146"/>
      <w:r>
        <w:rPr>
          <w:lang w:val="en-US"/>
        </w:rPr>
        <w:t xml:space="preserve">Reminder: </w:t>
      </w:r>
      <w:r w:rsidRPr="000B642E">
        <w:rPr>
          <w:lang w:val="en-US"/>
        </w:rPr>
        <w:t xml:space="preserve">Equinet research on sanctions </w:t>
      </w:r>
      <w:bookmarkEnd w:id="5"/>
      <w:r w:rsidR="00087A27">
        <w:rPr>
          <w:lang w:val="en-US"/>
        </w:rPr>
        <w:t>(Deadline: Friday 26</w:t>
      </w:r>
      <w:r w:rsidR="00087A27" w:rsidRPr="00087A27">
        <w:rPr>
          <w:vertAlign w:val="superscript"/>
          <w:lang w:val="en-US"/>
        </w:rPr>
        <w:t>th</w:t>
      </w:r>
      <w:r w:rsidR="00087A27">
        <w:rPr>
          <w:lang w:val="en-US"/>
        </w:rPr>
        <w:t xml:space="preserve"> June)</w:t>
      </w:r>
      <w:r>
        <w:rPr>
          <w:lang w:val="en-US"/>
        </w:rPr>
        <w:br/>
      </w:r>
    </w:p>
    <w:p w:rsidR="000B642E" w:rsidRPr="000B642E" w:rsidRDefault="000B642E" w:rsidP="000B642E">
      <w:pPr>
        <w:jc w:val="both"/>
        <w:rPr>
          <w:lang w:val="en-US"/>
        </w:rPr>
      </w:pPr>
      <w:r>
        <w:rPr>
          <w:lang w:val="en-US"/>
        </w:rPr>
        <w:t xml:space="preserve">Equinet 2015 Work Plan foresees </w:t>
      </w:r>
      <w:r w:rsidRPr="000B642E">
        <w:rPr>
          <w:lang w:val="en-US"/>
        </w:rPr>
        <w:t xml:space="preserve">that </w:t>
      </w:r>
      <w:r w:rsidRPr="000B642E">
        <w:rPr>
          <w:i/>
          <w:lang w:val="en-US"/>
        </w:rPr>
        <w:t>‘Equinet will commission a study on the sanctions applied in discrimination cases in Europe and their effects. The study will build on previous research in the field and it will, as a starting point, examine and compare relevant sources of EU and international law and their provisions on sanctions and remedies. This will be complemented by an analysis of trends and good practices in leading case law from international, EU and national courts and national equality bodies. The study will conclude with observations on the effects of the sanctions currently applied in discrimination cases and it will put forward ways in which equality bodies and other actors can contribute to making those sanctions more effective.’</w:t>
      </w:r>
    </w:p>
    <w:p w:rsidR="000B642E" w:rsidRPr="000B642E" w:rsidRDefault="000B642E" w:rsidP="000B642E">
      <w:pPr>
        <w:jc w:val="both"/>
        <w:rPr>
          <w:lang w:val="en-US"/>
        </w:rPr>
      </w:pPr>
      <w:r>
        <w:rPr>
          <w:lang w:val="en-US"/>
        </w:rPr>
        <w:t>We are</w:t>
      </w:r>
      <w:r w:rsidRPr="000B642E">
        <w:rPr>
          <w:lang w:val="en-US"/>
        </w:rPr>
        <w:t xml:space="preserve"> happy to announce that following an open call for tenders the </w:t>
      </w:r>
      <w:r w:rsidRPr="000B642E">
        <w:rPr>
          <w:b/>
          <w:lang w:val="en-US"/>
        </w:rPr>
        <w:t>Ludwig Boltzmann Institute of Human Rights</w:t>
      </w:r>
      <w:r w:rsidRPr="000B642E">
        <w:rPr>
          <w:lang w:val="en-US"/>
        </w:rPr>
        <w:t xml:space="preserve"> will be conducting the research for Equinet and we look forward to cooperating with them. </w:t>
      </w:r>
    </w:p>
    <w:p w:rsidR="000B642E" w:rsidRPr="000B642E" w:rsidRDefault="000B642E" w:rsidP="00087A27">
      <w:pPr>
        <w:jc w:val="both"/>
        <w:rPr>
          <w:lang w:val="en-US"/>
        </w:rPr>
      </w:pPr>
      <w:r w:rsidRPr="000B642E">
        <w:rPr>
          <w:lang w:val="en-US"/>
        </w:rPr>
        <w:t xml:space="preserve">Given the importance of the topic for all equality bodies and others working for a more equal society and the novelty of this project (there has been very little written on this topic in the past decade) </w:t>
      </w:r>
      <w:r w:rsidRPr="00242074">
        <w:rPr>
          <w:b/>
          <w:lang w:val="en-US"/>
        </w:rPr>
        <w:t xml:space="preserve">we are convinced that this study will prove to be a great asset and source of information. </w:t>
      </w:r>
    </w:p>
    <w:p w:rsidR="000B642E" w:rsidRPr="000B642E" w:rsidRDefault="000B642E" w:rsidP="000B642E">
      <w:pPr>
        <w:rPr>
          <w:lang w:val="en-US"/>
        </w:rPr>
      </w:pPr>
      <w:r w:rsidRPr="000B642E">
        <w:rPr>
          <w:lang w:val="en-US"/>
        </w:rPr>
        <w:t>However, in order to make thi</w:t>
      </w:r>
      <w:r w:rsidR="00242074">
        <w:rPr>
          <w:lang w:val="en-US"/>
        </w:rPr>
        <w:t xml:space="preserve">s a success, </w:t>
      </w:r>
      <w:r w:rsidR="00242074" w:rsidRPr="00242074">
        <w:rPr>
          <w:b/>
          <w:lang w:val="en-US"/>
        </w:rPr>
        <w:t>we need your help.</w:t>
      </w:r>
    </w:p>
    <w:p w:rsidR="000B642E" w:rsidRPr="000B642E" w:rsidRDefault="000B642E" w:rsidP="007E0E49">
      <w:pPr>
        <w:rPr>
          <w:lang w:val="en-US"/>
        </w:rPr>
      </w:pPr>
      <w:r w:rsidRPr="000B642E">
        <w:rPr>
          <w:lang w:val="en-US"/>
        </w:rPr>
        <w:t>An important step in the process to gather evidence is collecting your views and experiences in this field. Thus, we are kindly asking you to answer the questionnaire</w:t>
      </w:r>
      <w:r w:rsidR="00242074">
        <w:rPr>
          <w:lang w:val="en-US"/>
        </w:rPr>
        <w:t xml:space="preserve"> (available below)</w:t>
      </w:r>
      <w:r w:rsidRPr="000B642E">
        <w:rPr>
          <w:lang w:val="en-US"/>
        </w:rPr>
        <w:t xml:space="preserve"> and send it back to Katrin </w:t>
      </w:r>
      <w:proofErr w:type="spellStart"/>
      <w:r w:rsidRPr="000B642E">
        <w:rPr>
          <w:lang w:val="en-US"/>
        </w:rPr>
        <w:t>Wladasch</w:t>
      </w:r>
      <w:proofErr w:type="spellEnd"/>
      <w:r w:rsidRPr="000B642E">
        <w:rPr>
          <w:lang w:val="en-US"/>
        </w:rPr>
        <w:t xml:space="preserve"> (</w:t>
      </w:r>
      <w:hyperlink r:id="rId19" w:history="1">
        <w:r w:rsidR="00087A27" w:rsidRPr="005A4272">
          <w:rPr>
            <w:rStyle w:val="Hyperlink"/>
            <w:lang w:val="en-US"/>
          </w:rPr>
          <w:t>katrin.wladasch@univie.ac.at</w:t>
        </w:r>
      </w:hyperlink>
      <w:r w:rsidR="00087A27">
        <w:rPr>
          <w:lang w:val="en-US"/>
        </w:rPr>
        <w:t>)</w:t>
      </w:r>
      <w:r w:rsidRPr="000B642E">
        <w:rPr>
          <w:lang w:val="en-US"/>
        </w:rPr>
        <w:t xml:space="preserve"> and </w:t>
      </w:r>
      <w:r w:rsidR="00242074">
        <w:rPr>
          <w:lang w:val="en-US"/>
        </w:rPr>
        <w:t>Tamas Kadar, Equinet Senior Policy Officer (</w:t>
      </w:r>
      <w:hyperlink r:id="rId20" w:history="1">
        <w:r w:rsidR="00242074" w:rsidRPr="00D60A0A">
          <w:rPr>
            <w:rStyle w:val="Hyperlink"/>
            <w:lang w:val="en-US"/>
          </w:rPr>
          <w:t>tamas.kadar@equineteurope.org</w:t>
        </w:r>
      </w:hyperlink>
      <w:r w:rsidR="00242074">
        <w:rPr>
          <w:lang w:val="en-US"/>
        </w:rPr>
        <w:t xml:space="preserve">) </w:t>
      </w:r>
      <w:r w:rsidRPr="000B642E">
        <w:rPr>
          <w:lang w:val="en-US"/>
        </w:rPr>
        <w:t xml:space="preserve">by </w:t>
      </w:r>
      <w:r w:rsidR="00087A27">
        <w:rPr>
          <w:b/>
          <w:lang w:val="en-US"/>
        </w:rPr>
        <w:t>Friday, 26</w:t>
      </w:r>
      <w:r w:rsidR="00087A27" w:rsidRPr="00087A27">
        <w:rPr>
          <w:b/>
          <w:vertAlign w:val="superscript"/>
          <w:lang w:val="en-US"/>
        </w:rPr>
        <w:t>th</w:t>
      </w:r>
      <w:r w:rsidR="00087A27">
        <w:rPr>
          <w:b/>
          <w:lang w:val="en-US"/>
        </w:rPr>
        <w:t xml:space="preserve"> June</w:t>
      </w:r>
      <w:r w:rsidRPr="00242074">
        <w:rPr>
          <w:b/>
          <w:lang w:val="en-US"/>
        </w:rPr>
        <w:t>.</w:t>
      </w:r>
    </w:p>
    <w:p w:rsidR="000B642E" w:rsidRPr="000B642E" w:rsidRDefault="00542869" w:rsidP="000B642E">
      <w:pPr>
        <w:rPr>
          <w:lang w:val="en-US"/>
        </w:rPr>
      </w:pPr>
      <w:r>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9.2pt;height:50.4pt" o:ole="">
            <v:imagedata r:id="rId21" o:title=""/>
          </v:shape>
          <o:OLEObject Type="Embed" ProgID="Package" ShapeID="_x0000_i1028" DrawAspect="Icon" ObjectID="_1496217682" r:id="rId22"/>
        </w:object>
      </w:r>
      <w:bookmarkStart w:id="6" w:name="_GoBack"/>
      <w:bookmarkEnd w:id="6"/>
    </w:p>
    <w:p w:rsidR="00B153A3" w:rsidRDefault="000B642E" w:rsidP="000B642E">
      <w:pPr>
        <w:rPr>
          <w:lang w:val="en-US"/>
        </w:rPr>
      </w:pPr>
      <w:r w:rsidRPr="000B642E">
        <w:rPr>
          <w:lang w:val="en-US"/>
        </w:rPr>
        <w:t>Many thanks in advance for your work and cooperation.</w:t>
      </w:r>
    </w:p>
    <w:p w:rsidR="00414694" w:rsidRDefault="00414694" w:rsidP="00414694">
      <w:pPr>
        <w:pBdr>
          <w:bottom w:val="dotted" w:sz="36" w:space="1" w:color="auto"/>
        </w:pBdr>
        <w:rPr>
          <w:lang w:val="en-US"/>
        </w:rPr>
      </w:pPr>
    </w:p>
    <w:p w:rsidR="00490E35" w:rsidRDefault="00490E35" w:rsidP="00490E35">
      <w:pPr>
        <w:pStyle w:val="Heading1"/>
        <w:rPr>
          <w:lang w:val="en-US"/>
        </w:rPr>
      </w:pPr>
      <w:bookmarkStart w:id="7" w:name="_Ref422408148"/>
      <w:bookmarkStart w:id="8" w:name="_Ref420076923"/>
      <w:r>
        <w:rPr>
          <w:lang w:val="en-US"/>
        </w:rPr>
        <w:lastRenderedPageBreak/>
        <w:t xml:space="preserve">Reminder: </w:t>
      </w:r>
      <w:r w:rsidRPr="00490E35">
        <w:rPr>
          <w:lang w:val="en-US"/>
        </w:rPr>
        <w:t xml:space="preserve">Equinet survey on religion and belief </w:t>
      </w:r>
      <w:bookmarkEnd w:id="7"/>
      <w:r w:rsidR="004A481F">
        <w:rPr>
          <w:lang w:val="en-US"/>
        </w:rPr>
        <w:t>(Deadline: Friday 3</w:t>
      </w:r>
      <w:r w:rsidR="00E11F5B" w:rsidRPr="00E11F5B">
        <w:rPr>
          <w:vertAlign w:val="superscript"/>
          <w:lang w:val="en-US"/>
        </w:rPr>
        <w:t>rd</w:t>
      </w:r>
      <w:r w:rsidR="00E11F5B">
        <w:rPr>
          <w:lang w:val="en-US"/>
        </w:rPr>
        <w:t xml:space="preserve"> </w:t>
      </w:r>
      <w:r w:rsidR="004A481F">
        <w:rPr>
          <w:lang w:val="en-US"/>
        </w:rPr>
        <w:t>July)</w:t>
      </w:r>
    </w:p>
    <w:p w:rsidR="00490E35" w:rsidRDefault="00490E35" w:rsidP="00490E35">
      <w:pPr>
        <w:jc w:val="both"/>
        <w:rPr>
          <w:lang w:val="en-US"/>
        </w:rPr>
      </w:pPr>
      <w:r>
        <w:rPr>
          <w:lang w:val="en-US"/>
        </w:rPr>
        <w:br/>
        <w:t xml:space="preserve">Equinet 2015 Work Plan foresees that the Working Group on Policy Formation will </w:t>
      </w:r>
      <w:r w:rsidRPr="00490E35">
        <w:rPr>
          <w:i/>
          <w:lang w:val="en-US"/>
        </w:rPr>
        <w:t>“Discuss and produce a perspective on the work done by equality bodies in order to advance equality and counter discrimination on the ground of religion and belief. The perspective will take account of the practices of equality bodies applying their legal, promotional, research and promotional functions as well as the political context they operate in. The perspective will inform the agenda of the Equinet seminar on the grounds of religion and belief. The work will contribute to the Council of Europe, FRA, ENNHRI and Equinet platform on economic, social and cultural rights.”</w:t>
      </w:r>
    </w:p>
    <w:p w:rsidR="004A481F" w:rsidRDefault="004A481F" w:rsidP="00490E35">
      <w:pPr>
        <w:jc w:val="both"/>
        <w:rPr>
          <w:lang w:val="en-US"/>
        </w:rPr>
      </w:pPr>
      <w:r w:rsidRPr="004A481F">
        <w:rPr>
          <w:lang w:val="en-US"/>
        </w:rPr>
        <w:t xml:space="preserve">On 2nd June 2015, a survey </w:t>
      </w:r>
      <w:r w:rsidR="00703967">
        <w:rPr>
          <w:lang w:val="en-US"/>
        </w:rPr>
        <w:t>was</w:t>
      </w:r>
      <w:r w:rsidRPr="004A481F">
        <w:rPr>
          <w:lang w:val="en-US"/>
        </w:rPr>
        <w:t xml:space="preserve"> disseminated to the members of the Working Group Policy Formation. However, as the answers will provide the basis for the Equinet perspective on the topic, we would be grateful </w:t>
      </w:r>
      <w:r w:rsidRPr="004A481F">
        <w:rPr>
          <w:b/>
          <w:lang w:val="en-US"/>
        </w:rPr>
        <w:t>if all Equinet member organisations could fill in and return the survey by Friday, 3</w:t>
      </w:r>
      <w:r w:rsidR="00E11F5B" w:rsidRPr="00E11F5B">
        <w:rPr>
          <w:b/>
          <w:vertAlign w:val="superscript"/>
          <w:lang w:val="en-US"/>
        </w:rPr>
        <w:t>rd</w:t>
      </w:r>
      <w:r w:rsidR="00E11F5B">
        <w:rPr>
          <w:b/>
          <w:lang w:val="en-US"/>
        </w:rPr>
        <w:t xml:space="preserve"> </w:t>
      </w:r>
      <w:r w:rsidRPr="004A481F">
        <w:rPr>
          <w:b/>
          <w:lang w:val="en-US"/>
        </w:rPr>
        <w:t>July</w:t>
      </w:r>
      <w:r w:rsidRPr="004A481F">
        <w:rPr>
          <w:lang w:val="en-US"/>
        </w:rPr>
        <w:t>.</w:t>
      </w:r>
    </w:p>
    <w:p w:rsidR="007C1ACA" w:rsidRDefault="007C1ACA" w:rsidP="00490E35">
      <w:pPr>
        <w:jc w:val="both"/>
        <w:rPr>
          <w:lang w:val="en-US"/>
        </w:rPr>
      </w:pPr>
      <w:r>
        <w:rPr>
          <w:lang w:val="en-US"/>
        </w:rPr>
        <w:t xml:space="preserve">The survey is available here: </w:t>
      </w:r>
    </w:p>
    <w:p w:rsidR="007C1ACA" w:rsidRDefault="007C1ACA" w:rsidP="00490E35">
      <w:pPr>
        <w:jc w:val="both"/>
      </w:pPr>
      <w:r>
        <w:object w:dxaOrig="1550" w:dyaOrig="991">
          <v:shape id="_x0000_i1026" type="#_x0000_t75" style="width:79.2pt;height:50.4pt" o:ole="">
            <v:imagedata r:id="rId23" o:title=""/>
          </v:shape>
          <o:OLEObject Type="Embed" ProgID="Package" ShapeID="_x0000_i1026" DrawAspect="Icon" ObjectID="_1496217683" r:id="rId24"/>
        </w:object>
      </w:r>
    </w:p>
    <w:p w:rsidR="007C1ACA" w:rsidRDefault="007C1ACA" w:rsidP="007C1ACA">
      <w:pPr>
        <w:pBdr>
          <w:bottom w:val="dotted" w:sz="36" w:space="1" w:color="auto"/>
        </w:pBdr>
        <w:rPr>
          <w:lang w:val="en-US"/>
        </w:rPr>
      </w:pPr>
      <w:r w:rsidRPr="007C1ACA">
        <w:rPr>
          <w:lang w:val="en-US"/>
        </w:rPr>
        <w:t>Should you need more information, please contact Tamas Kadar, Equinet Senior Policy Officer</w:t>
      </w:r>
      <w:r>
        <w:rPr>
          <w:lang w:val="en-US"/>
        </w:rPr>
        <w:t xml:space="preserve"> (</w:t>
      </w:r>
      <w:hyperlink r:id="rId25" w:history="1">
        <w:r w:rsidRPr="00D60A0A">
          <w:rPr>
            <w:rStyle w:val="Hyperlink"/>
            <w:lang w:val="en-US"/>
          </w:rPr>
          <w:t>Tamas.kadar@equineteurope.org</w:t>
        </w:r>
      </w:hyperlink>
      <w:r>
        <w:rPr>
          <w:lang w:val="en-US"/>
        </w:rPr>
        <w:t xml:space="preserve"> / 0032 2 212 31 83). </w:t>
      </w:r>
    </w:p>
    <w:p w:rsidR="007C1ACA" w:rsidRPr="007C1ACA" w:rsidRDefault="007C1ACA" w:rsidP="007C1ACA">
      <w:pPr>
        <w:pBdr>
          <w:bottom w:val="dotted" w:sz="36" w:space="1" w:color="auto"/>
        </w:pBdr>
        <w:rPr>
          <w:lang w:val="en-US"/>
        </w:rPr>
      </w:pPr>
    </w:p>
    <w:p w:rsidR="00490E35" w:rsidRDefault="007C1ACA" w:rsidP="002F1509">
      <w:pPr>
        <w:jc w:val="center"/>
        <w:rPr>
          <w:rFonts w:ascii="Tahoma" w:eastAsiaTheme="majorEastAsia" w:hAnsi="Tahoma" w:cstheme="majorBidi"/>
          <w:b/>
          <w:color w:val="538135" w:themeColor="accent6" w:themeShade="BF"/>
          <w:sz w:val="32"/>
          <w:szCs w:val="32"/>
          <w:lang w:val="en-US"/>
        </w:rPr>
      </w:pPr>
      <w:r>
        <w:rPr>
          <w:rFonts w:ascii="Tahoma" w:eastAsiaTheme="majorEastAsia" w:hAnsi="Tahoma" w:cstheme="majorBidi"/>
          <w:b/>
          <w:color w:val="538135" w:themeColor="accent6" w:themeShade="BF"/>
          <w:sz w:val="32"/>
          <w:szCs w:val="32"/>
          <w:lang w:val="en-US"/>
        </w:rPr>
        <w:t xml:space="preserve">Germany’s equality body and Equinet co-organise </w:t>
      </w:r>
      <w:r w:rsidR="002F1509">
        <w:rPr>
          <w:rFonts w:ascii="Tahoma" w:eastAsiaTheme="majorEastAsia" w:hAnsi="Tahoma" w:cstheme="majorBidi"/>
          <w:b/>
          <w:color w:val="538135" w:themeColor="accent6" w:themeShade="BF"/>
          <w:sz w:val="32"/>
          <w:szCs w:val="32"/>
          <w:lang w:val="en-US"/>
        </w:rPr>
        <w:t>an information and discussion session to support the adoption of the EU Equal Treatment Directive (Friday 26</w:t>
      </w:r>
      <w:r w:rsidR="002F1509" w:rsidRPr="002F1509">
        <w:rPr>
          <w:rFonts w:ascii="Tahoma" w:eastAsiaTheme="majorEastAsia" w:hAnsi="Tahoma" w:cstheme="majorBidi"/>
          <w:b/>
          <w:color w:val="538135" w:themeColor="accent6" w:themeShade="BF"/>
          <w:sz w:val="32"/>
          <w:szCs w:val="32"/>
          <w:vertAlign w:val="superscript"/>
          <w:lang w:val="en-US"/>
        </w:rPr>
        <w:t>th</w:t>
      </w:r>
      <w:r w:rsidR="002F1509">
        <w:rPr>
          <w:rFonts w:ascii="Tahoma" w:eastAsiaTheme="majorEastAsia" w:hAnsi="Tahoma" w:cstheme="majorBidi"/>
          <w:b/>
          <w:color w:val="538135" w:themeColor="accent6" w:themeShade="BF"/>
          <w:sz w:val="32"/>
          <w:szCs w:val="32"/>
          <w:lang w:val="en-US"/>
        </w:rPr>
        <w:t xml:space="preserve"> June, Berlin, Germany) </w:t>
      </w:r>
    </w:p>
    <w:p w:rsidR="007C1ACA" w:rsidRPr="002306D5" w:rsidRDefault="00022874" w:rsidP="00EB0EDD">
      <w:pPr>
        <w:jc w:val="both"/>
        <w:rPr>
          <w:b/>
          <w:lang w:val="en-US"/>
        </w:rPr>
      </w:pPr>
      <w:r>
        <w:rPr>
          <w:lang w:val="en-US"/>
        </w:rPr>
        <w:t>On Friday 26</w:t>
      </w:r>
      <w:r w:rsidRPr="00022874">
        <w:rPr>
          <w:vertAlign w:val="superscript"/>
          <w:lang w:val="en-US"/>
        </w:rPr>
        <w:t>th</w:t>
      </w:r>
      <w:r>
        <w:rPr>
          <w:lang w:val="en-US"/>
        </w:rPr>
        <w:t xml:space="preserve"> June, the </w:t>
      </w:r>
      <w:hyperlink r:id="rId26" w:history="1">
        <w:r w:rsidRPr="00527BBB">
          <w:rPr>
            <w:rStyle w:val="Hyperlink"/>
            <w:b/>
            <w:lang w:val="en-US"/>
          </w:rPr>
          <w:t>Federal Anti-Discrimination Agency</w:t>
        </w:r>
      </w:hyperlink>
      <w:r>
        <w:rPr>
          <w:lang w:val="en-US"/>
        </w:rPr>
        <w:t xml:space="preserve"> of Germany and Equinet are co-</w:t>
      </w:r>
      <w:proofErr w:type="spellStart"/>
      <w:r>
        <w:rPr>
          <w:lang w:val="en-US"/>
        </w:rPr>
        <w:t>organising</w:t>
      </w:r>
      <w:proofErr w:type="spellEnd"/>
      <w:r>
        <w:rPr>
          <w:lang w:val="en-US"/>
        </w:rPr>
        <w:t xml:space="preserve"> an </w:t>
      </w:r>
      <w:r w:rsidRPr="002306D5">
        <w:rPr>
          <w:b/>
          <w:lang w:val="en-US"/>
        </w:rPr>
        <w:t xml:space="preserve">information and discussion session with German non-governmental organisations (NGOs) to support the adoption of the </w:t>
      </w:r>
      <w:r w:rsidR="00EB0EDD">
        <w:rPr>
          <w:b/>
          <w:lang w:val="en-US"/>
        </w:rPr>
        <w:t xml:space="preserve">EU </w:t>
      </w:r>
      <w:r w:rsidRPr="002306D5">
        <w:rPr>
          <w:b/>
          <w:lang w:val="en-US"/>
        </w:rPr>
        <w:t>Equal Treatment Directive</w:t>
      </w:r>
      <w:r w:rsidR="002306D5" w:rsidRPr="002306D5">
        <w:rPr>
          <w:lang w:val="en-US"/>
        </w:rPr>
        <w:t xml:space="preserve"> (so called “Horizontal Directive)</w:t>
      </w:r>
      <w:r w:rsidRPr="002306D5">
        <w:rPr>
          <w:lang w:val="en-US"/>
        </w:rPr>
        <w:t xml:space="preserve">. </w:t>
      </w:r>
    </w:p>
    <w:p w:rsidR="00022874" w:rsidRDefault="00022874" w:rsidP="00EB0EDD">
      <w:pPr>
        <w:jc w:val="both"/>
        <w:rPr>
          <w:lang w:val="en-US"/>
        </w:rPr>
      </w:pPr>
      <w:r>
        <w:rPr>
          <w:lang w:val="en-US"/>
        </w:rPr>
        <w:t xml:space="preserve">Anne Gaspard, Equinet Executive Director, will deliver a speech </w:t>
      </w:r>
      <w:r w:rsidR="002306D5">
        <w:rPr>
          <w:lang w:val="en-US"/>
        </w:rPr>
        <w:t>to present</w:t>
      </w:r>
      <w:r>
        <w:rPr>
          <w:lang w:val="en-US"/>
        </w:rPr>
        <w:t xml:space="preserve"> the latest state of play of the EU </w:t>
      </w:r>
      <w:r w:rsidR="00EB0EDD">
        <w:rPr>
          <w:lang w:val="en-US"/>
        </w:rPr>
        <w:t>E</w:t>
      </w:r>
      <w:r>
        <w:rPr>
          <w:lang w:val="en-US"/>
        </w:rPr>
        <w:t xml:space="preserve">qual </w:t>
      </w:r>
      <w:r w:rsidR="00EB0EDD">
        <w:rPr>
          <w:lang w:val="en-US"/>
        </w:rPr>
        <w:t>T</w:t>
      </w:r>
      <w:r>
        <w:rPr>
          <w:lang w:val="en-US"/>
        </w:rPr>
        <w:t xml:space="preserve">reatment Directive. </w:t>
      </w:r>
    </w:p>
    <w:p w:rsidR="00527BBB" w:rsidRDefault="00527BBB" w:rsidP="00EB0EDD">
      <w:pPr>
        <w:jc w:val="both"/>
        <w:rPr>
          <w:lang w:val="en-US"/>
        </w:rPr>
      </w:pPr>
      <w:r>
        <w:rPr>
          <w:lang w:val="en-US"/>
        </w:rPr>
        <w:t xml:space="preserve">For more information about the work of Equinet and the FADA to support the adoption of the EU </w:t>
      </w:r>
      <w:r w:rsidR="00EB0EDD">
        <w:rPr>
          <w:lang w:val="en-US"/>
        </w:rPr>
        <w:t>E</w:t>
      </w:r>
      <w:r>
        <w:rPr>
          <w:lang w:val="en-US"/>
        </w:rPr>
        <w:t xml:space="preserve">qual </w:t>
      </w:r>
      <w:r w:rsidR="00EB0EDD">
        <w:rPr>
          <w:lang w:val="en-US"/>
        </w:rPr>
        <w:t>T</w:t>
      </w:r>
      <w:r>
        <w:rPr>
          <w:lang w:val="en-US"/>
        </w:rPr>
        <w:t xml:space="preserve">reatment </w:t>
      </w:r>
      <w:r w:rsidR="00EB0EDD">
        <w:rPr>
          <w:lang w:val="en-US"/>
        </w:rPr>
        <w:t>D</w:t>
      </w:r>
      <w:r>
        <w:rPr>
          <w:lang w:val="en-US"/>
        </w:rPr>
        <w:t xml:space="preserve">irective: </w:t>
      </w:r>
    </w:p>
    <w:p w:rsidR="00527BBB" w:rsidRDefault="002306D5" w:rsidP="00527BBB">
      <w:pPr>
        <w:pStyle w:val="ListParagraph"/>
        <w:numPr>
          <w:ilvl w:val="0"/>
          <w:numId w:val="11"/>
        </w:numPr>
        <w:rPr>
          <w:lang w:val="en-US"/>
        </w:rPr>
      </w:pPr>
      <w:r>
        <w:rPr>
          <w:lang w:val="en-US"/>
        </w:rPr>
        <w:t xml:space="preserve">Read Christine </w:t>
      </w:r>
      <w:proofErr w:type="spellStart"/>
      <w:r>
        <w:rPr>
          <w:lang w:val="en-US"/>
        </w:rPr>
        <w:t>Lüders</w:t>
      </w:r>
      <w:proofErr w:type="spellEnd"/>
      <w:r>
        <w:rPr>
          <w:lang w:val="en-US"/>
        </w:rPr>
        <w:t xml:space="preserve">’ (Head of the FADA) op-ed “Germany stands alone” in </w:t>
      </w:r>
      <w:hyperlink r:id="rId27" w:history="1">
        <w:r w:rsidRPr="002306D5">
          <w:rPr>
            <w:rStyle w:val="Hyperlink"/>
            <w:lang w:val="en-US"/>
          </w:rPr>
          <w:t>Die Welt</w:t>
        </w:r>
      </w:hyperlink>
      <w:r>
        <w:rPr>
          <w:lang w:val="en-US"/>
        </w:rPr>
        <w:t xml:space="preserve"> (in German) and </w:t>
      </w:r>
      <w:hyperlink r:id="rId28" w:history="1">
        <w:r w:rsidRPr="002306D5">
          <w:rPr>
            <w:rStyle w:val="Hyperlink"/>
            <w:lang w:val="en-US"/>
          </w:rPr>
          <w:t>Equinet summary</w:t>
        </w:r>
      </w:hyperlink>
      <w:r>
        <w:rPr>
          <w:lang w:val="en-US"/>
        </w:rPr>
        <w:t xml:space="preserve"> of the article</w:t>
      </w:r>
    </w:p>
    <w:p w:rsidR="00D84B7C" w:rsidRDefault="002306D5" w:rsidP="002306D5">
      <w:pPr>
        <w:pStyle w:val="ListParagraph"/>
        <w:numPr>
          <w:ilvl w:val="0"/>
          <w:numId w:val="11"/>
        </w:numPr>
        <w:rPr>
          <w:lang w:val="en-US"/>
        </w:rPr>
      </w:pPr>
      <w:r>
        <w:rPr>
          <w:lang w:val="en-US"/>
        </w:rPr>
        <w:t xml:space="preserve">Read </w:t>
      </w:r>
      <w:hyperlink r:id="rId29" w:history="1">
        <w:proofErr w:type="spellStart"/>
        <w:r w:rsidRPr="002306D5">
          <w:rPr>
            <w:rStyle w:val="Hyperlink"/>
            <w:lang w:val="en-US"/>
          </w:rPr>
          <w:t>Equinet’s</w:t>
        </w:r>
        <w:proofErr w:type="spellEnd"/>
        <w:r w:rsidRPr="002306D5">
          <w:rPr>
            <w:rStyle w:val="Hyperlink"/>
            <w:lang w:val="en-US"/>
          </w:rPr>
          <w:t xml:space="preserve"> note for members</w:t>
        </w:r>
      </w:hyperlink>
      <w:r>
        <w:rPr>
          <w:lang w:val="en-US"/>
        </w:rPr>
        <w:t xml:space="preserve"> on the Horizontal Directive</w:t>
      </w:r>
      <w:bookmarkEnd w:id="8"/>
    </w:p>
    <w:p w:rsidR="00703967" w:rsidRPr="002306D5" w:rsidRDefault="00EB0EDD" w:rsidP="002306D5">
      <w:pPr>
        <w:pStyle w:val="ListParagraph"/>
        <w:numPr>
          <w:ilvl w:val="0"/>
          <w:numId w:val="11"/>
        </w:numPr>
        <w:rPr>
          <w:lang w:val="en-US"/>
        </w:rPr>
      </w:pPr>
      <w:r>
        <w:rPr>
          <w:lang w:val="en-US"/>
        </w:rPr>
        <w:t xml:space="preserve">Read </w:t>
      </w:r>
      <w:r w:rsidR="00A4284B">
        <w:rPr>
          <w:lang w:val="en-US"/>
        </w:rPr>
        <w:t xml:space="preserve">the </w:t>
      </w:r>
      <w:hyperlink r:id="rId30" w:history="1">
        <w:r w:rsidR="00A4284B" w:rsidRPr="00A4284B">
          <w:rPr>
            <w:rStyle w:val="Hyperlink"/>
            <w:lang w:val="en-US"/>
          </w:rPr>
          <w:t>joint statement</w:t>
        </w:r>
      </w:hyperlink>
      <w:r w:rsidR="00A4284B">
        <w:rPr>
          <w:lang w:val="en-US"/>
        </w:rPr>
        <w:t xml:space="preserve"> of the Equality for All NGOs coalition </w:t>
      </w:r>
    </w:p>
    <w:p w:rsidR="00B07813" w:rsidRDefault="00B07813" w:rsidP="00B07813">
      <w:pPr>
        <w:pBdr>
          <w:bottom w:val="dotted" w:sz="36" w:space="1" w:color="auto"/>
        </w:pBdr>
        <w:rPr>
          <w:lang w:val="en-US"/>
        </w:rPr>
      </w:pPr>
    </w:p>
    <w:p w:rsidR="00414694" w:rsidRPr="00414694" w:rsidRDefault="00567EC9" w:rsidP="00414694">
      <w:pPr>
        <w:pStyle w:val="Heading1"/>
        <w:rPr>
          <w:lang w:val="en-US"/>
        </w:rPr>
      </w:pPr>
      <w:bookmarkStart w:id="9" w:name="_Ref420076937"/>
      <w:r>
        <w:rPr>
          <w:lang w:val="en-US"/>
        </w:rPr>
        <w:t xml:space="preserve">Equinet Communications </w:t>
      </w:r>
      <w:r>
        <w:rPr>
          <w:lang w:val="en-US"/>
        </w:rPr>
        <w:br/>
      </w:r>
      <w:r w:rsidR="00B6318A">
        <w:rPr>
          <w:lang w:val="en-US"/>
        </w:rPr>
        <w:t xml:space="preserve">Media Library - </w:t>
      </w:r>
      <w:r w:rsidR="00F86932">
        <w:rPr>
          <w:lang w:val="en-US"/>
        </w:rPr>
        <w:t>Online Directory</w:t>
      </w:r>
      <w:r>
        <w:rPr>
          <w:lang w:val="en-US"/>
        </w:rPr>
        <w:t xml:space="preserve"> -</w:t>
      </w:r>
      <w:r w:rsidR="00B6318A">
        <w:rPr>
          <w:lang w:val="en-US"/>
        </w:rPr>
        <w:t xml:space="preserve"> Spotlight Newsletter</w:t>
      </w:r>
      <w:bookmarkEnd w:id="9"/>
    </w:p>
    <w:p w:rsidR="0087098B" w:rsidRDefault="0087098B" w:rsidP="0087098B">
      <w:pPr>
        <w:rPr>
          <w:lang w:val="en-US"/>
        </w:rPr>
      </w:pPr>
    </w:p>
    <w:p w:rsidR="00B6318A" w:rsidRDefault="00B6318A" w:rsidP="00B6318A">
      <w:pPr>
        <w:pStyle w:val="Heading2"/>
        <w:rPr>
          <w:lang w:val="en-US"/>
        </w:rPr>
      </w:pPr>
      <w:r>
        <w:rPr>
          <w:lang w:val="en-US"/>
        </w:rPr>
        <w:t>Equinet Online Directory (Deadline: as soon as possible)</w:t>
      </w:r>
    </w:p>
    <w:p w:rsidR="009064A3" w:rsidRDefault="00DC7CF6" w:rsidP="00567EC9">
      <w:pPr>
        <w:jc w:val="both"/>
        <w:rPr>
          <w:lang w:val="en-US"/>
        </w:rPr>
      </w:pPr>
      <w:r>
        <w:rPr>
          <w:lang w:val="en-US"/>
        </w:rPr>
        <w:t>Only 2</w:t>
      </w:r>
      <w:r w:rsidR="00567EC9">
        <w:rPr>
          <w:lang w:val="en-US"/>
        </w:rPr>
        <w:t>7</w:t>
      </w:r>
      <w:r>
        <w:rPr>
          <w:lang w:val="en-US"/>
        </w:rPr>
        <w:t xml:space="preserve"> Members have filled out the form for the Online Directory so far. In order to launch the Directory as soon as possible, the online form should be filled out </w:t>
      </w:r>
      <w:r w:rsidRPr="00DC7CF6">
        <w:rPr>
          <w:b/>
          <w:color w:val="FF0000"/>
          <w:lang w:val="en-US"/>
        </w:rPr>
        <w:t xml:space="preserve">as soon as possible </w:t>
      </w:r>
      <w:r>
        <w:rPr>
          <w:lang w:val="en-US"/>
        </w:rPr>
        <w:t xml:space="preserve">and is available </w:t>
      </w:r>
      <w:hyperlink r:id="rId31" w:history="1">
        <w:r w:rsidRPr="00DC7CF6">
          <w:rPr>
            <w:rStyle w:val="Hyperlink"/>
            <w:lang w:val="en-US"/>
          </w:rPr>
          <w:t>here</w:t>
        </w:r>
      </w:hyperlink>
      <w:r>
        <w:rPr>
          <w:lang w:val="en-US"/>
        </w:rPr>
        <w:t xml:space="preserve">. </w:t>
      </w:r>
    </w:p>
    <w:p w:rsidR="00B6318A" w:rsidRDefault="00B6318A" w:rsidP="00B6318A">
      <w:pPr>
        <w:pStyle w:val="Heading2"/>
        <w:rPr>
          <w:lang w:val="en-US"/>
        </w:rPr>
      </w:pPr>
      <w:r>
        <w:rPr>
          <w:lang w:val="en-US"/>
        </w:rPr>
        <w:t xml:space="preserve">Send us information for the next Spotlight Newsletter (Deadline: </w:t>
      </w:r>
      <w:r w:rsidR="00567EC9">
        <w:rPr>
          <w:lang w:val="en-US"/>
        </w:rPr>
        <w:t>3</w:t>
      </w:r>
      <w:r w:rsidR="00567EC9" w:rsidRPr="00567EC9">
        <w:rPr>
          <w:vertAlign w:val="superscript"/>
          <w:lang w:val="en-US"/>
        </w:rPr>
        <w:t>rd</w:t>
      </w:r>
      <w:r w:rsidR="00567EC9">
        <w:rPr>
          <w:lang w:val="en-US"/>
        </w:rPr>
        <w:t xml:space="preserve"> July</w:t>
      </w:r>
      <w:r>
        <w:rPr>
          <w:lang w:val="en-US"/>
        </w:rPr>
        <w:t xml:space="preserve"> 2015)</w:t>
      </w:r>
    </w:p>
    <w:p w:rsidR="00B6318A" w:rsidRDefault="00B6318A" w:rsidP="00567EC9">
      <w:pPr>
        <w:jc w:val="both"/>
        <w:rPr>
          <w:lang w:val="en-US"/>
        </w:rPr>
      </w:pPr>
      <w:r w:rsidRPr="00DC7CF6">
        <w:rPr>
          <w:lang w:val="en-US"/>
        </w:rPr>
        <w:t xml:space="preserve">Regular Equinet </w:t>
      </w:r>
      <w:r w:rsidRPr="00DC7CF6">
        <w:rPr>
          <w:b/>
          <w:lang w:val="en-US"/>
        </w:rPr>
        <w:t>external newsletters</w:t>
      </w:r>
      <w:r w:rsidRPr="00DC7CF6">
        <w:rPr>
          <w:lang w:val="en-US"/>
        </w:rPr>
        <w:t xml:space="preserve"> </w:t>
      </w:r>
      <w:proofErr w:type="spellStart"/>
      <w:r w:rsidRPr="00DC7CF6">
        <w:rPr>
          <w:lang w:val="en-US"/>
        </w:rPr>
        <w:t>publicise</w:t>
      </w:r>
      <w:proofErr w:type="spellEnd"/>
      <w:r w:rsidRPr="00DC7CF6">
        <w:rPr>
          <w:lang w:val="en-US"/>
        </w:rPr>
        <w:t xml:space="preserve"> relevant developments in the field of equality in Europe as well as highlight the lasts news from Equinet, its members, European Institutions and other European Stakeholders.</w:t>
      </w:r>
      <w:r w:rsidR="00567EC9">
        <w:rPr>
          <w:lang w:val="en-US"/>
        </w:rPr>
        <w:t xml:space="preserve"> </w:t>
      </w:r>
      <w:r>
        <w:rPr>
          <w:lang w:val="en-US"/>
        </w:rPr>
        <w:t xml:space="preserve">In particular, the Spotlight newsletter </w:t>
      </w:r>
      <w:r w:rsidRPr="00DC7CF6">
        <w:rPr>
          <w:lang w:val="en-US"/>
        </w:rPr>
        <w:t>highlights la</w:t>
      </w:r>
      <w:r>
        <w:rPr>
          <w:lang w:val="en-US"/>
        </w:rPr>
        <w:t xml:space="preserve">test news from Equinet members and is sent quarterly to our external subscribers. </w:t>
      </w:r>
    </w:p>
    <w:p w:rsidR="00B6318A" w:rsidRDefault="00B6318A" w:rsidP="00B6318A">
      <w:pPr>
        <w:jc w:val="both"/>
        <w:rPr>
          <w:lang w:val="en-US"/>
        </w:rPr>
      </w:pPr>
      <w:r>
        <w:rPr>
          <w:lang w:val="en-US"/>
        </w:rPr>
        <w:t xml:space="preserve">The first 2015 Spotlight Newsletter is available </w:t>
      </w:r>
      <w:hyperlink r:id="rId32" w:history="1">
        <w:r w:rsidRPr="00962499">
          <w:rPr>
            <w:rStyle w:val="Hyperlink"/>
            <w:lang w:val="en-US"/>
          </w:rPr>
          <w:t>here</w:t>
        </w:r>
      </w:hyperlink>
      <w:r>
        <w:rPr>
          <w:lang w:val="en-US"/>
        </w:rPr>
        <w:t xml:space="preserve">. </w:t>
      </w:r>
    </w:p>
    <w:p w:rsidR="00B6318A" w:rsidRDefault="00B6318A" w:rsidP="00B6318A">
      <w:pPr>
        <w:jc w:val="both"/>
        <w:rPr>
          <w:lang w:val="en-US"/>
        </w:rPr>
      </w:pPr>
      <w:r>
        <w:rPr>
          <w:lang w:val="en-US"/>
        </w:rPr>
        <w:t xml:space="preserve">At the </w:t>
      </w:r>
      <w:r w:rsidR="00567EC9">
        <w:rPr>
          <w:lang w:val="en-US"/>
        </w:rPr>
        <w:t>beginning of July</w:t>
      </w:r>
      <w:r>
        <w:rPr>
          <w:lang w:val="en-US"/>
        </w:rPr>
        <w:t xml:space="preserve">, we will send out our second Spotlight newsletter of the year. If you have any information that you would wish to include in the Spotlight newsletter, </w:t>
      </w:r>
      <w:r w:rsidRPr="00962499">
        <w:rPr>
          <w:b/>
          <w:lang w:val="en-US"/>
        </w:rPr>
        <w:t xml:space="preserve">please send it on to Sarah Cooke O’Dowd by </w:t>
      </w:r>
      <w:r w:rsidR="00567EC9">
        <w:rPr>
          <w:b/>
          <w:lang w:val="en-US"/>
        </w:rPr>
        <w:t>Friday 3</w:t>
      </w:r>
      <w:r w:rsidR="00567EC9" w:rsidRPr="00567EC9">
        <w:rPr>
          <w:b/>
          <w:vertAlign w:val="superscript"/>
          <w:lang w:val="en-US"/>
        </w:rPr>
        <w:t>rd</w:t>
      </w:r>
      <w:r w:rsidR="00567EC9">
        <w:rPr>
          <w:b/>
          <w:lang w:val="en-US"/>
        </w:rPr>
        <w:t xml:space="preserve"> July</w:t>
      </w:r>
      <w:r>
        <w:rPr>
          <w:lang w:val="en-US"/>
        </w:rPr>
        <w:t xml:space="preserve"> (</w:t>
      </w:r>
      <w:hyperlink r:id="rId33" w:history="1">
        <w:r w:rsidRPr="003C4DA0">
          <w:rPr>
            <w:rStyle w:val="Hyperlink"/>
            <w:lang w:val="en-US"/>
          </w:rPr>
          <w:t>Sarah.cookeodowd@equineteurope.org</w:t>
        </w:r>
      </w:hyperlink>
      <w:r>
        <w:rPr>
          <w:lang w:val="en-US"/>
        </w:rPr>
        <w:t xml:space="preserve">). </w:t>
      </w:r>
    </w:p>
    <w:p w:rsidR="00B6318A" w:rsidRPr="00B6318A" w:rsidRDefault="00B6318A" w:rsidP="00B6318A">
      <w:pPr>
        <w:pStyle w:val="Heading2"/>
        <w:rPr>
          <w:lang w:val="en-US"/>
        </w:rPr>
      </w:pPr>
      <w:r>
        <w:rPr>
          <w:lang w:val="en-US"/>
        </w:rPr>
        <w:t>Equinet Media Library – Send us information about your communications</w:t>
      </w:r>
      <w:r w:rsidR="009064A3">
        <w:rPr>
          <w:lang w:val="en-US"/>
        </w:rPr>
        <w:t xml:space="preserve"> work</w:t>
      </w:r>
      <w:r w:rsidR="00567EC9">
        <w:rPr>
          <w:lang w:val="en-US"/>
        </w:rPr>
        <w:br/>
      </w:r>
    </w:p>
    <w:p w:rsidR="00B6318A" w:rsidRPr="00B6318A" w:rsidRDefault="00B6318A" w:rsidP="00B6318A">
      <w:pPr>
        <w:pStyle w:val="ListParagraph"/>
        <w:numPr>
          <w:ilvl w:val="0"/>
          <w:numId w:val="12"/>
        </w:numPr>
        <w:rPr>
          <w:b/>
          <w:lang w:val="en-US"/>
        </w:rPr>
      </w:pPr>
      <w:r w:rsidRPr="00B6318A">
        <w:rPr>
          <w:b/>
          <w:lang w:val="en-US"/>
        </w:rPr>
        <w:t xml:space="preserve">What is the </w:t>
      </w:r>
      <w:r w:rsidR="009064A3" w:rsidRPr="00B6318A">
        <w:rPr>
          <w:b/>
          <w:lang w:val="en-US"/>
        </w:rPr>
        <w:t>Equinet Media Library?</w:t>
      </w:r>
    </w:p>
    <w:p w:rsidR="00B6318A" w:rsidRDefault="00B6318A" w:rsidP="009064A3">
      <w:pPr>
        <w:jc w:val="both"/>
        <w:rPr>
          <w:lang w:val="en-US"/>
        </w:rPr>
      </w:pPr>
      <w:r w:rsidRPr="00B6318A">
        <w:rPr>
          <w:lang w:val="en-US"/>
        </w:rPr>
        <w:t xml:space="preserve">The Media Library is an </w:t>
      </w:r>
      <w:r w:rsidRPr="009064A3">
        <w:rPr>
          <w:b/>
          <w:lang w:val="en-US"/>
        </w:rPr>
        <w:t xml:space="preserve">online platform for </w:t>
      </w:r>
      <w:r w:rsidR="009064A3" w:rsidRPr="009064A3">
        <w:rPr>
          <w:b/>
          <w:lang w:val="en-US"/>
        </w:rPr>
        <w:t>public presentation</w:t>
      </w:r>
      <w:r w:rsidRPr="009064A3">
        <w:rPr>
          <w:b/>
          <w:lang w:val="en-US"/>
        </w:rPr>
        <w:t xml:space="preserve"> of the most current communication work of national equality bodies</w:t>
      </w:r>
      <w:r w:rsidRPr="00B6318A">
        <w:rPr>
          <w:lang w:val="en-US"/>
        </w:rPr>
        <w:t xml:space="preserve">. It will collect </w:t>
      </w:r>
      <w:r w:rsidR="009064A3">
        <w:rPr>
          <w:lang w:val="en-US"/>
        </w:rPr>
        <w:t>summary reports</w:t>
      </w:r>
      <w:r w:rsidRPr="00B6318A">
        <w:rPr>
          <w:lang w:val="en-US"/>
        </w:rPr>
        <w:t xml:space="preserve"> from equality bodies about their communication actions, including public campaigns, communications initiatives, video clips, posters and other materials. This external section, available to all, is available </w:t>
      </w:r>
      <w:hyperlink r:id="rId34" w:history="1">
        <w:r w:rsidRPr="009064A3">
          <w:rPr>
            <w:rStyle w:val="Hyperlink"/>
            <w:lang w:val="en-US"/>
          </w:rPr>
          <w:t>he</w:t>
        </w:r>
        <w:r w:rsidR="009064A3" w:rsidRPr="009064A3">
          <w:rPr>
            <w:rStyle w:val="Hyperlink"/>
            <w:lang w:val="en-US"/>
          </w:rPr>
          <w:t>re</w:t>
        </w:r>
      </w:hyperlink>
      <w:r w:rsidR="009064A3">
        <w:rPr>
          <w:lang w:val="en-US"/>
        </w:rPr>
        <w:t>.</w:t>
      </w:r>
    </w:p>
    <w:p w:rsidR="009064A3" w:rsidRPr="009064A3" w:rsidRDefault="009064A3" w:rsidP="009064A3">
      <w:pPr>
        <w:pStyle w:val="ListParagraph"/>
        <w:numPr>
          <w:ilvl w:val="0"/>
          <w:numId w:val="12"/>
        </w:numPr>
        <w:jc w:val="both"/>
        <w:rPr>
          <w:b/>
          <w:lang w:val="en-US"/>
        </w:rPr>
      </w:pPr>
      <w:r w:rsidRPr="009064A3">
        <w:rPr>
          <w:b/>
          <w:lang w:val="en-US"/>
        </w:rPr>
        <w:t>Good Practice Exchange</w:t>
      </w:r>
    </w:p>
    <w:p w:rsidR="00B6318A" w:rsidRPr="00B6318A" w:rsidRDefault="00B6318A" w:rsidP="009064A3">
      <w:pPr>
        <w:jc w:val="both"/>
        <w:rPr>
          <w:lang w:val="en-US"/>
        </w:rPr>
      </w:pPr>
      <w:r w:rsidRPr="00B6318A">
        <w:rPr>
          <w:lang w:val="en-US"/>
        </w:rPr>
        <w:t xml:space="preserve">After discussion within the Working Group on Communications, it was decided that more detailed information on the communications actions </w:t>
      </w:r>
      <w:r w:rsidRPr="009064A3">
        <w:rPr>
          <w:b/>
          <w:lang w:val="en-US"/>
        </w:rPr>
        <w:t xml:space="preserve">should be collected in the </w:t>
      </w:r>
      <w:hyperlink r:id="rId35" w:history="1">
        <w:r w:rsidRPr="009064A3">
          <w:rPr>
            <w:rStyle w:val="Hyperlink"/>
            <w:b/>
            <w:lang w:val="en-US"/>
          </w:rPr>
          <w:t xml:space="preserve">Members Area of </w:t>
        </w:r>
        <w:r w:rsidR="009064A3" w:rsidRPr="009064A3">
          <w:rPr>
            <w:rStyle w:val="Hyperlink"/>
            <w:b/>
            <w:lang w:val="en-US"/>
          </w:rPr>
          <w:t>Equinet</w:t>
        </w:r>
        <w:r w:rsidRPr="009064A3">
          <w:rPr>
            <w:rStyle w:val="Hyperlink"/>
            <w:b/>
            <w:lang w:val="en-US"/>
          </w:rPr>
          <w:t xml:space="preserve"> Website</w:t>
        </w:r>
      </w:hyperlink>
      <w:r w:rsidRPr="00B6318A">
        <w:rPr>
          <w:lang w:val="en-US"/>
        </w:rPr>
        <w:t>. This will allow for easier good practice exchange amongst Equinet members, as they will have more detailed information about the actions and will be able to ask questions directly about the action.</w:t>
      </w:r>
    </w:p>
    <w:p w:rsidR="007A544A" w:rsidRDefault="00B6318A" w:rsidP="007A544A">
      <w:pPr>
        <w:rPr>
          <w:lang w:val="en-US"/>
        </w:rPr>
      </w:pPr>
      <w:r w:rsidRPr="00B6318A">
        <w:rPr>
          <w:lang w:val="en-US"/>
        </w:rPr>
        <w:t>Please fill out the template with information about your communications actions here (</w:t>
      </w:r>
      <w:hyperlink r:id="rId36" w:history="1">
        <w:r w:rsidR="009064A3" w:rsidRPr="00D60A0A">
          <w:rPr>
            <w:rStyle w:val="Hyperlink"/>
            <w:lang w:val="en-US"/>
          </w:rPr>
          <w:t>http://www.jotform.com/?formID=51682815352962</w:t>
        </w:r>
      </w:hyperlink>
      <w:r w:rsidR="009064A3">
        <w:rPr>
          <w:lang w:val="en-US"/>
        </w:rPr>
        <w:t>) a</w:t>
      </w:r>
      <w:r w:rsidRPr="00B6318A">
        <w:rPr>
          <w:lang w:val="en-US"/>
        </w:rPr>
        <w:t>nd con</w:t>
      </w:r>
      <w:r w:rsidR="009064A3">
        <w:rPr>
          <w:lang w:val="en-US"/>
        </w:rPr>
        <w:t>tact Sarah Cooke O'Dowd (</w:t>
      </w:r>
      <w:hyperlink r:id="rId37" w:history="1">
        <w:r w:rsidR="009064A3" w:rsidRPr="00D60A0A">
          <w:rPr>
            <w:rStyle w:val="Hyperlink"/>
            <w:lang w:val="en-US"/>
          </w:rPr>
          <w:t>Sarah.CookeODowd@equineteurope.org</w:t>
        </w:r>
      </w:hyperlink>
      <w:r w:rsidR="009064A3">
        <w:rPr>
          <w:lang w:val="en-US"/>
        </w:rPr>
        <w:t xml:space="preserve"> / 0032 2 212 31 84) with any </w:t>
      </w:r>
      <w:r w:rsidRPr="00B6318A">
        <w:rPr>
          <w:lang w:val="en-US"/>
        </w:rPr>
        <w:t>questions you might have.</w:t>
      </w:r>
      <w:bookmarkStart w:id="10" w:name="_Ref420076971"/>
    </w:p>
    <w:p w:rsidR="007A544A" w:rsidRDefault="007A544A" w:rsidP="007A544A">
      <w:pPr>
        <w:pBdr>
          <w:bottom w:val="dotted" w:sz="36" w:space="1" w:color="auto"/>
        </w:pBdr>
        <w:rPr>
          <w:rFonts w:ascii="Tahoma" w:eastAsiaTheme="majorEastAsia" w:hAnsi="Tahoma" w:cstheme="majorBidi"/>
          <w:b/>
          <w:color w:val="538135" w:themeColor="accent6" w:themeShade="BF"/>
          <w:sz w:val="32"/>
          <w:szCs w:val="32"/>
          <w:lang w:val="en-US"/>
        </w:rPr>
      </w:pPr>
      <w:r>
        <w:rPr>
          <w:lang w:val="en-US"/>
        </w:rPr>
        <w:br w:type="page"/>
      </w:r>
    </w:p>
    <w:p w:rsidR="007A544A" w:rsidRPr="007A544A" w:rsidRDefault="00E902C5" w:rsidP="007A544A">
      <w:pPr>
        <w:pStyle w:val="Heading1"/>
        <w:rPr>
          <w:lang w:val="en-US"/>
        </w:rPr>
      </w:pPr>
      <w:bookmarkStart w:id="11" w:name="_Ref422408152"/>
      <w:r>
        <w:rPr>
          <w:lang w:val="en-US"/>
        </w:rPr>
        <w:t>Save the date</w:t>
      </w:r>
      <w:r w:rsidR="00F92146">
        <w:rPr>
          <w:lang w:val="en-US"/>
        </w:rPr>
        <w:t>!</w:t>
      </w:r>
      <w:bookmarkEnd w:id="10"/>
      <w:bookmarkEnd w:id="11"/>
    </w:p>
    <w:p w:rsidR="00F92146" w:rsidRPr="00F92146" w:rsidRDefault="00F92146" w:rsidP="00F92146">
      <w:pPr>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F92146" w:rsidRPr="004A481F" w:rsidTr="007A544A">
        <w:tc>
          <w:tcPr>
            <w:tcW w:w="4868" w:type="dxa"/>
            <w:shd w:val="clear" w:color="auto" w:fill="FFE599" w:themeFill="accent4" w:themeFillTint="66"/>
            <w:vAlign w:val="center"/>
          </w:tcPr>
          <w:p w:rsidR="007A544A" w:rsidRPr="00F92146" w:rsidRDefault="007A544A" w:rsidP="007A544A">
            <w:pPr>
              <w:jc w:val="center"/>
              <w:rPr>
                <w:b/>
                <w:sz w:val="28"/>
                <w:lang w:val="en-US"/>
              </w:rPr>
            </w:pPr>
            <w:r w:rsidRPr="00F92146">
              <w:rPr>
                <w:b/>
                <w:sz w:val="28"/>
                <w:lang w:val="en-US"/>
              </w:rPr>
              <w:t>Governance Meetings</w:t>
            </w:r>
          </w:p>
          <w:p w:rsidR="007A544A" w:rsidRDefault="007A544A" w:rsidP="007A544A">
            <w:pPr>
              <w:jc w:val="center"/>
              <w:rPr>
                <w:lang w:val="en-US"/>
              </w:rPr>
            </w:pPr>
            <w:r w:rsidRPr="00F92146">
              <w:rPr>
                <w:b/>
                <w:lang w:val="en-US"/>
              </w:rPr>
              <w:t>Thursday 17</w:t>
            </w:r>
            <w:r w:rsidRPr="00F92146">
              <w:rPr>
                <w:b/>
                <w:vertAlign w:val="superscript"/>
                <w:lang w:val="en-US"/>
              </w:rPr>
              <w:t>th</w:t>
            </w:r>
            <w:r w:rsidRPr="00F92146">
              <w:rPr>
                <w:b/>
                <w:lang w:val="en-US"/>
              </w:rPr>
              <w:t xml:space="preserve"> September: Board</w:t>
            </w:r>
            <w:r>
              <w:rPr>
                <w:lang w:val="en-US"/>
              </w:rPr>
              <w:t xml:space="preserve"> Meeting (Brussels, Belgium)</w:t>
            </w:r>
          </w:p>
          <w:p w:rsidR="007A544A" w:rsidRDefault="007A544A" w:rsidP="007A544A">
            <w:pPr>
              <w:tabs>
                <w:tab w:val="left" w:pos="2175"/>
              </w:tabs>
              <w:jc w:val="center"/>
              <w:rPr>
                <w:lang w:val="en-US"/>
              </w:rPr>
            </w:pPr>
            <w:r w:rsidRPr="00F92146">
              <w:rPr>
                <w:b/>
                <w:lang w:val="en-US"/>
              </w:rPr>
              <w:t>Friday 9</w:t>
            </w:r>
            <w:r w:rsidRPr="00F92146">
              <w:rPr>
                <w:b/>
                <w:vertAlign w:val="superscript"/>
                <w:lang w:val="en-US"/>
              </w:rPr>
              <w:t>th</w:t>
            </w:r>
            <w:r w:rsidRPr="00F92146">
              <w:rPr>
                <w:b/>
                <w:lang w:val="en-US"/>
              </w:rPr>
              <w:t xml:space="preserve"> </w:t>
            </w:r>
            <w:r>
              <w:rPr>
                <w:b/>
                <w:lang w:val="en-US"/>
              </w:rPr>
              <w:t>October</w:t>
            </w:r>
            <w:r w:rsidRPr="00F92146">
              <w:rPr>
                <w:b/>
                <w:lang w:val="en-US"/>
              </w:rPr>
              <w:t>:</w:t>
            </w:r>
            <w:r>
              <w:rPr>
                <w:lang w:val="en-US"/>
              </w:rPr>
              <w:t xml:space="preserve"> Annual General Meeting &amp; Board Elections (Brussels, Belgium)</w:t>
            </w:r>
          </w:p>
        </w:tc>
        <w:tc>
          <w:tcPr>
            <w:tcW w:w="4868" w:type="dxa"/>
            <w:shd w:val="clear" w:color="auto" w:fill="C5E0B3" w:themeFill="accent6" w:themeFillTint="66"/>
            <w:vAlign w:val="center"/>
          </w:tcPr>
          <w:p w:rsidR="00F92146" w:rsidRPr="00F92146" w:rsidRDefault="00F92146" w:rsidP="007A544A">
            <w:pPr>
              <w:jc w:val="center"/>
              <w:rPr>
                <w:b/>
                <w:sz w:val="28"/>
                <w:lang w:val="en-US"/>
              </w:rPr>
            </w:pPr>
            <w:r w:rsidRPr="00F92146">
              <w:rPr>
                <w:b/>
                <w:sz w:val="28"/>
                <w:lang w:val="en-US"/>
              </w:rPr>
              <w:t>Capacity-Building Events</w:t>
            </w:r>
          </w:p>
          <w:p w:rsidR="00F92146" w:rsidRDefault="00F92146" w:rsidP="007A544A">
            <w:pPr>
              <w:jc w:val="center"/>
              <w:rPr>
                <w:lang w:val="en-US"/>
              </w:rPr>
            </w:pPr>
            <w:r w:rsidRPr="00F92146">
              <w:rPr>
                <w:b/>
                <w:lang w:val="en-US"/>
              </w:rPr>
              <w:t>Wednesday 1</w:t>
            </w:r>
            <w:r w:rsidRPr="00F92146">
              <w:rPr>
                <w:b/>
                <w:vertAlign w:val="superscript"/>
                <w:lang w:val="en-US"/>
              </w:rPr>
              <w:t>st</w:t>
            </w:r>
            <w:r w:rsidRPr="00F92146">
              <w:rPr>
                <w:b/>
                <w:lang w:val="en-US"/>
              </w:rPr>
              <w:t xml:space="preserve"> and Thursday 2</w:t>
            </w:r>
            <w:r w:rsidRPr="00F92146">
              <w:rPr>
                <w:b/>
                <w:vertAlign w:val="superscript"/>
                <w:lang w:val="en-US"/>
              </w:rPr>
              <w:t>nd</w:t>
            </w:r>
            <w:r w:rsidRPr="00F92146">
              <w:rPr>
                <w:b/>
                <w:lang w:val="en-US"/>
              </w:rPr>
              <w:t xml:space="preserve"> July</w:t>
            </w:r>
            <w:r w:rsidR="007A544A">
              <w:rPr>
                <w:lang w:val="en-US"/>
              </w:rPr>
              <w:t>: Work-Life Balance Seminar, Tallinn, Estonia</w:t>
            </w:r>
          </w:p>
          <w:p w:rsidR="007A544A" w:rsidRDefault="007A544A" w:rsidP="007A544A">
            <w:pPr>
              <w:jc w:val="center"/>
              <w:rPr>
                <w:lang w:val="en-US"/>
              </w:rPr>
            </w:pPr>
            <w:r w:rsidRPr="007A544A">
              <w:rPr>
                <w:b/>
                <w:lang w:val="en-US"/>
              </w:rPr>
              <w:t>Monday 9</w:t>
            </w:r>
            <w:r w:rsidRPr="007A544A">
              <w:rPr>
                <w:b/>
                <w:vertAlign w:val="superscript"/>
                <w:lang w:val="en-US"/>
              </w:rPr>
              <w:t>th</w:t>
            </w:r>
            <w:r w:rsidRPr="007A544A">
              <w:rPr>
                <w:b/>
                <w:lang w:val="en-US"/>
              </w:rPr>
              <w:t xml:space="preserve"> and Tuesday 10</w:t>
            </w:r>
            <w:r w:rsidRPr="007A544A">
              <w:rPr>
                <w:b/>
                <w:vertAlign w:val="superscript"/>
                <w:lang w:val="en-US"/>
              </w:rPr>
              <w:t>th</w:t>
            </w:r>
            <w:r w:rsidRPr="007A544A">
              <w:rPr>
                <w:b/>
                <w:lang w:val="en-US"/>
              </w:rPr>
              <w:t xml:space="preserve"> November:</w:t>
            </w:r>
            <w:r>
              <w:rPr>
                <w:lang w:val="en-US"/>
              </w:rPr>
              <w:t xml:space="preserve"> Religion &amp; Belief Seminar, London, United-Kingdom</w:t>
            </w:r>
          </w:p>
        </w:tc>
      </w:tr>
      <w:tr w:rsidR="00F92146" w:rsidRPr="004A481F" w:rsidTr="007A544A">
        <w:tc>
          <w:tcPr>
            <w:tcW w:w="4868" w:type="dxa"/>
            <w:shd w:val="clear" w:color="auto" w:fill="C5E0B3" w:themeFill="accent6" w:themeFillTint="66"/>
            <w:vAlign w:val="center"/>
          </w:tcPr>
          <w:p w:rsidR="007A544A" w:rsidRPr="007A544A" w:rsidRDefault="007A544A" w:rsidP="007A544A">
            <w:pPr>
              <w:jc w:val="center"/>
              <w:rPr>
                <w:b/>
                <w:sz w:val="28"/>
                <w:lang w:val="en-US"/>
              </w:rPr>
            </w:pPr>
            <w:r w:rsidRPr="007A544A">
              <w:rPr>
                <w:b/>
                <w:sz w:val="28"/>
                <w:lang w:val="en-US"/>
              </w:rPr>
              <w:t>Training Sessions</w:t>
            </w:r>
          </w:p>
          <w:p w:rsidR="00F92146" w:rsidRDefault="007A544A" w:rsidP="007A544A">
            <w:pPr>
              <w:jc w:val="center"/>
              <w:rPr>
                <w:lang w:val="en-US"/>
              </w:rPr>
            </w:pPr>
            <w:r w:rsidRPr="007A544A">
              <w:rPr>
                <w:b/>
                <w:lang w:val="en-US"/>
              </w:rPr>
              <w:t>Thursday 3</w:t>
            </w:r>
            <w:r w:rsidRPr="007A544A">
              <w:rPr>
                <w:b/>
                <w:vertAlign w:val="superscript"/>
                <w:lang w:val="en-US"/>
              </w:rPr>
              <w:t>rd</w:t>
            </w:r>
            <w:r w:rsidRPr="007A544A">
              <w:rPr>
                <w:b/>
                <w:lang w:val="en-US"/>
              </w:rPr>
              <w:t xml:space="preserve"> and Friday 4</w:t>
            </w:r>
            <w:r w:rsidRPr="007A544A">
              <w:rPr>
                <w:b/>
                <w:vertAlign w:val="superscript"/>
                <w:lang w:val="en-US"/>
              </w:rPr>
              <w:t>th</w:t>
            </w:r>
            <w:r w:rsidRPr="007A544A">
              <w:rPr>
                <w:b/>
                <w:lang w:val="en-US"/>
              </w:rPr>
              <w:t xml:space="preserve"> September:</w:t>
            </w:r>
            <w:r>
              <w:rPr>
                <w:lang w:val="en-US"/>
              </w:rPr>
              <w:t xml:space="preserve"> Training Session on EU Funds, Sofia, Bulgaria</w:t>
            </w:r>
          </w:p>
        </w:tc>
        <w:tc>
          <w:tcPr>
            <w:tcW w:w="4868" w:type="dxa"/>
            <w:shd w:val="clear" w:color="auto" w:fill="FFE599" w:themeFill="accent4" w:themeFillTint="66"/>
            <w:vAlign w:val="center"/>
          </w:tcPr>
          <w:p w:rsidR="00F92146" w:rsidRPr="00F92146" w:rsidRDefault="00567EC9" w:rsidP="007A544A">
            <w:pPr>
              <w:jc w:val="center"/>
              <w:rPr>
                <w:b/>
                <w:sz w:val="28"/>
                <w:lang w:val="en-US"/>
              </w:rPr>
            </w:pPr>
            <w:r>
              <w:rPr>
                <w:b/>
                <w:sz w:val="28"/>
                <w:lang w:val="en-US"/>
              </w:rPr>
              <w:t>Other meetings (</w:t>
            </w:r>
            <w:r w:rsidR="00F92146" w:rsidRPr="00F92146">
              <w:rPr>
                <w:b/>
                <w:sz w:val="28"/>
                <w:lang w:val="en-US"/>
              </w:rPr>
              <w:t>invitation only)</w:t>
            </w:r>
          </w:p>
          <w:p w:rsidR="00F92146" w:rsidRDefault="00F92146" w:rsidP="007A544A">
            <w:pPr>
              <w:jc w:val="center"/>
              <w:rPr>
                <w:lang w:val="en-US"/>
              </w:rPr>
            </w:pPr>
            <w:r w:rsidRPr="00F92146">
              <w:rPr>
                <w:b/>
                <w:lang w:val="en-US"/>
              </w:rPr>
              <w:t>Wednesday 16</w:t>
            </w:r>
            <w:r w:rsidRPr="00F92146">
              <w:rPr>
                <w:b/>
                <w:vertAlign w:val="superscript"/>
                <w:lang w:val="en-US"/>
              </w:rPr>
              <w:t>th</w:t>
            </w:r>
            <w:r w:rsidRPr="00F92146">
              <w:rPr>
                <w:b/>
                <w:lang w:val="en-US"/>
              </w:rPr>
              <w:t xml:space="preserve"> September:</w:t>
            </w:r>
            <w:r>
              <w:rPr>
                <w:lang w:val="en-US"/>
              </w:rPr>
              <w:t xml:space="preserve"> Second Meeting of Equinet Cluster on Standards (Brussels, Belgium)</w:t>
            </w:r>
          </w:p>
        </w:tc>
      </w:tr>
    </w:tbl>
    <w:p w:rsidR="007A544A" w:rsidRDefault="007A544A" w:rsidP="00E902C5">
      <w:pPr>
        <w:rPr>
          <w:lang w:val="en-US"/>
        </w:rPr>
      </w:pPr>
    </w:p>
    <w:p w:rsidR="007A544A" w:rsidRDefault="007A544A" w:rsidP="007A544A">
      <w:pPr>
        <w:jc w:val="center"/>
        <w:rPr>
          <w:lang w:val="en-US"/>
        </w:rPr>
      </w:pPr>
      <w:r>
        <w:rPr>
          <w:noProof/>
          <w:lang w:eastAsia="fr-BE"/>
        </w:rPr>
        <w:drawing>
          <wp:inline distT="0" distB="0" distL="0" distR="0" wp14:anchorId="658E0A02" wp14:editId="1522EDBC">
            <wp:extent cx="4791075" cy="1712222"/>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ave the Date AGM signature.jpg"/>
                    <pic:cNvPicPr/>
                  </pic:nvPicPr>
                  <pic:blipFill>
                    <a:blip r:embed="rId38">
                      <a:extLst>
                        <a:ext uri="{28A0092B-C50C-407E-A947-70E740481C1C}">
                          <a14:useLocalDpi xmlns:a14="http://schemas.microsoft.com/office/drawing/2010/main" val="0"/>
                        </a:ext>
                      </a:extLst>
                    </a:blip>
                    <a:stretch>
                      <a:fillRect/>
                    </a:stretch>
                  </pic:blipFill>
                  <pic:spPr>
                    <a:xfrm>
                      <a:off x="0" y="0"/>
                      <a:ext cx="4799486" cy="1715228"/>
                    </a:xfrm>
                    <a:prstGeom prst="rect">
                      <a:avLst/>
                    </a:prstGeom>
                  </pic:spPr>
                </pic:pic>
              </a:graphicData>
            </a:graphic>
          </wp:inline>
        </w:drawing>
      </w:r>
    </w:p>
    <w:p w:rsidR="007A544A" w:rsidRDefault="007A544A" w:rsidP="007A544A">
      <w:pPr>
        <w:rPr>
          <w:lang w:val="en-US"/>
        </w:rPr>
      </w:pPr>
    </w:p>
    <w:p w:rsidR="007A544A" w:rsidRPr="007A544A" w:rsidRDefault="007A544A">
      <w:pPr>
        <w:tabs>
          <w:tab w:val="left" w:pos="2175"/>
        </w:tabs>
        <w:rPr>
          <w:lang w:val="en-US"/>
        </w:rPr>
      </w:pPr>
    </w:p>
    <w:sectPr w:rsidR="007A544A" w:rsidRPr="007A544A" w:rsidSect="006415D5">
      <w:footerReference w:type="default" r:id="rId3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813" w:rsidRDefault="00B07813" w:rsidP="001140DC">
      <w:pPr>
        <w:spacing w:after="0" w:line="240" w:lineRule="auto"/>
      </w:pPr>
      <w:r>
        <w:separator/>
      </w:r>
    </w:p>
  </w:endnote>
  <w:endnote w:type="continuationSeparator" w:id="0">
    <w:p w:rsidR="00B07813" w:rsidRDefault="00B07813" w:rsidP="00114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0768080"/>
      <w:docPartObj>
        <w:docPartGallery w:val="Page Numbers (Bottom of Page)"/>
        <w:docPartUnique/>
      </w:docPartObj>
    </w:sdtPr>
    <w:sdtEndPr>
      <w:rPr>
        <w:noProof/>
      </w:rPr>
    </w:sdtEndPr>
    <w:sdtContent>
      <w:p w:rsidR="00B07813" w:rsidRDefault="00B07813">
        <w:pPr>
          <w:pStyle w:val="Footer"/>
          <w:jc w:val="center"/>
        </w:pPr>
        <w:r>
          <w:fldChar w:fldCharType="begin"/>
        </w:r>
        <w:r>
          <w:instrText xml:space="preserve"> PAGE   \* MERGEFORMAT </w:instrText>
        </w:r>
        <w:r>
          <w:fldChar w:fldCharType="separate"/>
        </w:r>
        <w:r w:rsidR="00542869">
          <w:rPr>
            <w:noProof/>
          </w:rPr>
          <w:t>3</w:t>
        </w:r>
        <w:r>
          <w:rPr>
            <w:noProof/>
          </w:rPr>
          <w:fldChar w:fldCharType="end"/>
        </w:r>
      </w:p>
    </w:sdtContent>
  </w:sdt>
  <w:p w:rsidR="00B07813" w:rsidRDefault="00B078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813" w:rsidRDefault="00B07813" w:rsidP="001140DC">
      <w:pPr>
        <w:spacing w:after="0" w:line="240" w:lineRule="auto"/>
      </w:pPr>
      <w:r>
        <w:separator/>
      </w:r>
    </w:p>
  </w:footnote>
  <w:footnote w:type="continuationSeparator" w:id="0">
    <w:p w:rsidR="00B07813" w:rsidRDefault="00B07813" w:rsidP="001140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1683B"/>
    <w:multiLevelType w:val="hybridMultilevel"/>
    <w:tmpl w:val="CA7A21E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50B69A0"/>
    <w:multiLevelType w:val="hybridMultilevel"/>
    <w:tmpl w:val="F710BFB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A6E1A9B"/>
    <w:multiLevelType w:val="hybridMultilevel"/>
    <w:tmpl w:val="DF7A01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3CD1781"/>
    <w:multiLevelType w:val="hybridMultilevel"/>
    <w:tmpl w:val="C89C9DB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50E1E8A"/>
    <w:multiLevelType w:val="hybridMultilevel"/>
    <w:tmpl w:val="6F14AF9C"/>
    <w:lvl w:ilvl="0" w:tplc="A09631AE">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45AE6005"/>
    <w:multiLevelType w:val="hybridMultilevel"/>
    <w:tmpl w:val="C596977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5DE0D0E"/>
    <w:multiLevelType w:val="hybridMultilevel"/>
    <w:tmpl w:val="1734AC0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DFE4EE3"/>
    <w:multiLevelType w:val="hybridMultilevel"/>
    <w:tmpl w:val="2CCA8F8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5BB85DA2"/>
    <w:multiLevelType w:val="hybridMultilevel"/>
    <w:tmpl w:val="B81ED69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5C3F1FB5"/>
    <w:multiLevelType w:val="hybridMultilevel"/>
    <w:tmpl w:val="5AA25B9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69704737"/>
    <w:multiLevelType w:val="hybridMultilevel"/>
    <w:tmpl w:val="921CD26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6E477B77"/>
    <w:multiLevelType w:val="hybridMultilevel"/>
    <w:tmpl w:val="99920F9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6FA84DB3"/>
    <w:multiLevelType w:val="hybridMultilevel"/>
    <w:tmpl w:val="CE08A33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72DE00CE"/>
    <w:multiLevelType w:val="hybridMultilevel"/>
    <w:tmpl w:val="02A6F99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6"/>
  </w:num>
  <w:num w:numId="4">
    <w:abstractNumId w:val="8"/>
  </w:num>
  <w:num w:numId="5">
    <w:abstractNumId w:val="10"/>
  </w:num>
  <w:num w:numId="6">
    <w:abstractNumId w:val="5"/>
  </w:num>
  <w:num w:numId="7">
    <w:abstractNumId w:val="3"/>
  </w:num>
  <w:num w:numId="8">
    <w:abstractNumId w:val="13"/>
  </w:num>
  <w:num w:numId="9">
    <w:abstractNumId w:val="7"/>
  </w:num>
  <w:num w:numId="10">
    <w:abstractNumId w:val="1"/>
  </w:num>
  <w:num w:numId="11">
    <w:abstractNumId w:val="2"/>
  </w:num>
  <w:num w:numId="12">
    <w:abstractNumId w:val="12"/>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FF6"/>
    <w:rsid w:val="00022874"/>
    <w:rsid w:val="00033129"/>
    <w:rsid w:val="00087A27"/>
    <w:rsid w:val="000B642E"/>
    <w:rsid w:val="000B6878"/>
    <w:rsid w:val="000F46D8"/>
    <w:rsid w:val="001140DC"/>
    <w:rsid w:val="0018390B"/>
    <w:rsid w:val="0018402A"/>
    <w:rsid w:val="001B305F"/>
    <w:rsid w:val="001C172F"/>
    <w:rsid w:val="00205DE9"/>
    <w:rsid w:val="002306D5"/>
    <w:rsid w:val="00242074"/>
    <w:rsid w:val="00276FDF"/>
    <w:rsid w:val="002B1BA4"/>
    <w:rsid w:val="002C3BF0"/>
    <w:rsid w:val="002F1509"/>
    <w:rsid w:val="00313280"/>
    <w:rsid w:val="003C34AB"/>
    <w:rsid w:val="00414694"/>
    <w:rsid w:val="0048576D"/>
    <w:rsid w:val="00490E35"/>
    <w:rsid w:val="004A481F"/>
    <w:rsid w:val="004A7771"/>
    <w:rsid w:val="00522381"/>
    <w:rsid w:val="00527BBB"/>
    <w:rsid w:val="00542869"/>
    <w:rsid w:val="0054750A"/>
    <w:rsid w:val="00567EC9"/>
    <w:rsid w:val="005978FA"/>
    <w:rsid w:val="005A767B"/>
    <w:rsid w:val="005B04DF"/>
    <w:rsid w:val="005D3458"/>
    <w:rsid w:val="006415D5"/>
    <w:rsid w:val="00680D84"/>
    <w:rsid w:val="00702D8C"/>
    <w:rsid w:val="00703967"/>
    <w:rsid w:val="007A544A"/>
    <w:rsid w:val="007C1ACA"/>
    <w:rsid w:val="007E0E49"/>
    <w:rsid w:val="00837FF6"/>
    <w:rsid w:val="0087098B"/>
    <w:rsid w:val="00886DCB"/>
    <w:rsid w:val="009064A3"/>
    <w:rsid w:val="00922F1E"/>
    <w:rsid w:val="00962499"/>
    <w:rsid w:val="009C2CBE"/>
    <w:rsid w:val="00A4284B"/>
    <w:rsid w:val="00A73FA9"/>
    <w:rsid w:val="00A74E27"/>
    <w:rsid w:val="00A9009F"/>
    <w:rsid w:val="00AB2CD8"/>
    <w:rsid w:val="00B07813"/>
    <w:rsid w:val="00B153A3"/>
    <w:rsid w:val="00B33A99"/>
    <w:rsid w:val="00B4373D"/>
    <w:rsid w:val="00B6318A"/>
    <w:rsid w:val="00BC522B"/>
    <w:rsid w:val="00BD7FB3"/>
    <w:rsid w:val="00BE1F3C"/>
    <w:rsid w:val="00BE506C"/>
    <w:rsid w:val="00CF7284"/>
    <w:rsid w:val="00D05673"/>
    <w:rsid w:val="00D1064D"/>
    <w:rsid w:val="00D84B7C"/>
    <w:rsid w:val="00DA1BD6"/>
    <w:rsid w:val="00DA7A54"/>
    <w:rsid w:val="00DC7CF6"/>
    <w:rsid w:val="00DF1373"/>
    <w:rsid w:val="00E014FB"/>
    <w:rsid w:val="00E074F1"/>
    <w:rsid w:val="00E11F5B"/>
    <w:rsid w:val="00E4672C"/>
    <w:rsid w:val="00E64486"/>
    <w:rsid w:val="00E902C5"/>
    <w:rsid w:val="00E91D96"/>
    <w:rsid w:val="00EB0EDD"/>
    <w:rsid w:val="00F23218"/>
    <w:rsid w:val="00F31126"/>
    <w:rsid w:val="00F50CFA"/>
    <w:rsid w:val="00F66D27"/>
    <w:rsid w:val="00F86932"/>
    <w:rsid w:val="00F92146"/>
    <w:rsid w:val="00F92C3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B0000E28-44AD-419A-A014-2BDD3AB11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86932"/>
    <w:pPr>
      <w:keepNext/>
      <w:keepLines/>
      <w:spacing w:before="240" w:after="0"/>
      <w:jc w:val="center"/>
      <w:outlineLvl w:val="0"/>
    </w:pPr>
    <w:rPr>
      <w:rFonts w:ascii="Tahoma" w:eastAsiaTheme="majorEastAsia" w:hAnsi="Tahoma" w:cstheme="majorBidi"/>
      <w:b/>
      <w:color w:val="538135" w:themeColor="accent6" w:themeShade="BF"/>
      <w:sz w:val="32"/>
      <w:szCs w:val="32"/>
    </w:rPr>
  </w:style>
  <w:style w:type="paragraph" w:styleId="Heading2">
    <w:name w:val="heading 2"/>
    <w:basedOn w:val="Normal"/>
    <w:next w:val="Normal"/>
    <w:link w:val="Heading2Char"/>
    <w:uiPriority w:val="9"/>
    <w:unhideWhenUsed/>
    <w:qFormat/>
    <w:rsid w:val="00BE1F3C"/>
    <w:pPr>
      <w:keepNext/>
      <w:keepLines/>
      <w:spacing w:before="40" w:after="0"/>
      <w:outlineLvl w:val="1"/>
    </w:pPr>
    <w:rPr>
      <w:rFonts w:asciiTheme="majorHAnsi" w:eastAsiaTheme="majorEastAsia" w:hAnsiTheme="majorHAnsi" w:cstheme="majorBidi"/>
      <w:b/>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6932"/>
    <w:rPr>
      <w:rFonts w:ascii="Tahoma" w:eastAsiaTheme="majorEastAsia" w:hAnsi="Tahoma" w:cstheme="majorBidi"/>
      <w:b/>
      <w:color w:val="538135" w:themeColor="accent6" w:themeShade="BF"/>
      <w:sz w:val="32"/>
      <w:szCs w:val="32"/>
    </w:rPr>
  </w:style>
  <w:style w:type="paragraph" w:styleId="TOCHeading">
    <w:name w:val="TOC Heading"/>
    <w:basedOn w:val="Heading1"/>
    <w:next w:val="Normal"/>
    <w:uiPriority w:val="39"/>
    <w:unhideWhenUsed/>
    <w:qFormat/>
    <w:rsid w:val="00BE506C"/>
    <w:pPr>
      <w:outlineLvl w:val="9"/>
    </w:pPr>
    <w:rPr>
      <w:lang w:val="en-US"/>
    </w:rPr>
  </w:style>
  <w:style w:type="paragraph" w:styleId="TOC1">
    <w:name w:val="toc 1"/>
    <w:basedOn w:val="Normal"/>
    <w:next w:val="Normal"/>
    <w:autoRedefine/>
    <w:uiPriority w:val="39"/>
    <w:unhideWhenUsed/>
    <w:rsid w:val="00F66D27"/>
    <w:pPr>
      <w:tabs>
        <w:tab w:val="right" w:leader="dot" w:pos="9736"/>
      </w:tabs>
      <w:spacing w:after="100"/>
    </w:pPr>
    <w:rPr>
      <w:b/>
      <w:noProof/>
      <w:sz w:val="28"/>
      <w:lang w:val="en-US"/>
    </w:rPr>
  </w:style>
  <w:style w:type="character" w:styleId="Hyperlink">
    <w:name w:val="Hyperlink"/>
    <w:basedOn w:val="DefaultParagraphFont"/>
    <w:uiPriority w:val="99"/>
    <w:unhideWhenUsed/>
    <w:rsid w:val="00922F1E"/>
    <w:rPr>
      <w:color w:val="0563C1" w:themeColor="hyperlink"/>
      <w:u w:val="single"/>
    </w:rPr>
  </w:style>
  <w:style w:type="paragraph" w:styleId="Header">
    <w:name w:val="header"/>
    <w:basedOn w:val="Normal"/>
    <w:link w:val="HeaderChar"/>
    <w:uiPriority w:val="99"/>
    <w:unhideWhenUsed/>
    <w:rsid w:val="001140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1140DC"/>
  </w:style>
  <w:style w:type="paragraph" w:styleId="Footer">
    <w:name w:val="footer"/>
    <w:basedOn w:val="Normal"/>
    <w:link w:val="FooterChar"/>
    <w:uiPriority w:val="99"/>
    <w:unhideWhenUsed/>
    <w:rsid w:val="001140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1140DC"/>
  </w:style>
  <w:style w:type="character" w:customStyle="1" w:styleId="Heading2Char">
    <w:name w:val="Heading 2 Char"/>
    <w:basedOn w:val="DefaultParagraphFont"/>
    <w:link w:val="Heading2"/>
    <w:uiPriority w:val="9"/>
    <w:rsid w:val="00BE1F3C"/>
    <w:rPr>
      <w:rFonts w:asciiTheme="majorHAnsi" w:eastAsiaTheme="majorEastAsia" w:hAnsiTheme="majorHAnsi" w:cstheme="majorBidi"/>
      <w:b/>
      <w:color w:val="2E74B5" w:themeColor="accent1" w:themeShade="BF"/>
      <w:sz w:val="26"/>
      <w:szCs w:val="26"/>
    </w:rPr>
  </w:style>
  <w:style w:type="paragraph" w:styleId="TOC2">
    <w:name w:val="toc 2"/>
    <w:basedOn w:val="Normal"/>
    <w:next w:val="Normal"/>
    <w:autoRedefine/>
    <w:uiPriority w:val="39"/>
    <w:unhideWhenUsed/>
    <w:rsid w:val="001140DC"/>
    <w:pPr>
      <w:spacing w:after="100"/>
      <w:ind w:left="220"/>
    </w:pPr>
  </w:style>
  <w:style w:type="table" w:styleId="TableGrid">
    <w:name w:val="Table Grid"/>
    <w:basedOn w:val="TableNormal"/>
    <w:uiPriority w:val="39"/>
    <w:rsid w:val="00641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1F3C"/>
    <w:rPr>
      <w:color w:val="954F72" w:themeColor="followedHyperlink"/>
      <w:u w:val="single"/>
    </w:rPr>
  </w:style>
  <w:style w:type="paragraph" w:styleId="ListParagraph">
    <w:name w:val="List Paragraph"/>
    <w:basedOn w:val="Normal"/>
    <w:uiPriority w:val="34"/>
    <w:qFormat/>
    <w:rsid w:val="00A73F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055008">
      <w:bodyDiv w:val="1"/>
      <w:marLeft w:val="0"/>
      <w:marRight w:val="0"/>
      <w:marTop w:val="0"/>
      <w:marBottom w:val="0"/>
      <w:divBdr>
        <w:top w:val="none" w:sz="0" w:space="0" w:color="auto"/>
        <w:left w:val="none" w:sz="0" w:space="0" w:color="auto"/>
        <w:bottom w:val="none" w:sz="0" w:space="0" w:color="auto"/>
        <w:right w:val="none" w:sz="0" w:space="0" w:color="auto"/>
      </w:divBdr>
    </w:div>
    <w:div w:id="629172669">
      <w:bodyDiv w:val="1"/>
      <w:marLeft w:val="0"/>
      <w:marRight w:val="0"/>
      <w:marTop w:val="0"/>
      <w:marBottom w:val="0"/>
      <w:divBdr>
        <w:top w:val="none" w:sz="0" w:space="0" w:color="auto"/>
        <w:left w:val="none" w:sz="0" w:space="0" w:color="auto"/>
        <w:bottom w:val="none" w:sz="0" w:space="0" w:color="auto"/>
        <w:right w:val="none" w:sz="0" w:space="0" w:color="auto"/>
      </w:divBdr>
    </w:div>
    <w:div w:id="134246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Yannick.godin@equineteurope.org" TargetMode="External"/><Relationship Id="rId18" Type="http://schemas.openxmlformats.org/officeDocument/2006/relationships/hyperlink" Target="mailto:Jessica.machacova@equineteurope.org" TargetMode="External"/><Relationship Id="rId26" Type="http://schemas.openxmlformats.org/officeDocument/2006/relationships/hyperlink" Target="http://www.antidiskriminierungsstelle.de/EN/Home/home_node.html"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4.emf"/><Relationship Id="rId34" Type="http://schemas.openxmlformats.org/officeDocument/2006/relationships/hyperlink" Target="http://www.equineteurope.org/-Media-library-130-" TargetMode="External"/><Relationship Id="rId7" Type="http://schemas.openxmlformats.org/officeDocument/2006/relationships/endnotes" Target="endnotes.xml"/><Relationship Id="rId12" Type="http://schemas.openxmlformats.org/officeDocument/2006/relationships/hyperlink" Target="http://www.equineteurope.org/-EQUINET-2015-BOARD-ELECTIONS-" TargetMode="External"/><Relationship Id="rId17" Type="http://schemas.openxmlformats.org/officeDocument/2006/relationships/hyperlink" Target="http://form.jotformpro.com/form/51592388120960" TargetMode="External"/><Relationship Id="rId25" Type="http://schemas.openxmlformats.org/officeDocument/2006/relationships/hyperlink" Target="mailto:Tamas.kadar@equineteurope.org" TargetMode="External"/><Relationship Id="rId33" Type="http://schemas.openxmlformats.org/officeDocument/2006/relationships/hyperlink" Target="mailto:Sarah.cookeodowd@equineteurope.org" TargetMode="External"/><Relationship Id="rId38" Type="http://schemas.openxmlformats.org/officeDocument/2006/relationships/image" Target="media/image6.jpg"/><Relationship Id="rId2" Type="http://schemas.openxmlformats.org/officeDocument/2006/relationships/numbering" Target="numbering.xml"/><Relationship Id="rId16" Type="http://schemas.openxmlformats.org/officeDocument/2006/relationships/hyperlink" Target="http://www.equineteurope.org/Training-Session-Helping-equality" TargetMode="External"/><Relationship Id="rId20" Type="http://schemas.openxmlformats.org/officeDocument/2006/relationships/hyperlink" Target="mailto:tamas.kadar@equineteurope.org" TargetMode="External"/><Relationship Id="rId29" Type="http://schemas.openxmlformats.org/officeDocument/2006/relationships/hyperlink" Target="http://www.equineteurope.org/spip.php?page=forum_membres_article&amp;id_article=641"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orm.jotformpro.com/form/51412314184950" TargetMode="External"/><Relationship Id="rId24" Type="http://schemas.openxmlformats.org/officeDocument/2006/relationships/oleObject" Target="embeddings/oleObject2.bin"/><Relationship Id="rId32" Type="http://schemas.openxmlformats.org/officeDocument/2006/relationships/hyperlink" Target="http://us4.campaign-archive1.com/?u=ca7cb0e9cba4eeb79c4db1929&amp;id=1e2c994e07" TargetMode="External"/><Relationship Id="rId37" Type="http://schemas.openxmlformats.org/officeDocument/2006/relationships/hyperlink" Target="mailto:Sarah.CookeODowd@equineteurope.org"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5.emf"/><Relationship Id="rId28" Type="http://schemas.openxmlformats.org/officeDocument/2006/relationships/hyperlink" Target="http://www.equineteurope.org/Head-of-Germany-s-Equality-Body" TargetMode="External"/><Relationship Id="rId36" Type="http://schemas.openxmlformats.org/officeDocument/2006/relationships/hyperlink" Target="http://www.jotform.com/?formID=51682815352962" TargetMode="External"/><Relationship Id="rId10" Type="http://schemas.openxmlformats.org/officeDocument/2006/relationships/image" Target="media/image2.png"/><Relationship Id="rId19" Type="http://schemas.openxmlformats.org/officeDocument/2006/relationships/hyperlink" Target="mailto:katrin.wladasch@univie.ac.at" TargetMode="External"/><Relationship Id="rId31" Type="http://schemas.openxmlformats.org/officeDocument/2006/relationships/hyperlink" Target="http://www.equineteurope.org/spip.php?page=membersdata" TargetMode="External"/><Relationship Id="rId4" Type="http://schemas.openxmlformats.org/officeDocument/2006/relationships/settings" Target="settings.xml"/><Relationship Id="rId9" Type="http://schemas.openxmlformats.org/officeDocument/2006/relationships/hyperlink" Target="mailto:Jessica.machacova@equineteurope.org" TargetMode="External"/><Relationship Id="rId14" Type="http://schemas.openxmlformats.org/officeDocument/2006/relationships/hyperlink" Target="http://www.kzd-nondiscrimination.com/layout/" TargetMode="External"/><Relationship Id="rId22" Type="http://schemas.openxmlformats.org/officeDocument/2006/relationships/oleObject" Target="embeddings/oleObject1.bin"/><Relationship Id="rId27" Type="http://schemas.openxmlformats.org/officeDocument/2006/relationships/hyperlink" Target="http://www.welt.de/print/die_welt/debatte/article141044899/Deutschland-steht-alleine.html" TargetMode="External"/><Relationship Id="rId30" Type="http://schemas.openxmlformats.org/officeDocument/2006/relationships/hyperlink" Target="http://www.ilga-europe.org/resources/news/latest-news/eu-equal-treatment-law-time-now" TargetMode="External"/><Relationship Id="rId35" Type="http://schemas.openxmlformats.org/officeDocument/2006/relationships/hyperlink" Target="http://www.equineteurope.org/-Members-Ar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76682-1FFC-4D1D-BF25-C4D241C59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6</Pages>
  <Words>1938</Words>
  <Characters>10662</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Machacova</dc:creator>
  <cp:keywords/>
  <dc:description/>
  <cp:lastModifiedBy>Jessica Machacova</cp:lastModifiedBy>
  <cp:revision>53</cp:revision>
  <dcterms:created xsi:type="dcterms:W3CDTF">2015-05-07T08:24:00Z</dcterms:created>
  <dcterms:modified xsi:type="dcterms:W3CDTF">2015-06-19T09:15:00Z</dcterms:modified>
</cp:coreProperties>
</file>